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2024-2029年中国电动客车行业竞争格局分析与投资风险预测报告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行业是中国经济发展中的支柱产业之一，近年来，无论是汽车产量还是销售量都保持了较快增长;国内汽车行业的市场占有率整体上也呈上升趋势。在汽车市场快速发展的同时，中国的客车市场也呈现出稳步前进的势头。</w:t>
      </w:r>
    </w:p>
    <w:p>
      <w:pPr>
        <w:spacing w:after="150"/>
      </w:pPr>
      <w:r>
        <w:rPr/>
        <w:t xml:space="preserve">2018年，客车产销48.91万辆和48.52万辆，同比下降7.03%和7.98%。2019年，在基建投资回升、国Ⅲ汽车淘汰、新能源物流车快速发展，治超加严等利好因素促进下，商用车产销好于乘用车，商用车产销分别完成436万辆和432.4万辆，产量同比增长1.9%，销量下降1.1%。分车型产销情况看，客车产销分别完成47.2万辆和47.4万辆，同比分别下降3.5%和2.2%。2020年，客车产销分别完成45.3万辆和44.8万辆，同比分别下降4.2%和5.6%。2020年1-12月6米以上大中型客车累计销售105448辆，同比下降26.6%。2021年1-4月，客车产销均完成15.9万辆，同比分别增长46.6%和52.2%。</w:t>
      </w:r>
    </w:p>
    <w:p>
      <w:pPr>
        <w:spacing w:after="150"/>
      </w:pPr>
      <w:r>
        <w:rPr/>
        <w:t xml:space="preserve">我国客车行业正面临市场发展带来的新机遇。城乡一体化政策会使市场成倍扩大，公交都市的政策会保证公交客车的发展，加上校车等新兴市场的出现，客车市场还会高速发展，可以说未来5-10年，是客车行业发展的黄金期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动客车行业市场发展状况、关联行业发展状况、行业竞争状况、优势企业发展状况、消费现状以及行业营销进行了深入的分析，在总结中国电动客车行业发展历程的基础上，结合新时期的各方面因素，对中国电动客车行业的发展趋势给予了细致和审慎的预测论证。本报告是电动客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电动客车行业发展综述 1</w:t>
      </w:r>
    </w:p>
    <w:p>
      <w:pPr>
        <w:spacing w:after="150"/>
      </w:pPr>
      <w:r>
        <w:rPr/>
        <w:t xml:space="preserve">第一节 电动客车行业定义及分类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二、行业主要产品分类 1</w:t>
      </w:r>
    </w:p>
    <w:p>
      <w:pPr>
        <w:spacing w:after="150"/>
      </w:pPr>
      <w:r>
        <w:rPr/>
        <w:t xml:space="preserve">三、行业主要商业模式 2</w:t>
      </w:r>
    </w:p>
    <w:p>
      <w:pPr>
        <w:spacing w:after="150"/>
      </w:pPr>
      <w:r>
        <w:rPr/>
        <w:t xml:space="preserve">第二节 电动客车行业特征分析 3</w:t>
      </w:r>
    </w:p>
    <w:p>
      <w:pPr>
        <w:spacing w:after="150"/>
      </w:pPr>
      <w:r>
        <w:rPr/>
        <w:t xml:space="preserve">一、产业链分析 3</w:t>
      </w:r>
    </w:p>
    <w:p>
      <w:pPr>
        <w:spacing w:after="150"/>
      </w:pPr>
      <w:r>
        <w:rPr/>
        <w:t xml:space="preserve">二、电动客车行业在国民经济中的地位 3</w:t>
      </w:r>
    </w:p>
    <w:p>
      <w:pPr>
        <w:spacing w:after="150"/>
      </w:pPr>
      <w:r>
        <w:rPr/>
        <w:t xml:space="preserve">三、电动客车行业生命周期分析 4</w:t>
      </w:r>
    </w:p>
    <w:p>
      <w:pPr>
        <w:spacing w:after="150"/>
      </w:pPr>
      <w:r>
        <w:rPr/>
        <w:t xml:space="preserve">1、行业生命周期理论基础 4</w:t>
      </w:r>
    </w:p>
    <w:p>
      <w:pPr>
        <w:spacing w:after="150"/>
      </w:pPr>
      <w:r>
        <w:rPr/>
        <w:t xml:space="preserve">2、电动客车行业生命周期 5</w:t>
      </w:r>
    </w:p>
    <w:p>
      <w:pPr>
        <w:spacing w:after="150"/>
      </w:pPr>
      <w:r>
        <w:rPr/>
        <w:t xml:space="preserve">第三节 电动客车行业经济指标分析 6</w:t>
      </w:r>
    </w:p>
    <w:p>
      <w:pPr>
        <w:spacing w:after="150"/>
      </w:pPr>
      <w:r>
        <w:rPr/>
        <w:t xml:space="preserve">一、赢利性 6</w:t>
      </w:r>
    </w:p>
    <w:p>
      <w:pPr>
        <w:spacing w:after="150"/>
      </w:pPr>
      <w:r>
        <w:rPr/>
        <w:t xml:space="preserve">二、成长速度 6</w:t>
      </w:r>
    </w:p>
    <w:p>
      <w:pPr>
        <w:spacing w:after="150"/>
      </w:pPr>
      <w:r>
        <w:rPr/>
        <w:t xml:space="preserve">三、附加值的提升空间 7</w:t>
      </w:r>
    </w:p>
    <w:p>
      <w:pPr>
        <w:spacing w:after="150"/>
      </w:pPr>
      <w:r>
        <w:rPr/>
        <w:t xml:space="preserve">四、进入壁垒/退出机制 8</w:t>
      </w:r>
    </w:p>
    <w:p>
      <w:pPr>
        <w:spacing w:after="150"/>
      </w:pPr>
      <w:r>
        <w:rPr/>
        <w:t xml:space="preserve">五、风险性 9</w:t>
      </w:r>
    </w:p>
    <w:p>
      <w:pPr>
        <w:spacing w:after="150"/>
      </w:pPr>
      <w:r>
        <w:rPr/>
        <w:t xml:space="preserve">六、行业周期 9</w:t>
      </w:r>
    </w:p>
    <w:p>
      <w:pPr>
        <w:spacing w:after="150"/>
      </w:pPr>
      <w:r>
        <w:rPr/>
        <w:t xml:space="preserve">七、竞争激烈程度指标 10</w:t>
      </w:r>
    </w:p>
    <w:p>
      <w:pPr>
        <w:spacing w:after="150"/>
      </w:pPr>
      <w:r>
        <w:rPr/>
        <w:t xml:space="preserve">八、行业及其主要子行业成熟度分析 10</w:t>
      </w:r>
    </w:p>
    <w:p>
      <w:pPr>
        <w:spacing w:after="150"/>
      </w:pPr>
      <w:r>
        <w:rPr>
          <w:b w:val="1"/>
          <w:bCs w:val="1"/>
        </w:rPr>
        <w:t xml:space="preserve">第二章 2019-2023年中国电动客车行业运行环境分析 12</w:t>
      </w:r>
    </w:p>
    <w:p>
      <w:pPr>
        <w:spacing w:after="150"/>
      </w:pPr>
      <w:r>
        <w:rPr/>
        <w:t xml:space="preserve">第一节 电动客车行业政治法律环境分析 12</w:t>
      </w:r>
    </w:p>
    <w:p>
      <w:pPr>
        <w:spacing w:after="150"/>
      </w:pPr>
      <w:r>
        <w:rPr/>
        <w:t xml:space="preserve">一、行业管理体制分析 12</w:t>
      </w:r>
    </w:p>
    <w:p>
      <w:pPr>
        <w:spacing w:after="150"/>
      </w:pPr>
      <w:r>
        <w:rPr/>
        <w:t xml:space="preserve">二、行业主要法律法规 12</w:t>
      </w:r>
    </w:p>
    <w:p>
      <w:pPr>
        <w:spacing w:after="150"/>
      </w:pPr>
      <w:r>
        <w:rPr/>
        <w:t xml:space="preserve">三、行业相关发展规划 13</w:t>
      </w:r>
    </w:p>
    <w:p>
      <w:pPr>
        <w:spacing w:after="150"/>
      </w:pPr>
      <w:r>
        <w:rPr/>
        <w:t xml:space="preserve">第二节 电动客车行业经济环境分析 15</w:t>
      </w:r>
    </w:p>
    <w:p>
      <w:pPr>
        <w:spacing w:after="150"/>
      </w:pPr>
      <w:r>
        <w:rPr/>
        <w:t xml:space="preserve">一、国际宏观经济形势分析 15</w:t>
      </w:r>
    </w:p>
    <w:p>
      <w:pPr>
        <w:spacing w:after="150"/>
      </w:pPr>
      <w:r>
        <w:rPr/>
        <w:t xml:space="preserve">二、国内宏观经济形势分析 16</w:t>
      </w:r>
    </w:p>
    <w:p>
      <w:pPr>
        <w:spacing w:after="150"/>
      </w:pPr>
      <w:r>
        <w:rPr/>
        <w:t xml:space="preserve">三、产业宏观经济环境分析 20</w:t>
      </w:r>
    </w:p>
    <w:p>
      <w:pPr>
        <w:spacing w:after="150"/>
      </w:pPr>
      <w:r>
        <w:rPr/>
        <w:t xml:space="preserve">第三节 电动客车行业社会环境分析 23</w:t>
      </w:r>
    </w:p>
    <w:p>
      <w:pPr>
        <w:spacing w:after="150"/>
      </w:pPr>
      <w:r>
        <w:rPr/>
        <w:t xml:space="preserve">一、电动客车产业社会环境 23</w:t>
      </w:r>
    </w:p>
    <w:p>
      <w:pPr>
        <w:spacing w:after="150"/>
      </w:pPr>
      <w:r>
        <w:rPr/>
        <w:t xml:space="preserve">二、社会环境对行业的影响 23</w:t>
      </w:r>
    </w:p>
    <w:p>
      <w:pPr>
        <w:spacing w:after="150"/>
      </w:pPr>
      <w:r>
        <w:rPr/>
        <w:t xml:space="preserve">三、电动客车产业发展对社会发展的影响 25</w:t>
      </w:r>
    </w:p>
    <w:p>
      <w:pPr>
        <w:spacing w:after="150"/>
      </w:pPr>
      <w:r>
        <w:rPr/>
        <w:t xml:space="preserve">第四节 电动客车行业技术环境分析 27</w:t>
      </w:r>
    </w:p>
    <w:p>
      <w:pPr>
        <w:spacing w:after="150"/>
      </w:pPr>
      <w:r>
        <w:rPr/>
        <w:t xml:space="preserve">一、电动客车技术分析 27</w:t>
      </w:r>
    </w:p>
    <w:p>
      <w:pPr>
        <w:spacing w:after="150"/>
      </w:pPr>
      <w:r>
        <w:rPr/>
        <w:t xml:space="preserve">二、电动客车技术发展水平 27</w:t>
      </w:r>
    </w:p>
    <w:p>
      <w:pPr>
        <w:spacing w:after="150"/>
      </w:pPr>
      <w:r>
        <w:rPr/>
        <w:t xml:space="preserve">三、行业主要技术发展趋势 28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2019-2023年中国电动客车行业运行分析 30</w:t>
      </w:r>
    </w:p>
    <w:p>
      <w:pPr>
        <w:spacing w:after="150"/>
      </w:pPr>
      <w:r>
        <w:rPr/>
        <w:t xml:space="preserve">第一节 电动客车行业发展状况分析 30</w:t>
      </w:r>
    </w:p>
    <w:p>
      <w:pPr>
        <w:spacing w:after="150"/>
      </w:pPr>
      <w:r>
        <w:rPr/>
        <w:t xml:space="preserve">一、电动客车行业发展阶段 30</w:t>
      </w:r>
    </w:p>
    <w:p>
      <w:pPr>
        <w:spacing w:after="150"/>
      </w:pPr>
      <w:r>
        <w:rPr/>
        <w:t xml:space="preserve">二、电动客车行业发展总体概况 30</w:t>
      </w:r>
    </w:p>
    <w:p>
      <w:pPr>
        <w:spacing w:after="150"/>
      </w:pPr>
      <w:r>
        <w:rPr/>
        <w:t xml:space="preserve">三、电动客车行业发展特点分析 31</w:t>
      </w:r>
    </w:p>
    <w:p>
      <w:pPr>
        <w:spacing w:after="150"/>
      </w:pPr>
      <w:r>
        <w:rPr/>
        <w:t xml:space="preserve">第二节 电动客车行业发展现状 32</w:t>
      </w:r>
    </w:p>
    <w:p>
      <w:pPr>
        <w:spacing w:after="150"/>
      </w:pPr>
      <w:r>
        <w:rPr/>
        <w:t xml:space="preserve">一、电动客车行业市场规模 32</w:t>
      </w:r>
    </w:p>
    <w:p>
      <w:pPr>
        <w:spacing w:after="150"/>
      </w:pPr>
      <w:r>
        <w:rPr/>
        <w:t xml:space="preserve">二、电动客车行业发展分析 32</w:t>
      </w:r>
    </w:p>
    <w:p>
      <w:pPr>
        <w:spacing w:after="150"/>
      </w:pPr>
      <w:r>
        <w:rPr/>
        <w:t xml:space="preserve">三、电动客车企业发展分析 33</w:t>
      </w:r>
    </w:p>
    <w:p>
      <w:pPr>
        <w:spacing w:after="150"/>
      </w:pPr>
      <w:r>
        <w:rPr/>
        <w:t xml:space="preserve">第三节 区域市场分析 34</w:t>
      </w:r>
    </w:p>
    <w:p>
      <w:pPr>
        <w:spacing w:after="150"/>
      </w:pPr>
      <w:r>
        <w:rPr/>
        <w:t xml:space="preserve">一、区域市场分布总体情况 34</w:t>
      </w:r>
    </w:p>
    <w:p>
      <w:pPr>
        <w:spacing w:after="150"/>
      </w:pPr>
      <w:r>
        <w:rPr/>
        <w:t xml:space="preserve">二、重点省市市场分析 34</w:t>
      </w:r>
    </w:p>
    <w:p>
      <w:pPr>
        <w:spacing w:after="150"/>
      </w:pPr>
      <w:r>
        <w:rPr/>
        <w:t xml:space="preserve">第四节 电动客车细分产品/服务市场分析 36</w:t>
      </w:r>
    </w:p>
    <w:p>
      <w:pPr>
        <w:spacing w:after="150"/>
      </w:pPr>
      <w:r>
        <w:rPr/>
        <w:t xml:space="preserve">一、细分产品/服务特色 36</w:t>
      </w:r>
    </w:p>
    <w:p>
      <w:pPr>
        <w:spacing w:after="150"/>
      </w:pPr>
      <w:r>
        <w:rPr/>
        <w:t xml:space="preserve">二、细分产品/服务市场规模及增速 38</w:t>
      </w:r>
    </w:p>
    <w:p>
      <w:pPr>
        <w:spacing w:after="150"/>
      </w:pPr>
      <w:r>
        <w:rPr/>
        <w:t xml:space="preserve">三、重点细分产品/服务市场分析 39</w:t>
      </w:r>
    </w:p>
    <w:p>
      <w:pPr>
        <w:spacing w:after="150"/>
      </w:pPr>
      <w:r>
        <w:rPr/>
        <w:t xml:space="preserve">第五节 电动客车产品/服务价格分析 41</w:t>
      </w:r>
    </w:p>
    <w:p>
      <w:pPr>
        <w:spacing w:after="150"/>
      </w:pPr>
      <w:r>
        <w:rPr/>
        <w:t xml:space="preserve">一、电动客车价格补贴分析 41</w:t>
      </w:r>
    </w:p>
    <w:p>
      <w:pPr>
        <w:spacing w:after="150"/>
      </w:pPr>
      <w:r>
        <w:rPr/>
        <w:t xml:space="preserve">二、影响电动客车价格的关键因素分析 41</w:t>
      </w:r>
    </w:p>
    <w:p>
      <w:pPr>
        <w:spacing w:after="150"/>
      </w:pPr>
      <w:r>
        <w:rPr/>
        <w:t xml:space="preserve">1、成本 41</w:t>
      </w:r>
    </w:p>
    <w:p>
      <w:pPr>
        <w:spacing w:after="150"/>
      </w:pPr>
      <w:r>
        <w:rPr/>
        <w:t xml:space="preserve">2、供需情况 42</w:t>
      </w:r>
    </w:p>
    <w:p>
      <w:pPr>
        <w:spacing w:after="150"/>
      </w:pPr>
      <w:r>
        <w:rPr/>
        <w:t xml:space="preserve">3、关联产品 42</w:t>
      </w:r>
    </w:p>
    <w:p>
      <w:pPr>
        <w:spacing w:after="150"/>
      </w:pPr>
      <w:r>
        <w:rPr/>
        <w:t xml:space="preserve">4、其他 43</w:t>
      </w:r>
    </w:p>
    <w:p>
      <w:pPr>
        <w:spacing w:after="150"/>
      </w:pPr>
      <w:r>
        <w:rPr/>
        <w:t xml:space="preserve">三、2024-2029年电动客车产品/服务价格变化趋势 43</w:t>
      </w:r>
    </w:p>
    <w:p>
      <w:pPr>
        <w:spacing w:after="150"/>
      </w:pPr>
      <w:r>
        <w:rPr/>
        <w:t xml:space="preserve">四、主要电动客车企业价位及价格策略 44</w:t>
      </w:r>
    </w:p>
    <w:p>
      <w:pPr>
        <w:spacing w:after="150"/>
      </w:pPr>
      <w:r>
        <w:rPr>
          <w:b w:val="1"/>
          <w:bCs w:val="1"/>
        </w:rPr>
        <w:t xml:space="preserve">第四章 2019-2023年中国电动客车行业整体运行指标分析 46</w:t>
      </w:r>
    </w:p>
    <w:p>
      <w:pPr>
        <w:spacing w:after="150"/>
      </w:pPr>
      <w:r>
        <w:rPr/>
        <w:t xml:space="preserve">第一节 电动客车行业总体规模分析 46</w:t>
      </w:r>
    </w:p>
    <w:p>
      <w:pPr>
        <w:spacing w:after="150"/>
      </w:pPr>
      <w:r>
        <w:rPr/>
        <w:t xml:space="preserve">一、企业数量结构分析 46</w:t>
      </w:r>
    </w:p>
    <w:p>
      <w:pPr>
        <w:spacing w:after="150"/>
      </w:pPr>
      <w:r>
        <w:rPr/>
        <w:t xml:space="preserve">二、行业市场规模分析 47</w:t>
      </w:r>
    </w:p>
    <w:p>
      <w:pPr>
        <w:spacing w:after="150"/>
      </w:pPr>
      <w:r>
        <w:rPr/>
        <w:t xml:space="preserve">第二节 电动客车行业产销情况分析 47</w:t>
      </w:r>
    </w:p>
    <w:p>
      <w:pPr>
        <w:spacing w:after="150"/>
      </w:pPr>
      <w:r>
        <w:rPr/>
        <w:t xml:space="preserve">一、电动客车行业工业总产量 47</w:t>
      </w:r>
    </w:p>
    <w:p>
      <w:pPr>
        <w:spacing w:after="150"/>
      </w:pPr>
      <w:r>
        <w:rPr/>
        <w:t xml:space="preserve">二、电动客车行业工业销售产值 48</w:t>
      </w:r>
    </w:p>
    <w:p>
      <w:pPr>
        <w:spacing w:after="150"/>
      </w:pPr>
      <w:r>
        <w:rPr/>
        <w:t xml:space="preserve">三、电动客车行业产销率 49</w:t>
      </w:r>
    </w:p>
    <w:p>
      <w:pPr>
        <w:spacing w:after="150"/>
      </w:pPr>
      <w:r>
        <w:rPr/>
        <w:t xml:space="preserve">第三节 电动客车行业财务指标总体分析 50</w:t>
      </w:r>
    </w:p>
    <w:p>
      <w:pPr>
        <w:spacing w:after="150"/>
      </w:pPr>
      <w:r>
        <w:rPr/>
        <w:t xml:space="preserve">一、行业盈利能力分析 50</w:t>
      </w:r>
    </w:p>
    <w:p>
      <w:pPr>
        <w:spacing w:after="150"/>
      </w:pPr>
      <w:r>
        <w:rPr/>
        <w:t xml:space="preserve">二、行业偿债能力分析 50</w:t>
      </w:r>
    </w:p>
    <w:p>
      <w:pPr>
        <w:spacing w:after="150"/>
      </w:pPr>
      <w:r>
        <w:rPr/>
        <w:t xml:space="preserve">三、行业营运能力分析 51</w:t>
      </w:r>
    </w:p>
    <w:p>
      <w:pPr>
        <w:spacing w:after="150"/>
      </w:pPr>
      <w:r>
        <w:rPr>
          <w:b w:val="1"/>
          <w:bCs w:val="1"/>
        </w:rPr>
        <w:t xml:space="preserve">第五章 2019-2023年中国电动客车行业供需形势分析 52</w:t>
      </w:r>
    </w:p>
    <w:p>
      <w:pPr>
        <w:spacing w:after="150"/>
      </w:pPr>
      <w:r>
        <w:rPr/>
        <w:t xml:space="preserve">第一节 电动客车行业供给分析 52</w:t>
      </w:r>
    </w:p>
    <w:p>
      <w:pPr>
        <w:spacing w:after="150"/>
      </w:pPr>
      <w:r>
        <w:rPr/>
        <w:t xml:space="preserve">一、电动客车行业供给分析 52</w:t>
      </w:r>
    </w:p>
    <w:p>
      <w:pPr>
        <w:spacing w:after="150"/>
      </w:pPr>
      <w:r>
        <w:rPr/>
        <w:t xml:space="preserve">二、2024-2029年电动客车行业供给变化趋势 53</w:t>
      </w:r>
    </w:p>
    <w:p>
      <w:pPr>
        <w:spacing w:after="150"/>
      </w:pPr>
      <w:r>
        <w:rPr/>
        <w:t xml:space="preserve">三、电动客车行业供给分析 59</w:t>
      </w:r>
    </w:p>
    <w:p>
      <w:pPr>
        <w:spacing w:after="150"/>
      </w:pPr>
      <w:r>
        <w:rPr/>
        <w:t xml:space="preserve">第二节 电动客车行业需求情况 60</w:t>
      </w:r>
    </w:p>
    <w:p>
      <w:pPr>
        <w:spacing w:after="150"/>
      </w:pPr>
      <w:r>
        <w:rPr/>
        <w:t xml:space="preserve">一、电动客车行业需求市场 60</w:t>
      </w:r>
    </w:p>
    <w:p>
      <w:pPr>
        <w:spacing w:after="150"/>
      </w:pPr>
      <w:r>
        <w:rPr/>
        <w:t xml:space="preserve">二、电动客车行业客户结构 61</w:t>
      </w:r>
    </w:p>
    <w:p>
      <w:pPr>
        <w:spacing w:after="150"/>
      </w:pPr>
      <w:r>
        <w:rPr/>
        <w:t xml:space="preserve">三、电动客车行业需求的地区差异 63</w:t>
      </w:r>
    </w:p>
    <w:p>
      <w:pPr>
        <w:spacing w:after="150"/>
      </w:pPr>
      <w:r>
        <w:rPr/>
        <w:t xml:space="preserve">第三节 电动客车市场应用及需求预测 64</w:t>
      </w:r>
    </w:p>
    <w:p>
      <w:pPr>
        <w:spacing w:after="150"/>
      </w:pPr>
      <w:r>
        <w:rPr/>
        <w:t xml:space="preserve">一、电动客车应用市场总体需求分析 64</w:t>
      </w:r>
    </w:p>
    <w:p>
      <w:pPr>
        <w:spacing w:after="150"/>
      </w:pPr>
      <w:r>
        <w:rPr/>
        <w:t xml:space="preserve">1、电动客车应用市场需求特征 64</w:t>
      </w:r>
    </w:p>
    <w:p>
      <w:pPr>
        <w:spacing w:after="150"/>
      </w:pPr>
      <w:r>
        <w:rPr/>
        <w:t xml:space="preserve">2、电动客车应用市场需求总规模 64</w:t>
      </w:r>
    </w:p>
    <w:p>
      <w:pPr>
        <w:spacing w:after="150"/>
      </w:pPr>
      <w:r>
        <w:rPr/>
        <w:t xml:space="preserve">二、2024-2029年电动客车行业领域需求量预测 65</w:t>
      </w:r>
    </w:p>
    <w:p>
      <w:pPr>
        <w:spacing w:after="150"/>
      </w:pPr>
      <w:r>
        <w:rPr/>
        <w:t xml:space="preserve">1、2024-2029年电动客车行业领域需求产品/服务功能预测 65</w:t>
      </w:r>
    </w:p>
    <w:p>
      <w:pPr>
        <w:spacing w:after="150"/>
      </w:pPr>
      <w:r>
        <w:rPr/>
        <w:t xml:space="preserve">2、2024-2029年电动客车行业领域需求产品/服务市场格局预测 66</w:t>
      </w:r>
    </w:p>
    <w:p>
      <w:pPr>
        <w:spacing w:after="150"/>
      </w:pPr>
      <w:r>
        <w:rPr/>
        <w:t xml:space="preserve">三、重点行业电动客车产品/服务需求分析 66</w:t>
      </w:r>
    </w:p>
    <w:p>
      <w:pPr>
        <w:spacing w:after="150"/>
      </w:pPr>
      <w:r>
        <w:rPr>
          <w:b w:val="1"/>
          <w:bCs w:val="1"/>
        </w:rPr>
        <w:t xml:space="preserve">第六章 2019-2023年中国电动客车行业产业结构分析 68</w:t>
      </w:r>
    </w:p>
    <w:p>
      <w:pPr>
        <w:spacing w:after="150"/>
      </w:pPr>
      <w:r>
        <w:rPr/>
        <w:t xml:space="preserve">第一节 电动客车产业结构分析 68</w:t>
      </w:r>
    </w:p>
    <w:p>
      <w:pPr>
        <w:spacing w:after="150"/>
      </w:pPr>
      <w:r>
        <w:rPr/>
        <w:t xml:space="preserve">一、市场细分充分程度分析 68</w:t>
      </w:r>
    </w:p>
    <w:p>
      <w:pPr>
        <w:spacing w:after="150"/>
      </w:pPr>
      <w:r>
        <w:rPr/>
        <w:t xml:space="preserve">二、各细分市场领先企业排名 69</w:t>
      </w:r>
    </w:p>
    <w:p>
      <w:pPr>
        <w:spacing w:after="150"/>
      </w:pPr>
      <w:r>
        <w:rPr/>
        <w:t xml:space="preserve">三、各细分市场占总市场的结构比例 69</w:t>
      </w:r>
    </w:p>
    <w:p>
      <w:pPr>
        <w:spacing w:after="150"/>
      </w:pPr>
      <w:r>
        <w:rPr/>
        <w:t xml:space="preserve">四、领先企业的结构分析(所有制结构) 70</w:t>
      </w:r>
    </w:p>
    <w:p>
      <w:pPr>
        <w:spacing w:after="150"/>
      </w:pPr>
      <w:r>
        <w:rPr/>
        <w:t xml:space="preserve">第二节 产业价值链条的结构分析及产业链条的整体竞争优势分析 71</w:t>
      </w:r>
    </w:p>
    <w:p>
      <w:pPr>
        <w:spacing w:after="150"/>
      </w:pPr>
      <w:r>
        <w:rPr/>
        <w:t xml:space="preserve">一、产业价值链条的构成 71</w:t>
      </w:r>
    </w:p>
    <w:p>
      <w:pPr>
        <w:spacing w:after="150"/>
      </w:pPr>
      <w:r>
        <w:rPr/>
        <w:t xml:space="preserve">二、产业链条的竞争优势与劣势分析 71</w:t>
      </w:r>
    </w:p>
    <w:p>
      <w:pPr>
        <w:spacing w:after="150"/>
      </w:pPr>
      <w:r>
        <w:rPr/>
        <w:t xml:space="preserve">第三节 产业结构发展预测 73</w:t>
      </w:r>
    </w:p>
    <w:p>
      <w:pPr>
        <w:spacing w:after="150"/>
      </w:pPr>
      <w:r>
        <w:rPr/>
        <w:t xml:space="preserve">一、产业结构调整指导政策分析 73</w:t>
      </w:r>
    </w:p>
    <w:p>
      <w:pPr>
        <w:spacing w:after="150"/>
      </w:pPr>
      <w:r>
        <w:rPr/>
        <w:t xml:space="preserve">二、产业结构调整中消费者需求的引导因素 74</w:t>
      </w:r>
    </w:p>
    <w:p>
      <w:pPr>
        <w:spacing w:after="150"/>
      </w:pPr>
      <w:r>
        <w:rPr/>
        <w:t xml:space="preserve">三、中国电动客车行业参与国际竞争的战略市场定位 75</w:t>
      </w:r>
    </w:p>
    <w:p>
      <w:pPr>
        <w:spacing w:after="150"/>
      </w:pPr>
      <w:r>
        <w:rPr/>
        <w:t xml:space="preserve">四、产业结构调整方向分析 76</w:t>
      </w:r>
    </w:p>
    <w:p>
      <w:pPr>
        <w:spacing w:after="150"/>
      </w:pPr>
      <w:r>
        <w:rPr>
          <w:b w:val="1"/>
          <w:bCs w:val="1"/>
        </w:rPr>
        <w:t xml:space="preserve">第七章 2019-2023年中国电动客车行业产业链分析 78</w:t>
      </w:r>
    </w:p>
    <w:p>
      <w:pPr>
        <w:spacing w:after="150"/>
      </w:pPr>
      <w:r>
        <w:rPr/>
        <w:t xml:space="preserve">第一节 电动客车行业产业链分析 78</w:t>
      </w:r>
    </w:p>
    <w:p>
      <w:pPr>
        <w:spacing w:after="150"/>
      </w:pPr>
      <w:r>
        <w:rPr/>
        <w:t xml:space="preserve">一、产业链结构分析 78</w:t>
      </w:r>
    </w:p>
    <w:p>
      <w:pPr>
        <w:spacing w:after="150"/>
      </w:pPr>
      <w:r>
        <w:rPr/>
        <w:t xml:space="preserve">二、主要环节的增值空间 79</w:t>
      </w:r>
    </w:p>
    <w:p>
      <w:pPr>
        <w:spacing w:after="150"/>
      </w:pPr>
      <w:r>
        <w:rPr/>
        <w:t xml:space="preserve">三、与上下游行业之间的关联性 79</w:t>
      </w:r>
    </w:p>
    <w:p>
      <w:pPr>
        <w:spacing w:after="150"/>
      </w:pPr>
      <w:r>
        <w:rPr/>
        <w:t xml:space="preserve">第二节 电动客车上游行业分析 81</w:t>
      </w:r>
    </w:p>
    <w:p>
      <w:pPr>
        <w:spacing w:after="150"/>
      </w:pPr>
      <w:r>
        <w:rPr/>
        <w:t xml:space="preserve">一、电动客车产品成本构成 81</w:t>
      </w:r>
    </w:p>
    <w:p>
      <w:pPr>
        <w:spacing w:after="150"/>
      </w:pPr>
      <w:r>
        <w:rPr/>
        <w:t xml:space="preserve">二、上游行业发展现状 82</w:t>
      </w:r>
    </w:p>
    <w:p>
      <w:pPr>
        <w:spacing w:after="150"/>
      </w:pPr>
      <w:r>
        <w:rPr/>
        <w:t xml:space="preserve">三、2024-2029年上游行业发展趋势 83</w:t>
      </w:r>
    </w:p>
    <w:p>
      <w:pPr>
        <w:spacing w:after="150"/>
      </w:pPr>
      <w:r>
        <w:rPr/>
        <w:t xml:space="preserve">四、上游供给对电动客车行业的影响 84</w:t>
      </w:r>
    </w:p>
    <w:p>
      <w:pPr>
        <w:spacing w:after="150"/>
      </w:pPr>
      <w:r>
        <w:rPr/>
        <w:t xml:space="preserve">第三节 电动客车下游行业分析 85</w:t>
      </w:r>
    </w:p>
    <w:p>
      <w:pPr>
        <w:spacing w:after="150"/>
      </w:pPr>
      <w:r>
        <w:rPr/>
        <w:t xml:space="preserve">一、电动客车下游行业分布 85</w:t>
      </w:r>
    </w:p>
    <w:p>
      <w:pPr>
        <w:spacing w:after="150"/>
      </w:pPr>
      <w:r>
        <w:rPr/>
        <w:t xml:space="preserve">二、下游行业发展现状 85</w:t>
      </w:r>
    </w:p>
    <w:p>
      <w:pPr>
        <w:spacing w:after="150"/>
      </w:pPr>
      <w:r>
        <w:rPr/>
        <w:t xml:space="preserve">三、2024-2029年下游行业发展趋势 87</w:t>
      </w:r>
    </w:p>
    <w:p>
      <w:pPr>
        <w:spacing w:after="150"/>
      </w:pPr>
      <w:r>
        <w:rPr/>
        <w:t xml:space="preserve">四、下游需求对电动客车行业的影响 88</w:t>
      </w:r>
    </w:p>
    <w:p>
      <w:pPr>
        <w:spacing w:after="150"/>
      </w:pPr>
      <w:r>
        <w:rPr>
          <w:b w:val="1"/>
          <w:bCs w:val="1"/>
        </w:rPr>
        <w:t xml:space="preserve">第八章 2019-2023年中国电动客车行业渠道分析及策略 89</w:t>
      </w:r>
    </w:p>
    <w:p>
      <w:pPr>
        <w:spacing w:after="150"/>
      </w:pPr>
      <w:r>
        <w:rPr/>
        <w:t xml:space="preserve">第一节 电动客车行业渠道分析 89</w:t>
      </w:r>
    </w:p>
    <w:p>
      <w:pPr>
        <w:spacing w:after="150"/>
      </w:pPr>
      <w:r>
        <w:rPr/>
        <w:t xml:space="preserve">一、渠道形式及对比 89</w:t>
      </w:r>
    </w:p>
    <w:p>
      <w:pPr>
        <w:spacing w:after="150"/>
      </w:pPr>
      <w:r>
        <w:rPr/>
        <w:t xml:space="preserve">二、各类渠道对电动客车行业的影响 89</w:t>
      </w:r>
    </w:p>
    <w:p>
      <w:pPr>
        <w:spacing w:after="150"/>
      </w:pPr>
      <w:r>
        <w:rPr/>
        <w:t xml:space="preserve">三、主要电动客车企业渠道策略研究 91</w:t>
      </w:r>
    </w:p>
    <w:p>
      <w:pPr>
        <w:spacing w:after="150"/>
      </w:pPr>
      <w:r>
        <w:rPr/>
        <w:t xml:space="preserve">第二节 电动客车行业用户分析 95</w:t>
      </w:r>
    </w:p>
    <w:p>
      <w:pPr>
        <w:spacing w:after="150"/>
      </w:pPr>
      <w:r>
        <w:rPr/>
        <w:t xml:space="preserve">一、用户认知程度分析 95</w:t>
      </w:r>
    </w:p>
    <w:p>
      <w:pPr>
        <w:spacing w:after="150"/>
      </w:pPr>
      <w:r>
        <w:rPr/>
        <w:t xml:space="preserve">二、用户需求特点分析 96</w:t>
      </w:r>
    </w:p>
    <w:p>
      <w:pPr>
        <w:spacing w:after="150"/>
      </w:pPr>
      <w:r>
        <w:rPr/>
        <w:t xml:space="preserve">第三节 电动客车行业营销策略分析 96</w:t>
      </w:r>
    </w:p>
    <w:p>
      <w:pPr>
        <w:spacing w:after="150"/>
      </w:pPr>
      <w:r>
        <w:rPr/>
        <w:t xml:space="preserve">一、中国电动客车营销概况 96</w:t>
      </w:r>
    </w:p>
    <w:p>
      <w:pPr>
        <w:spacing w:after="150"/>
      </w:pPr>
      <w:r>
        <w:rPr/>
        <w:t xml:space="preserve">二、电动客车营销策略探讨 97</w:t>
      </w:r>
    </w:p>
    <w:p>
      <w:pPr>
        <w:spacing w:after="150"/>
      </w:pPr>
      <w:r>
        <w:rPr/>
        <w:t xml:space="preserve">三、电动客车营销发展趋势 101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2019-2023年中国电动客车行业竞争形势及策略 103</w:t>
      </w:r>
    </w:p>
    <w:p>
      <w:pPr>
        <w:spacing w:after="150"/>
      </w:pPr>
      <w:r>
        <w:rPr/>
        <w:t xml:space="preserve">第一节 行业总体市场竞争状况分析 103</w:t>
      </w:r>
    </w:p>
    <w:p>
      <w:pPr>
        <w:spacing w:after="150"/>
      </w:pPr>
      <w:r>
        <w:rPr/>
        <w:t xml:space="preserve">一、电动客车行业竞争结构分析 103</w:t>
      </w:r>
    </w:p>
    <w:p>
      <w:pPr>
        <w:spacing w:after="150"/>
      </w:pPr>
      <w:r>
        <w:rPr/>
        <w:t xml:space="preserve">1、现有企业间竞争 103</w:t>
      </w:r>
    </w:p>
    <w:p>
      <w:pPr>
        <w:spacing w:after="150"/>
      </w:pPr>
      <w:r>
        <w:rPr/>
        <w:t xml:space="preserve">2、潜在进入者分析 104</w:t>
      </w:r>
    </w:p>
    <w:p>
      <w:pPr>
        <w:spacing w:after="150"/>
      </w:pPr>
      <w:r>
        <w:rPr/>
        <w:t xml:space="preserve">3、替代品威胁分析 105</w:t>
      </w:r>
    </w:p>
    <w:p>
      <w:pPr>
        <w:spacing w:after="150"/>
      </w:pPr>
      <w:r>
        <w:rPr/>
        <w:t xml:space="preserve">4、供应商议价能力 105</w:t>
      </w:r>
    </w:p>
    <w:p>
      <w:pPr>
        <w:spacing w:after="150"/>
      </w:pPr>
      <w:r>
        <w:rPr/>
        <w:t xml:space="preserve">5、客户议价能力 106</w:t>
      </w:r>
    </w:p>
    <w:p>
      <w:pPr>
        <w:spacing w:after="150"/>
      </w:pPr>
      <w:r>
        <w:rPr/>
        <w:t xml:space="preserve">6、竞争结构特点总结 108</w:t>
      </w:r>
    </w:p>
    <w:p>
      <w:pPr>
        <w:spacing w:after="150"/>
      </w:pPr>
      <w:r>
        <w:rPr/>
        <w:t xml:space="preserve">二、电动客车行业企业间竞争格局分析 109</w:t>
      </w:r>
    </w:p>
    <w:p>
      <w:pPr>
        <w:spacing w:after="150"/>
      </w:pPr>
      <w:r>
        <w:rPr/>
        <w:t xml:space="preserve">三、电动客车行业集中度分析 110</w:t>
      </w:r>
    </w:p>
    <w:p>
      <w:pPr>
        <w:spacing w:after="150"/>
      </w:pPr>
      <w:r>
        <w:rPr/>
        <w:t xml:space="preserve">四、电动客车行业SWOT分析 110</w:t>
      </w:r>
    </w:p>
    <w:p>
      <w:pPr>
        <w:spacing w:after="150"/>
      </w:pPr>
      <w:r>
        <w:rPr/>
        <w:t xml:space="preserve">第二节 电动客车行业竞争格局综述 112</w:t>
      </w:r>
    </w:p>
    <w:p>
      <w:pPr>
        <w:spacing w:after="150"/>
      </w:pPr>
      <w:r>
        <w:rPr/>
        <w:t xml:space="preserve">一、电动客车行业竞争概况 112</w:t>
      </w:r>
    </w:p>
    <w:p>
      <w:pPr>
        <w:spacing w:after="150"/>
      </w:pPr>
      <w:r>
        <w:rPr/>
        <w:t xml:space="preserve">1、中国电动客车行业竞争格局 112</w:t>
      </w:r>
    </w:p>
    <w:p>
      <w:pPr>
        <w:spacing w:after="150"/>
      </w:pPr>
      <w:r>
        <w:rPr/>
        <w:t xml:space="preserve">2、电动客车行业未来竞争格局和特点 113</w:t>
      </w:r>
    </w:p>
    <w:p>
      <w:pPr>
        <w:spacing w:after="150"/>
      </w:pPr>
      <w:r>
        <w:rPr/>
        <w:t xml:space="preserve">3、电动客车市场进入及竞争对手分析 113</w:t>
      </w:r>
    </w:p>
    <w:p>
      <w:pPr>
        <w:spacing w:after="150"/>
      </w:pPr>
      <w:r>
        <w:rPr/>
        <w:t xml:space="preserve">二、中国电动客车行业竞争力分析 114</w:t>
      </w:r>
    </w:p>
    <w:p>
      <w:pPr>
        <w:spacing w:after="150"/>
      </w:pPr>
      <w:r>
        <w:rPr/>
        <w:t xml:space="preserve">1、中国电动客车行业竞争力剖析 114</w:t>
      </w:r>
    </w:p>
    <w:p>
      <w:pPr>
        <w:spacing w:after="150"/>
      </w:pPr>
      <w:r>
        <w:rPr/>
        <w:t xml:space="preserve">2、中国电动客车企业市场竞争的优势 114</w:t>
      </w:r>
    </w:p>
    <w:p>
      <w:pPr>
        <w:spacing w:after="150"/>
      </w:pPr>
      <w:r>
        <w:rPr/>
        <w:t xml:space="preserve">3、国内电动客车企业竞争能力提升途径 114</w:t>
      </w:r>
    </w:p>
    <w:p>
      <w:pPr>
        <w:spacing w:after="150"/>
      </w:pPr>
      <w:r>
        <w:rPr/>
        <w:t xml:space="preserve">三、电动客车市场竞争策略分析 116</w:t>
      </w:r>
    </w:p>
    <w:p>
      <w:pPr>
        <w:spacing w:after="150"/>
      </w:pPr>
      <w:r>
        <w:rPr>
          <w:b w:val="1"/>
          <w:bCs w:val="1"/>
        </w:rPr>
        <w:t xml:space="preserve">第十章 2019-2023年中国电动客车主要生产企业发展概述 118</w:t>
      </w:r>
    </w:p>
    <w:p>
      <w:pPr>
        <w:spacing w:after="150"/>
      </w:pPr>
      <w:r>
        <w:rPr/>
        <w:t xml:space="preserve">第一节 郑州宇通客车股份有限公司 118</w:t>
      </w:r>
    </w:p>
    <w:p>
      <w:pPr>
        <w:spacing w:after="150"/>
      </w:pPr>
      <w:r>
        <w:rPr/>
        <w:t xml:space="preserve">一、企业概况 118</w:t>
      </w:r>
    </w:p>
    <w:p>
      <w:pPr>
        <w:spacing w:after="150"/>
      </w:pPr>
      <w:r>
        <w:rPr/>
        <w:t xml:space="preserve">二、企业优势分析 118</w:t>
      </w:r>
    </w:p>
    <w:p>
      <w:pPr>
        <w:spacing w:after="150"/>
      </w:pPr>
      <w:r>
        <w:rPr/>
        <w:t xml:space="preserve">三、产品/服务特色 120</w:t>
      </w:r>
    </w:p>
    <w:p>
      <w:pPr>
        <w:spacing w:after="150"/>
      </w:pPr>
      <w:r>
        <w:rPr/>
        <w:t xml:space="preserve">四、经营状况 120</w:t>
      </w:r>
    </w:p>
    <w:p>
      <w:pPr>
        <w:spacing w:after="150"/>
      </w:pPr>
      <w:r>
        <w:rPr/>
        <w:t xml:space="preserve">五、2024-2029年发展规划 121</w:t>
      </w:r>
    </w:p>
    <w:p>
      <w:pPr>
        <w:spacing w:after="150"/>
      </w:pPr>
      <w:r>
        <w:rPr/>
        <w:t xml:space="preserve">第二节 厦门金龙汽车集团股份有限公司 122</w:t>
      </w:r>
    </w:p>
    <w:p>
      <w:pPr>
        <w:spacing w:after="150"/>
      </w:pPr>
      <w:r>
        <w:rPr/>
        <w:t xml:space="preserve">一、企业概况 122</w:t>
      </w:r>
    </w:p>
    <w:p>
      <w:pPr>
        <w:spacing w:after="150"/>
      </w:pPr>
      <w:r>
        <w:rPr/>
        <w:t xml:space="preserve">二、企业优势分析 124</w:t>
      </w:r>
    </w:p>
    <w:p>
      <w:pPr>
        <w:spacing w:after="150"/>
      </w:pPr>
      <w:r>
        <w:rPr/>
        <w:t xml:space="preserve">三、产品/服务特色 128</w:t>
      </w:r>
    </w:p>
    <w:p>
      <w:pPr>
        <w:spacing w:after="150"/>
      </w:pPr>
      <w:r>
        <w:rPr/>
        <w:t xml:space="preserve">四、经营状况 129</w:t>
      </w:r>
    </w:p>
    <w:p>
      <w:pPr>
        <w:spacing w:after="150"/>
      </w:pPr>
      <w:r>
        <w:rPr/>
        <w:t xml:space="preserve">五、2024-2029年发展规划 130</w:t>
      </w:r>
    </w:p>
    <w:p>
      <w:pPr>
        <w:spacing w:after="150"/>
      </w:pPr>
      <w:r>
        <w:rPr/>
        <w:t xml:space="preserve">第三节 中通客车控股股份有限公司 131</w:t>
      </w:r>
    </w:p>
    <w:p>
      <w:pPr>
        <w:spacing w:after="150"/>
      </w:pPr>
      <w:r>
        <w:rPr/>
        <w:t xml:space="preserve">一、企业概况 131</w:t>
      </w:r>
    </w:p>
    <w:p>
      <w:pPr>
        <w:spacing w:after="150"/>
      </w:pPr>
      <w:r>
        <w:rPr/>
        <w:t xml:space="preserve">二、企业优势分析 133</w:t>
      </w:r>
    </w:p>
    <w:p>
      <w:pPr>
        <w:spacing w:after="150"/>
      </w:pPr>
      <w:r>
        <w:rPr/>
        <w:t xml:space="preserve">三、产品/服务特色 134</w:t>
      </w:r>
    </w:p>
    <w:p>
      <w:pPr>
        <w:spacing w:after="150"/>
      </w:pPr>
      <w:r>
        <w:rPr/>
        <w:t xml:space="preserve">四、经营状况 135</w:t>
      </w:r>
    </w:p>
    <w:p>
      <w:pPr>
        <w:spacing w:after="150"/>
      </w:pPr>
      <w:r>
        <w:rPr/>
        <w:t xml:space="preserve">五、2024-2029年发展规划 135</w:t>
      </w:r>
    </w:p>
    <w:p>
      <w:pPr>
        <w:spacing w:after="150"/>
      </w:pPr>
      <w:r>
        <w:rPr/>
        <w:t xml:space="preserve">第四节 安徽安凯汽车股份有限公司 138</w:t>
      </w:r>
    </w:p>
    <w:p>
      <w:pPr>
        <w:spacing w:after="150"/>
      </w:pPr>
      <w:r>
        <w:rPr/>
        <w:t xml:space="preserve">一、企业概况 138</w:t>
      </w:r>
    </w:p>
    <w:p>
      <w:pPr>
        <w:spacing w:after="150"/>
      </w:pPr>
      <w:r>
        <w:rPr/>
        <w:t xml:space="preserve">二、企业优势分析 139</w:t>
      </w:r>
    </w:p>
    <w:p>
      <w:pPr>
        <w:spacing w:after="150"/>
      </w:pPr>
      <w:r>
        <w:rPr/>
        <w:t xml:space="preserve">三、产品/服务特色 140</w:t>
      </w:r>
    </w:p>
    <w:p>
      <w:pPr>
        <w:spacing w:after="150"/>
      </w:pPr>
      <w:r>
        <w:rPr/>
        <w:t xml:space="preserve">四、经营状况 140</w:t>
      </w:r>
    </w:p>
    <w:p>
      <w:pPr>
        <w:spacing w:after="150"/>
      </w:pPr>
      <w:r>
        <w:rPr/>
        <w:t xml:space="preserve">五、2024-2029年发展规划 141</w:t>
      </w:r>
    </w:p>
    <w:p>
      <w:pPr>
        <w:spacing w:after="150"/>
      </w:pPr>
      <w:r>
        <w:rPr/>
        <w:t xml:space="preserve">第五节 长城汽车股份有限公司 141</w:t>
      </w:r>
    </w:p>
    <w:p>
      <w:pPr>
        <w:spacing w:after="150"/>
      </w:pPr>
      <w:r>
        <w:rPr/>
        <w:t xml:space="preserve">一、企业概况 141</w:t>
      </w:r>
    </w:p>
    <w:p>
      <w:pPr>
        <w:spacing w:after="150"/>
      </w:pPr>
      <w:r>
        <w:rPr/>
        <w:t xml:space="preserve">二、企业优势分析 142</w:t>
      </w:r>
    </w:p>
    <w:p>
      <w:pPr>
        <w:spacing w:after="150"/>
      </w:pPr>
      <w:r>
        <w:rPr/>
        <w:t xml:space="preserve">三、产品/服务特色 143</w:t>
      </w:r>
    </w:p>
    <w:p>
      <w:pPr>
        <w:spacing w:after="150"/>
      </w:pPr>
      <w:r>
        <w:rPr/>
        <w:t xml:space="preserve">四、经营状况 144</w:t>
      </w:r>
    </w:p>
    <w:p>
      <w:pPr>
        <w:spacing w:after="150"/>
      </w:pPr>
      <w:r>
        <w:rPr/>
        <w:t xml:space="preserve">五、2024-2029年发展规划 145</w:t>
      </w:r>
    </w:p>
    <w:p>
      <w:pPr>
        <w:spacing w:after="150"/>
      </w:pPr>
      <w:r>
        <w:rPr/>
        <w:t xml:space="preserve">第六节 上海汽车集团股份有限公司 147</w:t>
      </w:r>
    </w:p>
    <w:p>
      <w:pPr>
        <w:spacing w:after="150"/>
      </w:pPr>
      <w:r>
        <w:rPr/>
        <w:t xml:space="preserve">一、企业概况 147</w:t>
      </w:r>
    </w:p>
    <w:p>
      <w:pPr>
        <w:spacing w:after="150"/>
      </w:pPr>
      <w:r>
        <w:rPr/>
        <w:t xml:space="preserve">二、企业优势分析 149</w:t>
      </w:r>
    </w:p>
    <w:p>
      <w:pPr>
        <w:spacing w:after="150"/>
      </w:pPr>
      <w:r>
        <w:rPr/>
        <w:t xml:space="preserve">三、产品/服务特色 150</w:t>
      </w:r>
    </w:p>
    <w:p>
      <w:pPr>
        <w:spacing w:after="150"/>
      </w:pPr>
      <w:r>
        <w:rPr/>
        <w:t xml:space="preserve">四、经营状况 151</w:t>
      </w:r>
    </w:p>
    <w:p>
      <w:pPr>
        <w:spacing w:after="150"/>
      </w:pPr>
      <w:r>
        <w:rPr/>
        <w:t xml:space="preserve">五、2024-2029年发展规划 152</w:t>
      </w:r>
    </w:p>
    <w:p>
      <w:pPr>
        <w:spacing w:after="150"/>
      </w:pPr>
      <w:r>
        <w:rPr/>
        <w:t xml:space="preserve">第七节 安徽江淮汽车股份有限公司 153</w:t>
      </w:r>
    </w:p>
    <w:p>
      <w:pPr>
        <w:spacing w:after="150"/>
      </w:pPr>
      <w:r>
        <w:rPr/>
        <w:t xml:space="preserve">一、企业概况 153</w:t>
      </w:r>
    </w:p>
    <w:p>
      <w:pPr>
        <w:spacing w:after="150"/>
      </w:pPr>
      <w:r>
        <w:rPr/>
        <w:t xml:space="preserve">二、企业优势分析 155</w:t>
      </w:r>
    </w:p>
    <w:p>
      <w:pPr>
        <w:spacing w:after="150"/>
      </w:pPr>
      <w:r>
        <w:rPr/>
        <w:t xml:space="preserve">三、产品/服务特色 156</w:t>
      </w:r>
    </w:p>
    <w:p>
      <w:pPr>
        <w:spacing w:after="150"/>
      </w:pPr>
      <w:r>
        <w:rPr/>
        <w:t xml:space="preserve">四、经营状况 158</w:t>
      </w:r>
    </w:p>
    <w:p>
      <w:pPr>
        <w:spacing w:after="150"/>
      </w:pPr>
      <w:r>
        <w:rPr/>
        <w:t xml:space="preserve">五、2024-2029年发展规划 158</w:t>
      </w:r>
    </w:p>
    <w:p>
      <w:pPr>
        <w:spacing w:after="150"/>
      </w:pPr>
      <w:r>
        <w:rPr/>
        <w:t xml:space="preserve">第八节 北汽福田汽车股份有限公司 160</w:t>
      </w:r>
    </w:p>
    <w:p>
      <w:pPr>
        <w:spacing w:after="150"/>
      </w:pPr>
      <w:r>
        <w:rPr/>
        <w:t xml:space="preserve">一、企业概况 160</w:t>
      </w:r>
    </w:p>
    <w:p>
      <w:pPr>
        <w:spacing w:after="150"/>
      </w:pPr>
      <w:r>
        <w:rPr/>
        <w:t xml:space="preserve">二、企业优势分析 164</w:t>
      </w:r>
    </w:p>
    <w:p>
      <w:pPr>
        <w:spacing w:after="150"/>
      </w:pPr>
      <w:r>
        <w:rPr/>
        <w:t xml:space="preserve">三、产品/服务特色 165</w:t>
      </w:r>
    </w:p>
    <w:p>
      <w:pPr>
        <w:spacing w:after="150"/>
      </w:pPr>
      <w:r>
        <w:rPr/>
        <w:t xml:space="preserve">四、经营状况 165</w:t>
      </w:r>
    </w:p>
    <w:p>
      <w:pPr>
        <w:spacing w:after="150"/>
      </w:pPr>
      <w:r>
        <w:rPr/>
        <w:t xml:space="preserve">五、2024-2029年发展规划 166</w:t>
      </w:r>
    </w:p>
    <w:p>
      <w:pPr>
        <w:spacing w:after="150"/>
      </w:pPr>
      <w:r>
        <w:rPr/>
        <w:t xml:space="preserve">第九节 广州汽车集团股份有限公司 169</w:t>
      </w:r>
    </w:p>
    <w:p>
      <w:pPr>
        <w:spacing w:after="150"/>
      </w:pPr>
      <w:r>
        <w:rPr/>
        <w:t xml:space="preserve">一、企业概况 169</w:t>
      </w:r>
    </w:p>
    <w:p>
      <w:pPr>
        <w:spacing w:after="150"/>
      </w:pPr>
      <w:r>
        <w:rPr/>
        <w:t xml:space="preserve">二、企业优势分析 171</w:t>
      </w:r>
    </w:p>
    <w:p>
      <w:pPr>
        <w:spacing w:after="150"/>
      </w:pPr>
      <w:r>
        <w:rPr/>
        <w:t xml:space="preserve">三、产品/服务特色 172</w:t>
      </w:r>
    </w:p>
    <w:p>
      <w:pPr>
        <w:spacing w:after="150"/>
      </w:pPr>
      <w:r>
        <w:rPr/>
        <w:t xml:space="preserve">四、经营状况 173</w:t>
      </w:r>
    </w:p>
    <w:p>
      <w:pPr>
        <w:spacing w:after="150"/>
      </w:pPr>
      <w:r>
        <w:rPr/>
        <w:t xml:space="preserve">五、2024-2029年发展规划 174</w:t>
      </w:r>
    </w:p>
    <w:p>
      <w:pPr>
        <w:spacing w:after="150"/>
      </w:pPr>
      <w:r>
        <w:rPr/>
        <w:t xml:space="preserve">第十节 重庆长安汽车股份有限公司 176</w:t>
      </w:r>
    </w:p>
    <w:p>
      <w:pPr>
        <w:spacing w:after="150"/>
      </w:pPr>
      <w:r>
        <w:rPr/>
        <w:t xml:space="preserve">一、企业概况 176</w:t>
      </w:r>
    </w:p>
    <w:p>
      <w:pPr>
        <w:spacing w:after="150"/>
      </w:pPr>
      <w:r>
        <w:rPr/>
        <w:t xml:space="preserve">二、企业优势分析 176</w:t>
      </w:r>
    </w:p>
    <w:p>
      <w:pPr>
        <w:spacing w:after="150"/>
      </w:pPr>
      <w:r>
        <w:rPr/>
        <w:t xml:space="preserve">三、产品/服务特色 177</w:t>
      </w:r>
    </w:p>
    <w:p>
      <w:pPr>
        <w:spacing w:after="150"/>
      </w:pPr>
      <w:r>
        <w:rPr/>
        <w:t xml:space="preserve">四、经营状况 178</w:t>
      </w:r>
    </w:p>
    <w:p>
      <w:pPr>
        <w:spacing w:after="150"/>
      </w:pPr>
      <w:r>
        <w:rPr/>
        <w:t xml:space="preserve">五、2024-2029年发展规划 179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2024-2029年中国电动客车行业投资前景分析 182</w:t>
      </w:r>
    </w:p>
    <w:p>
      <w:pPr>
        <w:spacing w:after="150"/>
      </w:pPr>
      <w:r>
        <w:rPr/>
        <w:t xml:space="preserve">第一节 电动客车市场发展前景 182</w:t>
      </w:r>
    </w:p>
    <w:p>
      <w:pPr>
        <w:spacing w:after="150"/>
      </w:pPr>
      <w:r>
        <w:rPr/>
        <w:t xml:space="preserve">一、电动客车市场发展潜力 182</w:t>
      </w:r>
    </w:p>
    <w:p>
      <w:pPr>
        <w:spacing w:after="150"/>
      </w:pPr>
      <w:r>
        <w:rPr/>
        <w:t xml:space="preserve">二、电动客车市场发展前景展望 182</w:t>
      </w:r>
    </w:p>
    <w:p>
      <w:pPr>
        <w:spacing w:after="150"/>
      </w:pPr>
      <w:r>
        <w:rPr/>
        <w:t xml:space="preserve">三、电动客车细分行业发展前景分析 182</w:t>
      </w:r>
    </w:p>
    <w:p>
      <w:pPr>
        <w:spacing w:after="150"/>
      </w:pPr>
      <w:r>
        <w:rPr/>
        <w:t xml:space="preserve">第二节 电动客车市场发展趋势预测 183</w:t>
      </w:r>
    </w:p>
    <w:p>
      <w:pPr>
        <w:spacing w:after="150"/>
      </w:pPr>
      <w:r>
        <w:rPr/>
        <w:t xml:space="preserve">一、电动客车行业发展趋势 183</w:t>
      </w:r>
    </w:p>
    <w:p>
      <w:pPr>
        <w:spacing w:after="150"/>
      </w:pPr>
      <w:r>
        <w:rPr/>
        <w:t xml:space="preserve">二、电动客车市场规模预测 183</w:t>
      </w:r>
    </w:p>
    <w:p>
      <w:pPr>
        <w:spacing w:after="150"/>
      </w:pPr>
      <w:r>
        <w:rPr/>
        <w:t xml:space="preserve">三、2024-2029年细分市场发展趋势预测 184</w:t>
      </w:r>
    </w:p>
    <w:p>
      <w:pPr>
        <w:spacing w:after="150"/>
      </w:pPr>
      <w:r>
        <w:rPr/>
        <w:t xml:space="preserve">第三节 电动客车行业供需预测 185</w:t>
      </w:r>
    </w:p>
    <w:p>
      <w:pPr>
        <w:spacing w:after="150"/>
      </w:pPr>
      <w:r>
        <w:rPr/>
        <w:t xml:space="preserve">一、电动客车行业供给预测 185</w:t>
      </w:r>
    </w:p>
    <w:p>
      <w:pPr>
        <w:spacing w:after="150"/>
      </w:pPr>
      <w:r>
        <w:rPr/>
        <w:t xml:space="preserve">二、电动客车行业需求预测 186</w:t>
      </w:r>
    </w:p>
    <w:p>
      <w:pPr>
        <w:spacing w:after="150"/>
      </w:pPr>
      <w:r>
        <w:rPr/>
        <w:t xml:space="preserve">第四节 影响企业生产与经营的关键趋势 186</w:t>
      </w:r>
    </w:p>
    <w:p>
      <w:pPr>
        <w:spacing w:after="150"/>
      </w:pPr>
      <w:r>
        <w:rPr/>
        <w:t xml:space="preserve">一、市场整合成长趋势 186</w:t>
      </w:r>
    </w:p>
    <w:p>
      <w:pPr>
        <w:spacing w:after="150"/>
      </w:pPr>
      <w:r>
        <w:rPr/>
        <w:t xml:space="preserve">二、需求变化趋势及新的商业机遇预测 187</w:t>
      </w:r>
    </w:p>
    <w:p>
      <w:pPr>
        <w:spacing w:after="150"/>
      </w:pPr>
      <w:r>
        <w:rPr/>
        <w:t xml:space="preserve">三、企业区域市场拓展的趋势 190</w:t>
      </w:r>
    </w:p>
    <w:p>
      <w:pPr>
        <w:spacing w:after="150"/>
      </w:pPr>
      <w:r>
        <w:rPr/>
        <w:t xml:space="preserve">四、科研开发趋势及替代技术进展 192</w:t>
      </w:r>
    </w:p>
    <w:p>
      <w:pPr>
        <w:spacing w:after="150"/>
      </w:pPr>
      <w:r>
        <w:rPr/>
        <w:t xml:space="preserve">五、影响企业销售与服务方式的关键趋势 192</w:t>
      </w:r>
    </w:p>
    <w:p>
      <w:pPr>
        <w:spacing w:after="150"/>
      </w:pPr>
      <w:r>
        <w:rPr>
          <w:b w:val="1"/>
          <w:bCs w:val="1"/>
        </w:rPr>
        <w:t xml:space="preserve">第五部分 行业投资分析与建议</w:t>
      </w:r>
    </w:p>
    <w:p>
      <w:pPr>
        <w:spacing w:after="150"/>
      </w:pPr>
      <w:r>
        <w:rPr>
          <w:b w:val="1"/>
          <w:bCs w:val="1"/>
        </w:rPr>
        <w:t xml:space="preserve">第十二章 2024-2029年中国电动客车行业投资机会与风险分析 194</w:t>
      </w:r>
    </w:p>
    <w:p>
      <w:pPr>
        <w:spacing w:after="150"/>
      </w:pPr>
      <w:r>
        <w:rPr/>
        <w:t xml:space="preserve">第一节 电动客车行业投融资情况 194</w:t>
      </w:r>
    </w:p>
    <w:p>
      <w:pPr>
        <w:spacing w:after="150"/>
      </w:pPr>
      <w:r>
        <w:rPr/>
        <w:t xml:space="preserve">一、行业资金渠道分析 194</w:t>
      </w:r>
    </w:p>
    <w:p>
      <w:pPr>
        <w:spacing w:after="150"/>
      </w:pPr>
      <w:r>
        <w:rPr/>
        <w:t xml:space="preserve">二、固定资产投资分析 194</w:t>
      </w:r>
    </w:p>
    <w:p>
      <w:pPr>
        <w:spacing w:after="150"/>
      </w:pPr>
      <w:r>
        <w:rPr/>
        <w:t xml:space="preserve">三、兼并重组情况分析 205</w:t>
      </w:r>
    </w:p>
    <w:p>
      <w:pPr>
        <w:spacing w:after="150"/>
      </w:pPr>
      <w:r>
        <w:rPr/>
        <w:t xml:space="preserve">第二节 电动客车行业投资机会 206</w:t>
      </w:r>
    </w:p>
    <w:p>
      <w:pPr>
        <w:spacing w:after="150"/>
      </w:pPr>
      <w:r>
        <w:rPr/>
        <w:t xml:space="preserve">一、细分市场投资机会 206</w:t>
      </w:r>
    </w:p>
    <w:p>
      <w:pPr>
        <w:spacing w:after="150"/>
      </w:pPr>
      <w:r>
        <w:rPr/>
        <w:t xml:space="preserve">二、重点区域投资机会 206</w:t>
      </w:r>
    </w:p>
    <w:p>
      <w:pPr>
        <w:spacing w:after="150"/>
      </w:pPr>
      <w:r>
        <w:rPr/>
        <w:t xml:space="preserve">第三节 电动客车行业投资风险及防范 207</w:t>
      </w:r>
    </w:p>
    <w:p>
      <w:pPr>
        <w:spacing w:after="150"/>
      </w:pPr>
      <w:r>
        <w:rPr/>
        <w:t xml:space="preserve">一、政策风险及防范 207</w:t>
      </w:r>
    </w:p>
    <w:p>
      <w:pPr>
        <w:spacing w:after="150"/>
      </w:pPr>
      <w:r>
        <w:rPr/>
        <w:t xml:space="preserve">二、技术风险及防范 208</w:t>
      </w:r>
    </w:p>
    <w:p>
      <w:pPr>
        <w:spacing w:after="150"/>
      </w:pPr>
      <w:r>
        <w:rPr/>
        <w:t xml:space="preserve">三、供求风险及防范 208</w:t>
      </w:r>
    </w:p>
    <w:p>
      <w:pPr>
        <w:spacing w:after="150"/>
      </w:pPr>
      <w:r>
        <w:rPr/>
        <w:t xml:space="preserve">四、宏观经济波动风险及防范 208</w:t>
      </w:r>
    </w:p>
    <w:p>
      <w:pPr>
        <w:spacing w:after="150"/>
      </w:pPr>
      <w:r>
        <w:rPr/>
        <w:t xml:space="preserve">五、关联产业风险及防范 208</w:t>
      </w:r>
    </w:p>
    <w:p>
      <w:pPr>
        <w:spacing w:after="150"/>
      </w:pPr>
      <w:r>
        <w:rPr/>
        <w:t xml:space="preserve">六、产品结构风险及防范 209</w:t>
      </w:r>
    </w:p>
    <w:p>
      <w:pPr>
        <w:spacing w:after="150"/>
      </w:pPr>
      <w:r>
        <w:rPr/>
        <w:t xml:space="preserve">七、其他风险及防范 209</w:t>
      </w:r>
    </w:p>
    <w:p>
      <w:pPr>
        <w:spacing w:after="150"/>
      </w:pPr>
      <w:r>
        <w:rPr>
          <w:b w:val="1"/>
          <w:bCs w:val="1"/>
        </w:rPr>
        <w:t xml:space="preserve">第十三章 2024-2029年中国电动客车行业投资战略研究 210</w:t>
      </w:r>
    </w:p>
    <w:p>
      <w:pPr>
        <w:spacing w:after="150"/>
      </w:pPr>
      <w:r>
        <w:rPr/>
        <w:t xml:space="preserve">第一节 电动客车行业发展战略研究 210</w:t>
      </w:r>
    </w:p>
    <w:p>
      <w:pPr>
        <w:spacing w:after="150"/>
      </w:pPr>
      <w:r>
        <w:rPr/>
        <w:t xml:space="preserve">一、战略综合规划 210</w:t>
      </w:r>
    </w:p>
    <w:p>
      <w:pPr>
        <w:spacing w:after="150"/>
      </w:pPr>
      <w:r>
        <w:rPr/>
        <w:t xml:space="preserve">二、技术开发战略 210</w:t>
      </w:r>
    </w:p>
    <w:p>
      <w:pPr>
        <w:spacing w:after="150"/>
      </w:pPr>
      <w:r>
        <w:rPr/>
        <w:t xml:space="preserve">三、业务组合战略 215</w:t>
      </w:r>
    </w:p>
    <w:p>
      <w:pPr>
        <w:spacing w:after="150"/>
      </w:pPr>
      <w:r>
        <w:rPr/>
        <w:t xml:space="preserve">四、区域战略规划 217</w:t>
      </w:r>
    </w:p>
    <w:p>
      <w:pPr>
        <w:spacing w:after="150"/>
      </w:pPr>
      <w:r>
        <w:rPr/>
        <w:t xml:space="preserve">五、产业战略规划 228</w:t>
      </w:r>
    </w:p>
    <w:p>
      <w:pPr>
        <w:spacing w:after="150"/>
      </w:pPr>
      <w:r>
        <w:rPr/>
        <w:t xml:space="preserve">第二节 电动客车新产品差异化战略 229</w:t>
      </w:r>
    </w:p>
    <w:p>
      <w:pPr>
        <w:spacing w:after="150"/>
      </w:pPr>
      <w:r>
        <w:rPr/>
        <w:t xml:space="preserve">一、电动客车行业投资战略研究 229</w:t>
      </w:r>
    </w:p>
    <w:p>
      <w:pPr>
        <w:spacing w:after="150"/>
      </w:pPr>
      <w:r>
        <w:rPr/>
        <w:t xml:space="preserve">二、电动客车行业投资战略 230</w:t>
      </w:r>
    </w:p>
    <w:p>
      <w:pPr>
        <w:spacing w:after="150"/>
      </w:pPr>
      <w:r>
        <w:rPr/>
        <w:t xml:space="preserve">三、细分行业投资战略 231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 233</w:t>
      </w:r>
    </w:p>
    <w:p>
      <w:pPr>
        <w:spacing w:after="150"/>
      </w:pPr>
      <w:r>
        <w:rPr/>
        <w:t xml:space="preserve">第一节 电动客车行业研究结论 233</w:t>
      </w:r>
    </w:p>
    <w:p>
      <w:pPr>
        <w:spacing w:after="150"/>
      </w:pPr>
      <w:r>
        <w:rPr/>
        <w:t xml:space="preserve">第二节 电动客车行业投资价值评估 233</w:t>
      </w:r>
    </w:p>
    <w:p>
      <w:pPr>
        <w:spacing w:after="150"/>
      </w:pPr>
      <w:r>
        <w:rPr/>
        <w:t xml:space="preserve">第三节 电动客车行业投资建议 235</w:t>
      </w:r>
    </w:p>
    <w:p>
      <w:pPr>
        <w:spacing w:after="150"/>
      </w:pPr>
      <w:r>
        <w:rPr/>
        <w:t xml:space="preserve">一、行业发展策略建议 235</w:t>
      </w:r>
    </w:p>
    <w:p>
      <w:pPr>
        <w:spacing w:after="150"/>
      </w:pPr>
      <w:r>
        <w:rPr/>
        <w:t xml:space="preserve">二、行业投资方向建议 236</w:t>
      </w:r>
    </w:p>
    <w:p>
      <w:pPr>
        <w:spacing w:after="150"/>
      </w:pPr>
      <w:r>
        <w:rPr/>
        <w:t xml:space="preserve">三、行业投资方式建议 238</w:t>
      </w:r>
    </w:p>
    <w:p>
      <w:pPr>
        <w:spacing w:after="150"/>
      </w:pPr>
      <w:r>
        <w:rPr/>
        <w:t xml:space="preserve">1、建立创新合作机制 238</w:t>
      </w:r>
    </w:p>
    <w:p>
      <w:pPr>
        <w:spacing w:after="150"/>
      </w:pPr>
      <w:r>
        <w:rPr/>
        <w:t xml:space="preserve">2、建立企业间的战略联盟 239</w:t>
      </w:r>
    </w:p>
    <w:p>
      <w:pPr>
        <w:spacing w:after="150"/>
      </w:pPr>
      <w:r>
        <w:rPr/>
        <w:t xml:space="preserve">3、尽快建立统一的技术标准 239</w:t>
      </w:r>
    </w:p>
    <w:p>
      <w:pPr>
        <w:spacing w:after="150"/>
      </w:pPr>
      <w:r>
        <w:rPr/>
        <w:t xml:space="preserve">4、建立财税金融激励政策体系 240</w:t>
      </w:r>
    </w:p>
    <w:p>
      <w:pPr>
        <w:spacing w:after="150"/>
      </w:pPr>
      <w:r>
        <w:rPr/>
        <w:t xml:space="preserve">5、拓宽融资渠道 240</w:t>
      </w:r>
    </w:p>
    <w:p>
      <w:pPr>
        <w:spacing w:after="150"/>
      </w:pPr>
      <w:r>
        <w:rPr/>
        <w:t xml:space="preserve">6、注意和谐发展 241</w:t>
      </w:r>
    </w:p>
    <w:p>
      <w:pPr>
        <w:spacing w:after="150"/>
      </w:pPr>
      <w:r>
        <w:rPr/>
        <w:t xml:space="preserve">7、强调知识产权保护战略 241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图表：电动客车产业链分析 3</w:t>
      </w:r>
    </w:p>
    <w:p>
      <w:pPr>
        <w:spacing w:after="150"/>
      </w:pPr>
      <w:r>
        <w:rPr/>
        <w:t xml:space="preserve">图表：2019-2023年客车市场同比增幅统计 7</w:t>
      </w:r>
    </w:p>
    <w:p>
      <w:pPr>
        <w:spacing w:after="150"/>
      </w:pPr>
      <w:r>
        <w:rPr/>
        <w:t xml:space="preserve">图表：新能源汽车发展初期快速增长 9</w:t>
      </w:r>
    </w:p>
    <w:p>
      <w:pPr>
        <w:spacing w:after="150"/>
      </w:pPr>
      <w:r>
        <w:rPr/>
        <w:t xml:space="preserve">图表：2019-2023年客车各细分市场与2019-2023年同期比较增幅统计分析 11</w:t>
      </w:r>
    </w:p>
    <w:p>
      <w:pPr>
        <w:spacing w:after="150"/>
      </w:pPr>
      <w:r>
        <w:rPr/>
        <w:t xml:space="preserve">图表：电动客车原理图 27</w:t>
      </w:r>
    </w:p>
    <w:p>
      <w:pPr>
        <w:spacing w:after="150"/>
      </w:pPr>
      <w:r>
        <w:rPr/>
        <w:t xml:space="preserve">图表：新能源汽车技术分析 28</w:t>
      </w:r>
    </w:p>
    <w:p>
      <w:pPr>
        <w:spacing w:after="150"/>
      </w:pPr>
      <w:r>
        <w:rPr/>
        <w:t xml:space="preserve">图表：2019-2023年三龙一通销量与市场集中度分析 39</w:t>
      </w:r>
    </w:p>
    <w:p>
      <w:pPr>
        <w:spacing w:after="150"/>
      </w:pPr>
      <w:r>
        <w:rPr/>
        <w:t xml:space="preserve">图表：2019-2023年国内纯电动客车VCU前六大生产企业分析 41</w:t>
      </w:r>
    </w:p>
    <w:p>
      <w:pPr>
        <w:spacing w:after="150"/>
      </w:pPr>
      <w:r>
        <w:rPr/>
        <w:t xml:space="preserve">图表：2019-2023年执行的客车补贴水平较高(单位：万元) 41</w:t>
      </w:r>
    </w:p>
    <w:p>
      <w:pPr>
        <w:spacing w:after="150"/>
      </w:pPr>
      <w:r>
        <w:rPr/>
        <w:t xml:space="preserve">图表：锂电池工作示意图 43</w:t>
      </w:r>
    </w:p>
    <w:p>
      <w:pPr>
        <w:spacing w:after="150"/>
      </w:pPr>
      <w:r>
        <w:rPr/>
        <w:t xml:space="preserve">图表：标准车型(10</w:t>
      </w:r>
    </w:p>
    <w:p>
      <w:pPr>
        <w:spacing w:after="150"/>
      </w:pPr>
      <w:r>
        <w:rPr/>
        <w:t xml:space="preserve">图表：2019-2023年上半年新能源客车销量状况 46</w:t>
      </w:r>
    </w:p>
    <w:p>
      <w:pPr>
        <w:spacing w:after="150"/>
      </w:pPr>
      <w:r>
        <w:rPr/>
        <w:t xml:space="preserve">图表：2019-2023年我国新能源客车推广数量分析 47</w:t>
      </w:r>
    </w:p>
    <w:p>
      <w:pPr>
        <w:spacing w:after="150"/>
      </w:pPr>
      <w:r>
        <w:rPr/>
        <w:t xml:space="preserve">图表：2017上半年车企纯电动客车产量排行 48</w:t>
      </w:r>
    </w:p>
    <w:p>
      <w:pPr>
        <w:spacing w:after="150"/>
      </w:pPr>
      <w:r>
        <w:rPr/>
        <w:t xml:space="preserve">图表：2019-2023年6m及以上新能源客车销量及占比 49</w:t>
      </w:r>
    </w:p>
    <w:p>
      <w:pPr>
        <w:spacing w:after="150"/>
      </w:pPr>
      <w:r>
        <w:rPr/>
        <w:t xml:space="preserve">图表：2019-2023年电动客车行业盈利能力分析 50</w:t>
      </w:r>
    </w:p>
    <w:p>
      <w:pPr>
        <w:spacing w:after="150"/>
      </w:pPr>
      <w:r>
        <w:rPr/>
        <w:t xml:space="preserve">图表：2019-2023年电动客车行业偿债能力分析 50</w:t>
      </w:r>
    </w:p>
    <w:p>
      <w:pPr>
        <w:spacing w:after="150"/>
      </w:pPr>
      <w:r>
        <w:rPr/>
        <w:t xml:space="preserve">图表：2019-2023年电动客车行业运营能力分析 51</w:t>
      </w:r>
    </w:p>
    <w:p>
      <w:pPr>
        <w:spacing w:after="150"/>
      </w:pPr>
      <w:r>
        <w:rPr/>
        <w:t xml:space="preserve">图表：2019-2023年纯电动客车月度产量走势图(单位：辆) 52</w:t>
      </w:r>
    </w:p>
    <w:p>
      <w:pPr>
        <w:spacing w:after="150"/>
      </w:pPr>
      <w:r>
        <w:rPr/>
        <w:t xml:space="preserve">图表：2019-2023年上半年车企纯电动客车产量分布 60</w:t>
      </w:r>
    </w:p>
    <w:p>
      <w:pPr>
        <w:spacing w:after="150"/>
      </w:pPr>
      <w:r>
        <w:rPr/>
        <w:t xml:space="preserve">图表：2019-2023年6m及以上新能源客车销量及占比 61</w:t>
      </w:r>
    </w:p>
    <w:p>
      <w:pPr>
        <w:spacing w:after="150"/>
      </w:pPr>
      <w:r>
        <w:rPr/>
        <w:t xml:space="preserve">图表：2019-2023年按长度划分纯电动客车销量结构 62</w:t>
      </w:r>
    </w:p>
    <w:p>
      <w:pPr>
        <w:spacing w:after="150"/>
      </w:pPr>
      <w:r>
        <w:rPr/>
        <w:t xml:space="preserve">图表：2019-2023年1-2月全国前15名纯电动客车销量流向分布及2019-2023年市场份额统计分析 63</w:t>
      </w:r>
    </w:p>
    <w:p>
      <w:pPr>
        <w:spacing w:after="150"/>
      </w:pPr>
      <w:r>
        <w:rPr/>
        <w:t xml:space="preserve">图表：2019-2023年电动客车产量分析 65</w:t>
      </w:r>
    </w:p>
    <w:p>
      <w:pPr>
        <w:spacing w:after="150"/>
      </w:pPr>
      <w:r>
        <w:rPr/>
        <w:t xml:space="preserve">图表：2019-2023年新能源汽车产量分布 67</w:t>
      </w:r>
    </w:p>
    <w:p>
      <w:pPr>
        <w:spacing w:after="150"/>
      </w:pPr>
      <w:r>
        <w:rPr/>
        <w:t xml:space="preserve">图表：2019-2023年新能源汽车销量分布 67</w:t>
      </w:r>
    </w:p>
    <w:p>
      <w:pPr>
        <w:spacing w:after="150"/>
      </w:pPr>
      <w:r>
        <w:rPr/>
        <w:t xml:space="preserve">图表：2019-2023年我国车企纯电动客车产量分析 69</w:t>
      </w:r>
    </w:p>
    <w:p>
      <w:pPr>
        <w:spacing w:after="150"/>
      </w:pPr>
      <w:r>
        <w:rPr/>
        <w:t xml:space="preserve">图表：2019-2023年纯电动客车排名前30品牌数量分析 70</w:t>
      </w:r>
    </w:p>
    <w:p>
      <w:pPr>
        <w:spacing w:after="150"/>
      </w:pPr>
      <w:r>
        <w:rPr/>
        <w:t xml:space="preserve">图表：产业价值链条构成分析 71</w:t>
      </w:r>
    </w:p>
    <w:p>
      <w:pPr>
        <w:spacing w:after="150"/>
      </w:pPr>
      <w:r>
        <w:rPr/>
        <w:t xml:space="preserve">图表：2019-2023年上半年新能源乘用车各国销售情况 76</w:t>
      </w:r>
    </w:p>
    <w:p>
      <w:pPr>
        <w:spacing w:after="150"/>
      </w:pPr>
      <w:r>
        <w:rPr/>
        <w:t xml:space="preserve">图表：新能源汽车产业链 78</w:t>
      </w:r>
    </w:p>
    <w:p>
      <w:pPr>
        <w:spacing w:after="150"/>
      </w:pPr>
      <w:r>
        <w:rPr/>
        <w:t xml:space="preserve">图表：镍氢、锂电市场占比情况 80</w:t>
      </w:r>
    </w:p>
    <w:p>
      <w:pPr>
        <w:spacing w:after="150"/>
      </w:pPr>
      <w:r>
        <w:rPr/>
        <w:t xml:space="preserve">图表：充电站(充电桩)整体实施结构图 86</w:t>
      </w:r>
    </w:p>
    <w:p>
      <w:pPr>
        <w:spacing w:after="150"/>
      </w:pPr>
      <w:r>
        <w:rPr/>
        <w:t xml:space="preserve">图表：2019-2023年6m及以上纯电动客车主要销售渠道 89</w:t>
      </w:r>
    </w:p>
    <w:p>
      <w:pPr>
        <w:spacing w:after="150"/>
      </w:pPr>
      <w:r>
        <w:rPr/>
        <w:t xml:space="preserve">图表：新能源汽车最关注城市TOP10 95</w:t>
      </w:r>
    </w:p>
    <w:p>
      <w:pPr>
        <w:spacing w:after="150"/>
      </w:pPr>
      <w:r>
        <w:rPr/>
        <w:t xml:space="preserve">图表：新能源汽车关注者从属行业分析 96</w:t>
      </w:r>
    </w:p>
    <w:p>
      <w:pPr>
        <w:spacing w:after="150"/>
      </w:pPr>
      <w:r>
        <w:rPr/>
        <w:t xml:space="preserve">图表：2019-2023年6m及以上纯电动客车主要销售渠道 97</w:t>
      </w:r>
    </w:p>
    <w:p>
      <w:pPr>
        <w:spacing w:after="150"/>
      </w:pPr>
      <w:r>
        <w:rPr/>
        <w:t xml:space="preserve">图表：2019-2023年新能源乘用车车企销量排行 104</w:t>
      </w:r>
    </w:p>
    <w:p>
      <w:pPr>
        <w:spacing w:after="150"/>
      </w:pPr>
      <w:r>
        <w:rPr/>
        <w:t xml:space="preserve">图表：2019-2023年纯电动客车产量市场份额 108</w:t>
      </w:r>
    </w:p>
    <w:p>
      <w:pPr>
        <w:spacing w:after="150"/>
      </w:pPr>
      <w:r>
        <w:rPr/>
        <w:t xml:space="preserve">图表：2019-2023年我国纯电动客车主流厂商产量排行 109</w:t>
      </w:r>
    </w:p>
    <w:p>
      <w:pPr>
        <w:spacing w:after="150"/>
      </w:pPr>
      <w:r>
        <w:rPr/>
        <w:t xml:space="preserve">图表：2019-2023年我国电动客车行业市场份额分析 110</w:t>
      </w:r>
    </w:p>
    <w:p>
      <w:pPr>
        <w:spacing w:after="150"/>
      </w:pPr>
      <w:r>
        <w:rPr/>
        <w:t xml:space="preserve">图表：2019-2023年宇通客车主要会计数据 121</w:t>
      </w:r>
    </w:p>
    <w:p>
      <w:pPr>
        <w:spacing w:after="150"/>
      </w:pPr>
      <w:r>
        <w:rPr/>
        <w:t xml:space="preserve">图表：2019-2023年宇通客车主要财务指标 121</w:t>
      </w:r>
    </w:p>
    <w:p>
      <w:pPr>
        <w:spacing w:after="150"/>
      </w:pPr>
      <w:r>
        <w:rPr/>
        <w:t xml:space="preserve">图表：2019-2023年金龙汽车主要会计数据 129</w:t>
      </w:r>
    </w:p>
    <w:p>
      <w:pPr>
        <w:spacing w:after="150"/>
      </w:pPr>
      <w:r>
        <w:rPr/>
        <w:t xml:space="preserve">图表：2019-2023年金龙汽车主要财务指标 130</w:t>
      </w:r>
    </w:p>
    <w:p>
      <w:pPr>
        <w:spacing w:after="150"/>
      </w:pPr>
      <w:r>
        <w:rPr/>
        <w:t xml:space="preserve">图表：2019-2023年中通客车主要会计数据和财务指标 135</w:t>
      </w:r>
    </w:p>
    <w:p>
      <w:pPr>
        <w:spacing w:after="150"/>
      </w:pPr>
      <w:r>
        <w:rPr/>
        <w:t xml:space="preserve">图表：2019-2023年安凯客车主要会计数据和财务指标 141</w:t>
      </w:r>
    </w:p>
    <w:p>
      <w:pPr>
        <w:spacing w:after="150"/>
      </w:pPr>
      <w:r>
        <w:rPr/>
        <w:t xml:space="preserve">图表：2019-2023年长城汽车主要会计数据 144</w:t>
      </w:r>
    </w:p>
    <w:p>
      <w:pPr>
        <w:spacing w:after="150"/>
      </w:pPr>
      <w:r>
        <w:rPr/>
        <w:t xml:space="preserve">图表：2019-2023年长城汽车主要财务指标 145</w:t>
      </w:r>
    </w:p>
    <w:p>
      <w:pPr>
        <w:spacing w:after="150"/>
      </w:pPr>
      <w:r>
        <w:rPr/>
        <w:t xml:space="preserve">图表：2019-2023年上汽集团主要会计数据 151</w:t>
      </w:r>
    </w:p>
    <w:p>
      <w:pPr>
        <w:spacing w:after="150"/>
      </w:pPr>
      <w:r>
        <w:rPr/>
        <w:t xml:space="preserve">图表：2019-2023年上汽集团主要财务指标 151</w:t>
      </w:r>
    </w:p>
    <w:p>
      <w:pPr>
        <w:spacing w:after="150"/>
      </w:pPr>
      <w:r>
        <w:rPr/>
        <w:t xml:space="preserve">图表：2019-2023年江淮汽车主要会计数据 158</w:t>
      </w:r>
    </w:p>
    <w:p>
      <w:pPr>
        <w:spacing w:after="150"/>
      </w:pPr>
      <w:r>
        <w:rPr/>
        <w:t xml:space="preserve">图表：2019-2023年江淮汽车主要财务指标 158</w:t>
      </w:r>
    </w:p>
    <w:p>
      <w:pPr>
        <w:spacing w:after="150"/>
      </w:pPr>
      <w:r>
        <w:rPr/>
        <w:t xml:space="preserve">图表：2019-2023年福田汽车主要会计数据 165</w:t>
      </w:r>
    </w:p>
    <w:p>
      <w:pPr>
        <w:spacing w:after="150"/>
      </w:pPr>
      <w:r>
        <w:rPr/>
        <w:t xml:space="preserve">图表：2019-2023年福田汽车主要财务指标 166</w:t>
      </w:r>
    </w:p>
    <w:p>
      <w:pPr>
        <w:spacing w:after="150"/>
      </w:pPr>
      <w:r>
        <w:rPr/>
        <w:t xml:space="preserve">图表：2019-2023年广汽集团主要会计数据 173</w:t>
      </w:r>
    </w:p>
    <w:p>
      <w:pPr>
        <w:spacing w:after="150"/>
      </w:pPr>
      <w:r>
        <w:rPr/>
        <w:t xml:space="preserve">图表：2019-2023年广汽集团主要财务指标 174</w:t>
      </w:r>
    </w:p>
    <w:p>
      <w:pPr>
        <w:spacing w:after="150"/>
      </w:pPr>
      <w:r>
        <w:rPr/>
        <w:t xml:space="preserve">图表：2019-2023年长安汽车主要会计数据和财务指标 179</w:t>
      </w:r>
    </w:p>
    <w:p>
      <w:pPr>
        <w:spacing w:after="150"/>
      </w:pPr>
      <w:r>
        <w:rPr/>
        <w:t xml:space="preserve">图表：2024-2029年我国电动客车行业供给预测 185</w:t>
      </w:r>
    </w:p>
    <w:p>
      <w:pPr>
        <w:spacing w:after="150"/>
      </w:pPr>
      <w:r>
        <w:rPr/>
        <w:t xml:space="preserve">图表：2024-2029年我国电动客车行业需求预测 186</w:t>
      </w:r>
    </w:p>
    <w:p>
      <w:pPr>
        <w:spacing w:after="150"/>
      </w:pPr>
      <w:r>
        <w:rPr/>
        <w:t xml:space="preserve">图表：电动客车车长分析 188</w:t>
      </w:r>
    </w:p>
    <w:p>
      <w:pPr>
        <w:spacing w:after="150"/>
      </w:pPr>
      <w:r>
        <w:rPr/>
        <w:t xml:space="preserve">图表：电动客车体积对比分析 189</w:t>
      </w:r>
    </w:p>
    <w:p>
      <w:pPr>
        <w:spacing w:after="150"/>
      </w:pPr>
      <w:r>
        <w:rPr/>
        <w:t xml:space="preserve">图表：电动客车车长对比分析 190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2024-2029年中国电动客车行业竞争格局分析与投资风险预测报告</dc:title>
  <dc:description>2024-2029年中国电动客车行业竞争格局分析与投资风险预测报告</dc:description>
  <dc:subject>2024-2029年中国电动客车行业竞争格局分析与投资风险预测报告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2024-01-23T23:12:13+08:00</dcterms:created>
  <dcterms:modified xsi:type="dcterms:W3CDTF">2024-01-23T23:12:13+08:00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