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2024-2029年中国盖板玻璃市场供需预测及投资潜力研究咨询报告</w:t>
      </w:r>
    </w:p>
    <w:p>
      <w:pPr>
        <w:spacing w:after="150"/>
      </w:pPr>
      <w:r>
        <w:rPr>
          <w:b w:val="1"/>
          <w:bCs w:val="1"/>
        </w:rPr>
        <w:t xml:space="preserve">报告简介</w:t>
      </w:r>
    </w:p>
    <w:p>
      <w:pPr>
        <w:spacing w:after="150"/>
      </w:pPr>
      <w:r>
        <w:rPr/>
        <w:t xml:space="preserve">盖板是电容式触摸屏最外层起保护作用的一层材质，由于直接与外界接触，除了表面光洁度、厚度等参数要求外，高硬度、抗压、耐刮等属性更决定了盖板品质的高低。而玻璃盖板( 而玻璃盖板(Cover Glass， ， 或称为 称为Cover Lens)相对于其它材质的盖板 )相对于它材质的盖板在这些重要参数上优势明显， 因此，逐渐成为各触控技术的主流保护方案。</w:t>
      </w:r>
    </w:p>
    <w:p>
      <w:pPr>
        <w:spacing w:after="150"/>
      </w:pPr>
      <w:r>
        <w:rPr/>
        <w:t xml:space="preserve">盖板玻璃目前基本完全应用于触控防护市场，下游主要体现在手机、平板电脑、车载显示器、笔记本电脑、台式电脑以及数码产品上。</w:t>
      </w:r>
    </w:p>
    <w:p>
      <w:pPr>
        <w:spacing w:after="150"/>
      </w:pPr>
      <w:r>
        <w:rPr/>
        <w:t xml:space="preserve">早期的触摸屏大多被装于工控计算机、POS机终端等工业或商用设备之中，采用的多是电阻式触摸屏技术，最外层的盖板一般采用表面硬化处理、光滑防擦的塑料层、亚克力板或是钠钙玻璃。但这些产品的硬度及机械强度不高，表面抗划伤性和抗冲击性均较差。另外，有些电子显示产品作为公共产品使用，常遇到使用环境恶劣或遭到人为破坏，显示屏幕经常出现破损和表面粗糙，影响整机的使用寿命及屏幕显示效果。</w:t>
      </w:r>
    </w:p>
    <w:p>
      <w:pPr>
        <w:spacing w:after="150"/>
      </w:pPr>
      <w:r>
        <w:rPr/>
        <w:t xml:space="preserve">由于每一台手机、平板等产品都需要一块触控防护玻璃即盖板玻璃，因此在近年来我国手机、平板市场的快速发展带动下，我国盖板玻璃市场需求扩大迅速，如今我国已经是全球智能手机销量最大的国家，智能手机出货量已经占全球智能手机出货量的41.7%，对于盖板玻璃的市场需求巨大，不过目前我国智能手机市场正在日益饱和。</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盖板玻璃市场进行了分析研究。报告在总结中国盖板玻璃行业发展历程的基础上，结合新时期的各方面因素，对中国盖板玻璃行业的发展趋势给予了细致和审慎的预测论证。报告资料详实，图表丰富，既有深入的分析，又有直观的比较，为盖板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我国盖板玻璃行业发展综述 1</w:t>
      </w:r>
    </w:p>
    <w:p>
      <w:pPr>
        <w:spacing w:after="150"/>
      </w:pPr>
      <w:r>
        <w:rPr/>
        <w:t xml:space="preserve">第一节 盖板玻璃行业定义及分类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1</w:t>
      </w:r>
    </w:p>
    <w:p>
      <w:pPr>
        <w:spacing w:after="150"/>
      </w:pPr>
      <w:r>
        <w:rPr/>
        <w:t xml:space="preserve">第二节 盖板玻璃行业特征分析 9</w:t>
      </w:r>
    </w:p>
    <w:p>
      <w:pPr>
        <w:spacing w:after="150"/>
      </w:pPr>
      <w:r>
        <w:rPr/>
        <w:t xml:space="preserve">一、产业链分析 9</w:t>
      </w:r>
    </w:p>
    <w:p>
      <w:pPr>
        <w:spacing w:after="150"/>
      </w:pPr>
      <w:r>
        <w:rPr/>
        <w:t xml:space="preserve">二、盖板玻璃行业在国民经济中的地位 15</w:t>
      </w:r>
    </w:p>
    <w:p>
      <w:pPr>
        <w:spacing w:after="150"/>
      </w:pPr>
      <w:r>
        <w:rPr/>
        <w:t xml:space="preserve">三、盖板玻璃行业生命周期分析 16</w:t>
      </w:r>
    </w:p>
    <w:p>
      <w:pPr>
        <w:spacing w:after="150"/>
      </w:pPr>
      <w:r>
        <w:rPr/>
        <w:t xml:space="preserve">1、行业生命周期理论基础 16</w:t>
      </w:r>
    </w:p>
    <w:p>
      <w:pPr>
        <w:spacing w:after="150"/>
      </w:pPr>
      <w:r>
        <w:rPr/>
        <w:t xml:space="preserve">2、盖板玻璃行业生命周期 18</w:t>
      </w:r>
    </w:p>
    <w:p>
      <w:pPr>
        <w:spacing w:after="150"/>
      </w:pPr>
      <w:r>
        <w:rPr>
          <w:b w:val="1"/>
          <w:bCs w:val="1"/>
        </w:rPr>
        <w:t xml:space="preserve">第二章 盖板玻璃行业运行环境分析 20</w:t>
      </w:r>
    </w:p>
    <w:p>
      <w:pPr>
        <w:spacing w:after="150"/>
      </w:pPr>
      <w:r>
        <w:rPr/>
        <w:t xml:space="preserve">第一节 盖板玻璃行业政治法律环境分析 20</w:t>
      </w:r>
    </w:p>
    <w:p>
      <w:pPr>
        <w:spacing w:after="150"/>
      </w:pPr>
      <w:r>
        <w:rPr/>
        <w:t xml:space="preserve">一、行业管理体制分析 20</w:t>
      </w:r>
    </w:p>
    <w:p>
      <w:pPr>
        <w:spacing w:after="150"/>
      </w:pPr>
      <w:r>
        <w:rPr/>
        <w:t xml:space="preserve">二、行业主要法律法规 20</w:t>
      </w:r>
    </w:p>
    <w:p>
      <w:pPr>
        <w:spacing w:after="150"/>
      </w:pPr>
      <w:r>
        <w:rPr/>
        <w:t xml:space="preserve">三、行业相关发展规划 22</w:t>
      </w:r>
    </w:p>
    <w:p>
      <w:pPr>
        <w:spacing w:after="150"/>
      </w:pPr>
      <w:r>
        <w:rPr/>
        <w:t xml:space="preserve">第二节 盖板玻璃行业经济环境分析 23</w:t>
      </w:r>
    </w:p>
    <w:p>
      <w:pPr>
        <w:spacing w:after="150"/>
      </w:pPr>
      <w:r>
        <w:rPr/>
        <w:t xml:space="preserve">一、国际宏观经济形势分析 23</w:t>
      </w:r>
    </w:p>
    <w:p>
      <w:pPr>
        <w:spacing w:after="150"/>
      </w:pPr>
      <w:r>
        <w:rPr/>
        <w:t xml:space="preserve">二、国内宏观经济形势分析 34</w:t>
      </w:r>
    </w:p>
    <w:p>
      <w:pPr>
        <w:spacing w:after="150"/>
      </w:pPr>
      <w:r>
        <w:rPr/>
        <w:t xml:space="preserve">1、GDP 34</w:t>
      </w:r>
    </w:p>
    <w:p>
      <w:pPr>
        <w:spacing w:after="150"/>
      </w:pPr>
      <w:r>
        <w:rPr/>
        <w:t xml:space="preserve">2、农业生产基本稳定，夏粮产量略有减少 35</w:t>
      </w:r>
    </w:p>
    <w:p>
      <w:pPr>
        <w:spacing w:after="150"/>
      </w:pPr>
      <w:r>
        <w:rPr/>
        <w:t xml:space="preserve">3、工业生产稳中略升，盈利状况有所改善 36</w:t>
      </w:r>
    </w:p>
    <w:p>
      <w:pPr>
        <w:spacing w:after="150"/>
      </w:pPr>
      <w:r>
        <w:rPr/>
        <w:t xml:space="preserve">4、固定资产投资增速回落，商品房待售面积减少 50</w:t>
      </w:r>
    </w:p>
    <w:p>
      <w:pPr>
        <w:spacing w:after="150"/>
      </w:pPr>
      <w:r>
        <w:rPr/>
        <w:t xml:space="preserve">5、市场销售平稳增长，网上零售增长较快 62</w:t>
      </w:r>
    </w:p>
    <w:p>
      <w:pPr>
        <w:spacing w:after="150"/>
      </w:pPr>
      <w:r>
        <w:rPr/>
        <w:t xml:space="preserve">6、进出口降幅收窄，一般贸易比重上升 64</w:t>
      </w:r>
    </w:p>
    <w:p>
      <w:pPr>
        <w:spacing w:after="150"/>
      </w:pPr>
      <w:r>
        <w:rPr/>
        <w:t xml:space="preserve">7、居民消费价格温和上涨，工业品价格同比降幅收窄 64</w:t>
      </w:r>
    </w:p>
    <w:p>
      <w:pPr>
        <w:spacing w:after="150"/>
      </w:pPr>
      <w:r>
        <w:rPr/>
        <w:t xml:space="preserve">8、居民收入稳定增长，农民工收入继续增加 65</w:t>
      </w:r>
    </w:p>
    <w:p>
      <w:pPr>
        <w:spacing w:after="150"/>
      </w:pPr>
      <w:r>
        <w:rPr/>
        <w:t xml:space="preserve">9、经济结构持续优化，供给侧结构性改革取得进展 67</w:t>
      </w:r>
    </w:p>
    <w:p>
      <w:pPr>
        <w:spacing w:after="150"/>
      </w:pPr>
      <w:r>
        <w:rPr/>
        <w:t xml:space="preserve">三、产业宏观经济环境分析 68</w:t>
      </w:r>
    </w:p>
    <w:p>
      <w:pPr>
        <w:spacing w:after="150"/>
      </w:pPr>
      <w:r>
        <w:rPr/>
        <w:t xml:space="preserve">第三节 盖板玻璃行业社会环境分析 69</w:t>
      </w:r>
    </w:p>
    <w:p>
      <w:pPr>
        <w:spacing w:after="150"/>
      </w:pPr>
      <w:r>
        <w:rPr/>
        <w:t xml:space="preserve">一、盖板玻璃产业社会环境 69</w:t>
      </w:r>
    </w:p>
    <w:p>
      <w:pPr>
        <w:spacing w:after="150"/>
      </w:pPr>
      <w:r>
        <w:rPr/>
        <w:t xml:space="preserve">二、社会环境对行业的影响 87</w:t>
      </w:r>
    </w:p>
    <w:p>
      <w:pPr>
        <w:spacing w:after="150"/>
      </w:pPr>
      <w:r>
        <w:rPr/>
        <w:t xml:space="preserve">三、盖板玻璃产业发展对社会发展的影响 88</w:t>
      </w:r>
    </w:p>
    <w:p>
      <w:pPr>
        <w:spacing w:after="150"/>
      </w:pPr>
      <w:r>
        <w:rPr/>
        <w:t xml:space="preserve">第四节 盖板玻璃行业技术环境分析 89</w:t>
      </w:r>
    </w:p>
    <w:p>
      <w:pPr>
        <w:spacing w:after="150"/>
      </w:pPr>
      <w:r>
        <w:rPr/>
        <w:t xml:space="preserve">一、盖板玻璃技术分析 89</w:t>
      </w:r>
    </w:p>
    <w:p>
      <w:pPr>
        <w:spacing w:after="150"/>
      </w:pPr>
      <w:r>
        <w:rPr/>
        <w:t xml:space="preserve">二、盖板玻璃技术发展水平 91</w:t>
      </w:r>
    </w:p>
    <w:p>
      <w:pPr>
        <w:spacing w:after="150"/>
      </w:pPr>
      <w:r>
        <w:rPr/>
        <w:t xml:space="preserve">三、行业主要技术发展趋势 91</w:t>
      </w:r>
    </w:p>
    <w:p>
      <w:pPr>
        <w:spacing w:after="150"/>
      </w:pPr>
      <w:r>
        <w:rPr>
          <w:b w:val="1"/>
          <w:bCs w:val="1"/>
        </w:rPr>
        <w:t xml:space="preserve">第二部分 行业发展分析</w:t>
      </w:r>
    </w:p>
    <w:p>
      <w:pPr>
        <w:spacing w:after="150"/>
      </w:pPr>
      <w:r>
        <w:rPr>
          <w:b w:val="1"/>
          <w:bCs w:val="1"/>
        </w:rPr>
        <w:t xml:space="preserve">第三章 我国盖板玻璃行业运行分析 93</w:t>
      </w:r>
    </w:p>
    <w:p>
      <w:pPr>
        <w:spacing w:after="150"/>
      </w:pPr>
      <w:r>
        <w:rPr/>
        <w:t xml:space="preserve">第一节 我国盖板玻璃行业发展状况分析 93</w:t>
      </w:r>
    </w:p>
    <w:p>
      <w:pPr>
        <w:spacing w:after="150"/>
      </w:pPr>
      <w:r>
        <w:rPr/>
        <w:t xml:space="preserve">一、我国盖板玻璃行业发展阶段 93</w:t>
      </w:r>
    </w:p>
    <w:p>
      <w:pPr>
        <w:spacing w:after="150"/>
      </w:pPr>
      <w:r>
        <w:rPr/>
        <w:t xml:space="preserve">二、我国盖板玻璃行业发展总体概况 93</w:t>
      </w:r>
    </w:p>
    <w:p>
      <w:pPr>
        <w:spacing w:after="150"/>
      </w:pPr>
      <w:r>
        <w:rPr/>
        <w:t xml:space="preserve">三、我国盖板玻璃行业发展特点分析 95</w:t>
      </w:r>
    </w:p>
    <w:p>
      <w:pPr>
        <w:spacing w:after="150"/>
      </w:pPr>
      <w:r>
        <w:rPr/>
        <w:t xml:space="preserve">第二节 2019-2023年盖板玻璃行业发展现状 97</w:t>
      </w:r>
    </w:p>
    <w:p>
      <w:pPr>
        <w:spacing w:after="150"/>
      </w:pPr>
      <w:r>
        <w:rPr/>
        <w:t xml:space="preserve">一、2019-2023年我国盖板玻璃行业市场规模 97</w:t>
      </w:r>
    </w:p>
    <w:p>
      <w:pPr>
        <w:spacing w:after="150"/>
      </w:pPr>
      <w:r>
        <w:rPr/>
        <w:t xml:space="preserve">二、2019-2023年我国盖板玻璃行业发展分析 97</w:t>
      </w:r>
    </w:p>
    <w:p>
      <w:pPr>
        <w:spacing w:after="150"/>
      </w:pPr>
      <w:r>
        <w:rPr/>
        <w:t xml:space="preserve">三、2019-2023年中国盖板玻璃企业发展分析 99</w:t>
      </w:r>
    </w:p>
    <w:p>
      <w:pPr>
        <w:spacing w:after="150"/>
      </w:pPr>
      <w:r>
        <w:rPr>
          <w:b w:val="1"/>
          <w:bCs w:val="1"/>
        </w:rPr>
        <w:t xml:space="preserve">第四章 盖板玻璃细分市场发展分析 101</w:t>
      </w:r>
    </w:p>
    <w:p>
      <w:pPr>
        <w:spacing w:after="150"/>
      </w:pPr>
      <w:r>
        <w:rPr/>
        <w:t xml:space="preserve">第一节 手机盖板玻璃行业市场分析 101</w:t>
      </w:r>
    </w:p>
    <w:p>
      <w:pPr>
        <w:spacing w:after="150"/>
      </w:pPr>
      <w:r>
        <w:rPr/>
        <w:t xml:space="preserve">一、2019-2023年智能手机行业市场发展概况 101</w:t>
      </w:r>
    </w:p>
    <w:p>
      <w:pPr>
        <w:spacing w:after="150"/>
      </w:pPr>
      <w:r>
        <w:rPr/>
        <w:t xml:space="preserve">二、2019-2023年手机盖板玻璃市场规模分析 107</w:t>
      </w:r>
    </w:p>
    <w:p>
      <w:pPr>
        <w:spacing w:after="150"/>
      </w:pPr>
      <w:r>
        <w:rPr/>
        <w:t xml:space="preserve">三、手机盖板玻璃行业生产工艺分析 107</w:t>
      </w:r>
    </w:p>
    <w:p>
      <w:pPr>
        <w:spacing w:after="150"/>
      </w:pPr>
      <w:r>
        <w:rPr/>
        <w:t xml:space="preserve">四、手机盖板玻璃行业重点企业及工艺分析 108</w:t>
      </w:r>
    </w:p>
    <w:p>
      <w:pPr>
        <w:spacing w:after="150"/>
      </w:pPr>
      <w:r>
        <w:rPr/>
        <w:t xml:space="preserve">五、手机盖板玻璃行业前景分析 108</w:t>
      </w:r>
    </w:p>
    <w:p>
      <w:pPr>
        <w:spacing w:after="150"/>
      </w:pPr>
      <w:r>
        <w:rPr/>
        <w:t xml:space="preserve">第二节 平板电脑盖板玻璃行业市场分析 109</w:t>
      </w:r>
    </w:p>
    <w:p>
      <w:pPr>
        <w:spacing w:after="150"/>
      </w:pPr>
      <w:r>
        <w:rPr/>
        <w:t xml:space="preserve">一、2019-2023年平板电脑行业市场发展概况 109</w:t>
      </w:r>
    </w:p>
    <w:p>
      <w:pPr>
        <w:spacing w:after="150"/>
      </w:pPr>
      <w:r>
        <w:rPr/>
        <w:t xml:space="preserve">二、2019-2023年平板电脑盖板玻璃市场规模分析 110</w:t>
      </w:r>
    </w:p>
    <w:p>
      <w:pPr>
        <w:spacing w:after="150"/>
      </w:pPr>
      <w:r>
        <w:rPr/>
        <w:t xml:space="preserve">三、平板电脑盖板玻璃行业生产工艺分析 110</w:t>
      </w:r>
    </w:p>
    <w:p>
      <w:pPr>
        <w:spacing w:after="150"/>
      </w:pPr>
      <w:r>
        <w:rPr/>
        <w:t xml:space="preserve">四、平板电脑盖板玻璃行业重点企业及工艺分析 111</w:t>
      </w:r>
    </w:p>
    <w:p>
      <w:pPr>
        <w:spacing w:after="150"/>
      </w:pPr>
      <w:r>
        <w:rPr/>
        <w:t xml:space="preserve">五、平板电脑盖板玻璃行业前景分析 111</w:t>
      </w:r>
    </w:p>
    <w:p>
      <w:pPr>
        <w:spacing w:after="150"/>
      </w:pPr>
      <w:r>
        <w:rPr/>
        <w:t xml:space="preserve">第三节 汽车仪表盘/导航仪盖板玻璃行业市场分析 112</w:t>
      </w:r>
    </w:p>
    <w:p>
      <w:pPr>
        <w:spacing w:after="150"/>
      </w:pPr>
      <w:r>
        <w:rPr/>
        <w:t xml:space="preserve">一、2019-2023年汽车行业市场发展概况 112</w:t>
      </w:r>
    </w:p>
    <w:p>
      <w:pPr>
        <w:spacing w:after="150"/>
      </w:pPr>
      <w:r>
        <w:rPr/>
        <w:t xml:space="preserve">二、2019-2023年汽车仪表盘/导航仪盖板玻璃市场规模分析 114</w:t>
      </w:r>
    </w:p>
    <w:p>
      <w:pPr>
        <w:spacing w:after="150"/>
      </w:pPr>
      <w:r>
        <w:rPr/>
        <w:t xml:space="preserve">三、汽车仪表盘/导航仪盖板玻璃行业生产工艺分析 114</w:t>
      </w:r>
    </w:p>
    <w:p>
      <w:pPr>
        <w:spacing w:after="150"/>
      </w:pPr>
      <w:r>
        <w:rPr/>
        <w:t xml:space="preserve">四、汽车仪表盘/导航仪盖板玻璃行业重点企业及工艺分析 115</w:t>
      </w:r>
    </w:p>
    <w:p>
      <w:pPr>
        <w:spacing w:after="150"/>
      </w:pPr>
      <w:r>
        <w:rPr/>
        <w:t xml:space="preserve">五、汽车仪表盘/导航仪盖板玻璃行业前景分析 115</w:t>
      </w:r>
    </w:p>
    <w:p>
      <w:pPr>
        <w:spacing w:after="150"/>
      </w:pPr>
      <w:r>
        <w:rPr>
          <w:b w:val="1"/>
          <w:bCs w:val="1"/>
        </w:rPr>
        <w:t xml:space="preserve">第五章 我国盖板玻璃行业整体运行指标分析 116</w:t>
      </w:r>
    </w:p>
    <w:p>
      <w:pPr>
        <w:spacing w:after="150"/>
      </w:pPr>
      <w:r>
        <w:rPr/>
        <w:t xml:space="preserve">第一节 2019-2023年中国盖板玻璃行业总体规模分析 116</w:t>
      </w:r>
    </w:p>
    <w:p>
      <w:pPr>
        <w:spacing w:after="150"/>
      </w:pPr>
      <w:r>
        <w:rPr/>
        <w:t xml:space="preserve">一、企业数量结构分析 116</w:t>
      </w:r>
    </w:p>
    <w:p>
      <w:pPr>
        <w:spacing w:after="150"/>
      </w:pPr>
      <w:r>
        <w:rPr/>
        <w:t xml:space="preserve">二、人员规模状况分析 117</w:t>
      </w:r>
    </w:p>
    <w:p>
      <w:pPr>
        <w:spacing w:after="150"/>
      </w:pPr>
      <w:r>
        <w:rPr/>
        <w:t xml:space="preserve">三、行业资产规模分析 118</w:t>
      </w:r>
    </w:p>
    <w:p>
      <w:pPr>
        <w:spacing w:after="150"/>
      </w:pPr>
      <w:r>
        <w:rPr/>
        <w:t xml:space="preserve">四、行业市场规模分析 119</w:t>
      </w:r>
    </w:p>
    <w:p>
      <w:pPr>
        <w:spacing w:after="150"/>
      </w:pPr>
      <w:r>
        <w:rPr/>
        <w:t xml:space="preserve">第二节 2019-2023年中国盖板玻璃行业产销情况分析 120</w:t>
      </w:r>
    </w:p>
    <w:p>
      <w:pPr>
        <w:spacing w:after="150"/>
      </w:pPr>
      <w:r>
        <w:rPr/>
        <w:t xml:space="preserve">一、我国盖板玻璃行业工业总产值 120</w:t>
      </w:r>
    </w:p>
    <w:p>
      <w:pPr>
        <w:spacing w:after="150"/>
      </w:pPr>
      <w:r>
        <w:rPr/>
        <w:t xml:space="preserve">二、我国盖板玻璃行业工业销售产值 121</w:t>
      </w:r>
    </w:p>
    <w:p>
      <w:pPr>
        <w:spacing w:after="150"/>
      </w:pPr>
      <w:r>
        <w:rPr/>
        <w:t xml:space="preserve">三、我国盖板玻璃行业利润率分析 121</w:t>
      </w:r>
    </w:p>
    <w:p>
      <w:pPr>
        <w:spacing w:after="150"/>
      </w:pPr>
      <w:r>
        <w:rPr/>
        <w:t xml:space="preserve">第三节 2019-2023年中国盖板玻璃行业财务指标总体分析 122</w:t>
      </w:r>
    </w:p>
    <w:p>
      <w:pPr>
        <w:spacing w:after="150"/>
      </w:pPr>
      <w:r>
        <w:rPr/>
        <w:t xml:space="preserve">一、行业盈利能力分析 122</w:t>
      </w:r>
    </w:p>
    <w:p>
      <w:pPr>
        <w:spacing w:after="150"/>
      </w:pPr>
      <w:r>
        <w:rPr/>
        <w:t xml:space="preserve">二、行业偿债能力分析 123</w:t>
      </w:r>
    </w:p>
    <w:p>
      <w:pPr>
        <w:spacing w:after="150"/>
      </w:pPr>
      <w:r>
        <w:rPr/>
        <w:t xml:space="preserve">三、行业运营能力分析 123</w:t>
      </w:r>
    </w:p>
    <w:p>
      <w:pPr>
        <w:spacing w:after="150"/>
      </w:pPr>
      <w:r>
        <w:rPr/>
        <w:t xml:space="preserve">四、行业发展能力分析 124</w:t>
      </w:r>
    </w:p>
    <w:p>
      <w:pPr>
        <w:spacing w:after="150"/>
      </w:pPr>
      <w:r>
        <w:rPr>
          <w:b w:val="1"/>
          <w:bCs w:val="1"/>
        </w:rPr>
        <w:t xml:space="preserve">第六章 我国盖板玻璃行业供需形势分析 125</w:t>
      </w:r>
    </w:p>
    <w:p>
      <w:pPr>
        <w:spacing w:after="150"/>
      </w:pPr>
      <w:r>
        <w:rPr/>
        <w:t xml:space="preserve">第一节 盖板玻璃行业供给分析 125</w:t>
      </w:r>
    </w:p>
    <w:p>
      <w:pPr>
        <w:spacing w:after="150"/>
      </w:pPr>
      <w:r>
        <w:rPr/>
        <w:t xml:space="preserve">一、2019-2023年盖板玻璃行业供给分析 125</w:t>
      </w:r>
    </w:p>
    <w:p>
      <w:pPr>
        <w:spacing w:after="150"/>
      </w:pPr>
      <w:r>
        <w:rPr/>
        <w:t xml:space="preserve">二、2024-2029年盖板玻璃行业供给变化趋势 125</w:t>
      </w:r>
    </w:p>
    <w:p>
      <w:pPr>
        <w:spacing w:after="150"/>
      </w:pPr>
      <w:r>
        <w:rPr/>
        <w:t xml:space="preserve">三、盖板玻璃行业区域供给分析 126</w:t>
      </w:r>
    </w:p>
    <w:p>
      <w:pPr>
        <w:spacing w:after="150"/>
      </w:pPr>
      <w:r>
        <w:rPr/>
        <w:t xml:space="preserve">第二节 2019-2023年我国盖板玻璃行业需求情况 127</w:t>
      </w:r>
    </w:p>
    <w:p>
      <w:pPr>
        <w:spacing w:after="150"/>
      </w:pPr>
      <w:r>
        <w:rPr/>
        <w:t xml:space="preserve">一、盖板玻璃行业需求市场 127</w:t>
      </w:r>
    </w:p>
    <w:p>
      <w:pPr>
        <w:spacing w:after="150"/>
      </w:pPr>
      <w:r>
        <w:rPr/>
        <w:t xml:space="preserve">二、盖板玻璃行业客户结构 127</w:t>
      </w:r>
    </w:p>
    <w:p>
      <w:pPr>
        <w:spacing w:after="150"/>
      </w:pPr>
      <w:r>
        <w:rPr/>
        <w:t xml:space="preserve">第三节 盖板玻璃市场应用及需求预测 128</w:t>
      </w:r>
    </w:p>
    <w:p>
      <w:pPr>
        <w:spacing w:after="150"/>
      </w:pPr>
      <w:r>
        <w:rPr/>
        <w:t xml:space="preserve">一、盖板玻璃应用市场总体需求分析 128</w:t>
      </w:r>
    </w:p>
    <w:p>
      <w:pPr>
        <w:spacing w:after="150"/>
      </w:pPr>
      <w:r>
        <w:rPr/>
        <w:t xml:space="preserve">1、盖板玻璃应用市场需求特征 128</w:t>
      </w:r>
    </w:p>
    <w:p>
      <w:pPr>
        <w:spacing w:after="150"/>
      </w:pPr>
      <w:r>
        <w:rPr/>
        <w:t xml:space="preserve">2、盖板玻璃应用市场需求总规模 128</w:t>
      </w:r>
    </w:p>
    <w:p>
      <w:pPr>
        <w:spacing w:after="150"/>
      </w:pPr>
      <w:r>
        <w:rPr/>
        <w:t xml:space="preserve">二、2024-2029年盖板玻璃行业领域需求量预测 129</w:t>
      </w:r>
    </w:p>
    <w:p>
      <w:pPr>
        <w:spacing w:after="150"/>
      </w:pPr>
      <w:r>
        <w:rPr/>
        <w:t xml:space="preserve">三、重点行业盖板玻璃需求分析预测 129</w:t>
      </w:r>
    </w:p>
    <w:p>
      <w:pPr>
        <w:spacing w:after="150"/>
      </w:pPr>
      <w:r>
        <w:rPr>
          <w:b w:val="1"/>
          <w:bCs w:val="1"/>
        </w:rPr>
        <w:t xml:space="preserve">第七章 盖板玻璃行业产业结构分析 131</w:t>
      </w:r>
    </w:p>
    <w:p>
      <w:pPr>
        <w:spacing w:after="150"/>
      </w:pPr>
      <w:r>
        <w:rPr/>
        <w:t xml:space="preserve">第一节 盖板玻璃产业结构分析 131</w:t>
      </w:r>
    </w:p>
    <w:p>
      <w:pPr>
        <w:spacing w:after="150"/>
      </w:pPr>
      <w:r>
        <w:rPr/>
        <w:t xml:space="preserve">一、市场细分充分程度分析 131</w:t>
      </w:r>
    </w:p>
    <w:p>
      <w:pPr>
        <w:spacing w:after="150"/>
      </w:pPr>
      <w:r>
        <w:rPr/>
        <w:t xml:space="preserve">二、各细分市场领先企业分析 131</w:t>
      </w:r>
    </w:p>
    <w:p>
      <w:pPr>
        <w:spacing w:after="150"/>
      </w:pPr>
      <w:r>
        <w:rPr/>
        <w:t xml:space="preserve">三、领先企业的结构分析 132</w:t>
      </w:r>
    </w:p>
    <w:p>
      <w:pPr>
        <w:spacing w:after="150"/>
      </w:pPr>
      <w:r>
        <w:rPr/>
        <w:t xml:space="preserve">第二节 产业价值链条的结构分析及产业链条的整体竞争优势分析 132</w:t>
      </w:r>
    </w:p>
    <w:p>
      <w:pPr>
        <w:spacing w:after="150"/>
      </w:pPr>
      <w:r>
        <w:rPr/>
        <w:t xml:space="preserve">一、产业价值链条的构成 132</w:t>
      </w:r>
    </w:p>
    <w:p>
      <w:pPr>
        <w:spacing w:after="150"/>
      </w:pPr>
      <w:r>
        <w:rPr/>
        <w:t xml:space="preserve">二、产业链条的竞争优势与劣势分析 134</w:t>
      </w:r>
    </w:p>
    <w:p>
      <w:pPr>
        <w:spacing w:after="150"/>
      </w:pPr>
      <w:r>
        <w:rPr/>
        <w:t xml:space="preserve">第三节 产业结构发展预测 135</w:t>
      </w:r>
    </w:p>
    <w:p>
      <w:pPr>
        <w:spacing w:after="150"/>
      </w:pPr>
      <w:r>
        <w:rPr/>
        <w:t xml:space="preserve">一、产业结构调整中消费者需求的引导因素 135</w:t>
      </w:r>
    </w:p>
    <w:p>
      <w:pPr>
        <w:spacing w:after="150"/>
      </w:pPr>
      <w:r>
        <w:rPr/>
        <w:t xml:space="preserve">二、中国盖板玻璃行业参与国际竞争的战略市场定位 136</w:t>
      </w:r>
    </w:p>
    <w:p>
      <w:pPr>
        <w:spacing w:after="150"/>
      </w:pPr>
      <w:r>
        <w:rPr/>
        <w:t xml:space="preserve">三、产业结构调整方向分析 136</w:t>
      </w:r>
    </w:p>
    <w:p>
      <w:pPr>
        <w:spacing w:after="150"/>
      </w:pPr>
      <w:r>
        <w:rPr>
          <w:b w:val="1"/>
          <w:bCs w:val="1"/>
        </w:rPr>
        <w:t xml:space="preserve">第三部分 行业竞争格局</w:t>
      </w:r>
    </w:p>
    <w:p>
      <w:pPr>
        <w:spacing w:after="150"/>
      </w:pPr>
      <w:r>
        <w:rPr>
          <w:b w:val="1"/>
          <w:bCs w:val="1"/>
        </w:rPr>
        <w:t xml:space="preserve">第八章 我国盖板玻璃行业竞争形势及策略 138</w:t>
      </w:r>
    </w:p>
    <w:p>
      <w:pPr>
        <w:spacing w:after="150"/>
      </w:pPr>
      <w:r>
        <w:rPr/>
        <w:t xml:space="preserve">第一节 行业总体市场竞争状况分析 138</w:t>
      </w:r>
    </w:p>
    <w:p>
      <w:pPr>
        <w:spacing w:after="150"/>
      </w:pPr>
      <w:r>
        <w:rPr/>
        <w:t xml:space="preserve">一、盖板玻璃行业竞争结构分析 138</w:t>
      </w:r>
    </w:p>
    <w:p>
      <w:pPr>
        <w:spacing w:after="150"/>
      </w:pPr>
      <w:r>
        <w:rPr/>
        <w:t xml:space="preserve">1、现有企业间竞争 138</w:t>
      </w:r>
    </w:p>
    <w:p>
      <w:pPr>
        <w:spacing w:after="150"/>
      </w:pPr>
      <w:r>
        <w:rPr/>
        <w:t xml:space="preserve">2、潜在进入者分析 138</w:t>
      </w:r>
    </w:p>
    <w:p>
      <w:pPr>
        <w:spacing w:after="150"/>
      </w:pPr>
      <w:r>
        <w:rPr/>
        <w:t xml:space="preserve">3、替代品威胁分析 138</w:t>
      </w:r>
    </w:p>
    <w:p>
      <w:pPr>
        <w:spacing w:after="150"/>
      </w:pPr>
      <w:r>
        <w:rPr/>
        <w:t xml:space="preserve">4、供应商议价能力 138</w:t>
      </w:r>
    </w:p>
    <w:p>
      <w:pPr>
        <w:spacing w:after="150"/>
      </w:pPr>
      <w:r>
        <w:rPr/>
        <w:t xml:space="preserve">5、客户议价能力 139</w:t>
      </w:r>
    </w:p>
    <w:p>
      <w:pPr>
        <w:spacing w:after="150"/>
      </w:pPr>
      <w:r>
        <w:rPr/>
        <w:t xml:space="preserve">二、盖板玻璃行业企业间竞争格局分析 139</w:t>
      </w:r>
    </w:p>
    <w:p>
      <w:pPr>
        <w:spacing w:after="150"/>
      </w:pPr>
      <w:r>
        <w:rPr/>
        <w:t xml:space="preserve">三、盖板玻璃行业集中度分析 139</w:t>
      </w:r>
    </w:p>
    <w:p>
      <w:pPr>
        <w:spacing w:after="150"/>
      </w:pPr>
      <w:r>
        <w:rPr/>
        <w:t xml:space="preserve">四、盖板玻璃行业SWOT分析 139</w:t>
      </w:r>
    </w:p>
    <w:p>
      <w:pPr>
        <w:spacing w:after="150"/>
      </w:pPr>
      <w:r>
        <w:rPr/>
        <w:t xml:space="preserve">第二节 中国盖板玻璃行业竞争格局分析 142</w:t>
      </w:r>
    </w:p>
    <w:p>
      <w:pPr>
        <w:spacing w:after="150"/>
      </w:pPr>
      <w:r>
        <w:rPr/>
        <w:t xml:space="preserve">一、盖板玻璃行业竞争概况 142</w:t>
      </w:r>
    </w:p>
    <w:p>
      <w:pPr>
        <w:spacing w:after="150"/>
      </w:pPr>
      <w:r>
        <w:rPr/>
        <w:t xml:space="preserve">1、中国盖板玻璃行业竞争格局 142</w:t>
      </w:r>
    </w:p>
    <w:p>
      <w:pPr>
        <w:spacing w:after="150"/>
      </w:pPr>
      <w:r>
        <w:rPr/>
        <w:t xml:space="preserve">2、盖板玻璃行业未来竞争格局和特点 142</w:t>
      </w:r>
    </w:p>
    <w:p>
      <w:pPr>
        <w:spacing w:after="150"/>
      </w:pPr>
      <w:r>
        <w:rPr/>
        <w:t xml:space="preserve">3、盖板玻璃市场进入及竞争对手分析 142</w:t>
      </w:r>
    </w:p>
    <w:p>
      <w:pPr>
        <w:spacing w:after="150"/>
      </w:pPr>
      <w:r>
        <w:rPr/>
        <w:t xml:space="preserve">二、中国盖板玻璃行业竞争力分析 143</w:t>
      </w:r>
    </w:p>
    <w:p>
      <w:pPr>
        <w:spacing w:after="150"/>
      </w:pPr>
      <w:r>
        <w:rPr/>
        <w:t xml:space="preserve">1、我国盖板玻璃行业竞争力剖析 143</w:t>
      </w:r>
    </w:p>
    <w:p>
      <w:pPr>
        <w:spacing w:after="150"/>
      </w:pPr>
      <w:r>
        <w:rPr/>
        <w:t xml:space="preserve">2、我国盖板玻璃企业市场竞争的优势 143</w:t>
      </w:r>
    </w:p>
    <w:p>
      <w:pPr>
        <w:spacing w:after="150"/>
      </w:pPr>
      <w:r>
        <w:rPr/>
        <w:t xml:space="preserve">3、国内盖板玻璃企业竞争能力提升途径 144</w:t>
      </w:r>
    </w:p>
    <w:p>
      <w:pPr>
        <w:spacing w:after="150"/>
      </w:pPr>
      <w:r>
        <w:rPr/>
        <w:t xml:space="preserve">三、盖板玻璃市场竞争策略分析 146</w:t>
      </w:r>
    </w:p>
    <w:p>
      <w:pPr>
        <w:spacing w:after="150"/>
      </w:pPr>
      <w:r>
        <w:rPr>
          <w:b w:val="1"/>
          <w:bCs w:val="1"/>
        </w:rPr>
        <w:t xml:space="preserve">第九章 盖板玻璃行业领先企业经营形势分析 149</w:t>
      </w:r>
    </w:p>
    <w:p>
      <w:pPr>
        <w:spacing w:after="150"/>
      </w:pPr>
      <w:r>
        <w:rPr/>
        <w:t xml:space="preserve">第一节 美国康宁公司 149</w:t>
      </w:r>
    </w:p>
    <w:p>
      <w:pPr>
        <w:spacing w:after="150"/>
      </w:pPr>
      <w:r>
        <w:rPr/>
        <w:t xml:space="preserve">一、企业概况 149</w:t>
      </w:r>
    </w:p>
    <w:p>
      <w:pPr>
        <w:spacing w:after="150"/>
      </w:pPr>
      <w:r>
        <w:rPr/>
        <w:t xml:space="preserve">二、主要产品介绍 149</w:t>
      </w:r>
    </w:p>
    <w:p>
      <w:pPr>
        <w:spacing w:after="150"/>
      </w:pPr>
      <w:r>
        <w:rPr/>
        <w:t xml:space="preserve">三、盖板玻璃出货量 149</w:t>
      </w:r>
    </w:p>
    <w:p>
      <w:pPr>
        <w:spacing w:after="150"/>
      </w:pPr>
      <w:r>
        <w:rPr/>
        <w:t xml:space="preserve">四、企业经营情况 149</w:t>
      </w:r>
    </w:p>
    <w:p>
      <w:pPr>
        <w:spacing w:after="150"/>
      </w:pPr>
      <w:r>
        <w:rPr/>
        <w:t xml:space="preserve">五、企业优势分析 150</w:t>
      </w:r>
    </w:p>
    <w:p>
      <w:pPr>
        <w:spacing w:after="150"/>
      </w:pPr>
      <w:r>
        <w:rPr/>
        <w:t xml:space="preserve">第二节 旭硝子株式会社 150</w:t>
      </w:r>
    </w:p>
    <w:p>
      <w:pPr>
        <w:spacing w:after="150"/>
      </w:pPr>
      <w:r>
        <w:rPr/>
        <w:t xml:space="preserve">一、企业概况 150</w:t>
      </w:r>
    </w:p>
    <w:p>
      <w:pPr>
        <w:spacing w:after="150"/>
      </w:pPr>
      <w:r>
        <w:rPr/>
        <w:t xml:space="preserve">二、主要产品介绍 150</w:t>
      </w:r>
    </w:p>
    <w:p>
      <w:pPr>
        <w:spacing w:after="150"/>
      </w:pPr>
      <w:r>
        <w:rPr/>
        <w:t xml:space="preserve">三、盖板玻璃出货量 151</w:t>
      </w:r>
    </w:p>
    <w:p>
      <w:pPr>
        <w:spacing w:after="150"/>
      </w:pPr>
      <w:r>
        <w:rPr/>
        <w:t xml:space="preserve">四、企业经营情况 151</w:t>
      </w:r>
    </w:p>
    <w:p>
      <w:pPr>
        <w:spacing w:after="150"/>
      </w:pPr>
      <w:r>
        <w:rPr/>
        <w:t xml:space="preserve">五、企业优势分析 151</w:t>
      </w:r>
    </w:p>
    <w:p>
      <w:pPr>
        <w:spacing w:after="150"/>
      </w:pPr>
      <w:r>
        <w:rPr/>
        <w:t xml:space="preserve">第三节 日本電気硝子株式会社 152</w:t>
      </w:r>
    </w:p>
    <w:p>
      <w:pPr>
        <w:spacing w:after="150"/>
      </w:pPr>
      <w:r>
        <w:rPr/>
        <w:t xml:space="preserve">一、企业概况 152</w:t>
      </w:r>
    </w:p>
    <w:p>
      <w:pPr>
        <w:spacing w:after="150"/>
      </w:pPr>
      <w:r>
        <w:rPr/>
        <w:t xml:space="preserve">二、主要产品介绍 152</w:t>
      </w:r>
    </w:p>
    <w:p>
      <w:pPr>
        <w:spacing w:after="150"/>
      </w:pPr>
      <w:r>
        <w:rPr/>
        <w:t xml:space="preserve">三、盖板玻璃出货量 152</w:t>
      </w:r>
    </w:p>
    <w:p>
      <w:pPr>
        <w:spacing w:after="150"/>
      </w:pPr>
      <w:r>
        <w:rPr/>
        <w:t xml:space="preserve">四、企业经营情况 153</w:t>
      </w:r>
    </w:p>
    <w:p>
      <w:pPr>
        <w:spacing w:after="150"/>
      </w:pPr>
      <w:r>
        <w:rPr/>
        <w:t xml:space="preserve">五、企业优势分析 153</w:t>
      </w:r>
    </w:p>
    <w:p>
      <w:pPr>
        <w:spacing w:after="150"/>
      </w:pPr>
      <w:r>
        <w:rPr/>
        <w:t xml:space="preserve">第四节 德国肖特玻璃集团 153</w:t>
      </w:r>
    </w:p>
    <w:p>
      <w:pPr>
        <w:spacing w:after="150"/>
      </w:pPr>
      <w:r>
        <w:rPr/>
        <w:t xml:space="preserve">一、企业概况 153</w:t>
      </w:r>
    </w:p>
    <w:p>
      <w:pPr>
        <w:spacing w:after="150"/>
      </w:pPr>
      <w:r>
        <w:rPr/>
        <w:t xml:space="preserve">二、主要产品介绍 153</w:t>
      </w:r>
    </w:p>
    <w:p>
      <w:pPr>
        <w:spacing w:after="150"/>
      </w:pPr>
      <w:r>
        <w:rPr/>
        <w:t xml:space="preserve">三、盖板玻璃出货量 154</w:t>
      </w:r>
    </w:p>
    <w:p>
      <w:pPr>
        <w:spacing w:after="150"/>
      </w:pPr>
      <w:r>
        <w:rPr/>
        <w:t xml:space="preserve">四、企业经营情况 154</w:t>
      </w:r>
    </w:p>
    <w:p>
      <w:pPr>
        <w:spacing w:after="150"/>
      </w:pPr>
      <w:r>
        <w:rPr/>
        <w:t xml:space="preserve">五、企业优势分析 154</w:t>
      </w:r>
    </w:p>
    <w:p>
      <w:pPr>
        <w:spacing w:after="150"/>
      </w:pPr>
      <w:r>
        <w:rPr/>
        <w:t xml:space="preserve">第五节 蓝思科技股份有限公司 154</w:t>
      </w:r>
    </w:p>
    <w:p>
      <w:pPr>
        <w:spacing w:after="150"/>
      </w:pPr>
      <w:r>
        <w:rPr/>
        <w:t xml:space="preserve">一、企业概况 154</w:t>
      </w:r>
    </w:p>
    <w:p>
      <w:pPr>
        <w:spacing w:after="150"/>
      </w:pPr>
      <w:r>
        <w:rPr/>
        <w:t xml:space="preserve">二、主要产品介绍 156</w:t>
      </w:r>
    </w:p>
    <w:p>
      <w:pPr>
        <w:spacing w:after="150"/>
      </w:pPr>
      <w:r>
        <w:rPr/>
        <w:t xml:space="preserve">三、盖板玻璃出货量 157</w:t>
      </w:r>
    </w:p>
    <w:p>
      <w:pPr>
        <w:spacing w:after="150"/>
      </w:pPr>
      <w:r>
        <w:rPr/>
        <w:t xml:space="preserve">四、企业经营情况 157</w:t>
      </w:r>
    </w:p>
    <w:p>
      <w:pPr>
        <w:spacing w:after="150"/>
      </w:pPr>
      <w:r>
        <w:rPr/>
        <w:t xml:space="preserve">五、企业优势分析 159</w:t>
      </w:r>
    </w:p>
    <w:p>
      <w:pPr>
        <w:spacing w:after="150"/>
      </w:pPr>
      <w:r>
        <w:rPr/>
        <w:t xml:space="preserve">第六节 合力泰科技股份有限公司 160</w:t>
      </w:r>
    </w:p>
    <w:p>
      <w:pPr>
        <w:spacing w:after="150"/>
      </w:pPr>
      <w:r>
        <w:rPr/>
        <w:t xml:space="preserve">一、企业概况 160</w:t>
      </w:r>
    </w:p>
    <w:p>
      <w:pPr>
        <w:spacing w:after="150"/>
      </w:pPr>
      <w:r>
        <w:rPr/>
        <w:t xml:space="preserve">二、主要产品介绍 164</w:t>
      </w:r>
    </w:p>
    <w:p>
      <w:pPr>
        <w:spacing w:after="150"/>
      </w:pPr>
      <w:r>
        <w:rPr/>
        <w:t xml:space="preserve">三、企业经营情况 164</w:t>
      </w:r>
    </w:p>
    <w:p>
      <w:pPr>
        <w:spacing w:after="150"/>
      </w:pPr>
      <w:r>
        <w:rPr/>
        <w:t xml:space="preserve">四、企业优势分析 166</w:t>
      </w:r>
    </w:p>
    <w:p>
      <w:pPr>
        <w:spacing w:after="150"/>
      </w:pPr>
      <w:r>
        <w:rPr/>
        <w:t xml:space="preserve">第七节 浙江星星科技股份有限公司 170</w:t>
      </w:r>
    </w:p>
    <w:p>
      <w:pPr>
        <w:spacing w:after="150"/>
      </w:pPr>
      <w:r>
        <w:rPr/>
        <w:t xml:space="preserve">一、企业概况 170</w:t>
      </w:r>
    </w:p>
    <w:p>
      <w:pPr>
        <w:spacing w:after="150"/>
      </w:pPr>
      <w:r>
        <w:rPr/>
        <w:t xml:space="preserve">二、主要产品介绍 173</w:t>
      </w:r>
    </w:p>
    <w:p>
      <w:pPr>
        <w:spacing w:after="150"/>
      </w:pPr>
      <w:r>
        <w:rPr/>
        <w:t xml:space="preserve">三、盖板玻璃出货量 174</w:t>
      </w:r>
    </w:p>
    <w:p>
      <w:pPr>
        <w:spacing w:after="150"/>
      </w:pPr>
      <w:r>
        <w:rPr/>
        <w:t xml:space="preserve">四、企业经营情况 174</w:t>
      </w:r>
    </w:p>
    <w:p>
      <w:pPr>
        <w:spacing w:after="150"/>
      </w:pPr>
      <w:r>
        <w:rPr/>
        <w:t xml:space="preserve">五、企业优势分析 176</w:t>
      </w:r>
    </w:p>
    <w:p>
      <w:pPr>
        <w:spacing w:after="150"/>
      </w:pPr>
      <w:r>
        <w:rPr/>
        <w:t xml:space="preserve">第八节 东旭光电科技股份有限公司 176</w:t>
      </w:r>
    </w:p>
    <w:p>
      <w:pPr>
        <w:spacing w:after="150"/>
      </w:pPr>
      <w:r>
        <w:rPr/>
        <w:t xml:space="preserve">一、企业概况 176</w:t>
      </w:r>
    </w:p>
    <w:p>
      <w:pPr>
        <w:spacing w:after="150"/>
      </w:pPr>
      <w:r>
        <w:rPr/>
        <w:t xml:space="preserve">二、主要产品介绍 180</w:t>
      </w:r>
    </w:p>
    <w:p>
      <w:pPr>
        <w:spacing w:after="150"/>
      </w:pPr>
      <w:r>
        <w:rPr/>
        <w:t xml:space="preserve">三、盖板玻璃出货量 180</w:t>
      </w:r>
    </w:p>
    <w:p>
      <w:pPr>
        <w:spacing w:after="150"/>
      </w:pPr>
      <w:r>
        <w:rPr/>
        <w:t xml:space="preserve">四、企业经营情况 181</w:t>
      </w:r>
    </w:p>
    <w:p>
      <w:pPr>
        <w:spacing w:after="150"/>
      </w:pPr>
      <w:r>
        <w:rPr/>
        <w:t xml:space="preserve">五、企业优势分析 182</w:t>
      </w:r>
    </w:p>
    <w:p>
      <w:pPr>
        <w:spacing w:after="150"/>
      </w:pPr>
      <w:r>
        <w:rPr/>
        <w:t xml:space="preserve">第九节 华映科技(集团)股份有限公司 184</w:t>
      </w:r>
    </w:p>
    <w:p>
      <w:pPr>
        <w:spacing w:after="150"/>
      </w:pPr>
      <w:r>
        <w:rPr/>
        <w:t xml:space="preserve">一、企业概况 184</w:t>
      </w:r>
    </w:p>
    <w:p>
      <w:pPr>
        <w:spacing w:after="150"/>
      </w:pPr>
      <w:r>
        <w:rPr/>
        <w:t xml:space="preserve">二、主要产品介绍 187</w:t>
      </w:r>
    </w:p>
    <w:p>
      <w:pPr>
        <w:spacing w:after="150"/>
      </w:pPr>
      <w:r>
        <w:rPr/>
        <w:t xml:space="preserve">三、盖板玻璃出货量 187</w:t>
      </w:r>
    </w:p>
    <w:p>
      <w:pPr>
        <w:spacing w:after="150"/>
      </w:pPr>
      <w:r>
        <w:rPr/>
        <w:t xml:space="preserve">四、企业经营情况 188</w:t>
      </w:r>
    </w:p>
    <w:p>
      <w:pPr>
        <w:spacing w:after="150"/>
      </w:pPr>
      <w:r>
        <w:rPr/>
        <w:t xml:space="preserve">五、企业优势分析 189</w:t>
      </w:r>
    </w:p>
    <w:p>
      <w:pPr>
        <w:spacing w:after="150"/>
      </w:pPr>
      <w:r>
        <w:rPr/>
        <w:t xml:space="preserve">第十节 苏州胜利精密制造科技股份有限公司 190</w:t>
      </w:r>
    </w:p>
    <w:p>
      <w:pPr>
        <w:spacing w:after="150"/>
      </w:pPr>
      <w:r>
        <w:rPr/>
        <w:t xml:space="preserve">一、企业概况 190</w:t>
      </w:r>
    </w:p>
    <w:p>
      <w:pPr>
        <w:spacing w:after="150"/>
      </w:pPr>
      <w:r>
        <w:rPr/>
        <w:t xml:space="preserve">二、主要产品介绍 193</w:t>
      </w:r>
    </w:p>
    <w:p>
      <w:pPr>
        <w:spacing w:after="150"/>
      </w:pPr>
      <w:r>
        <w:rPr/>
        <w:t xml:space="preserve">三、盖板玻璃出货量 193</w:t>
      </w:r>
    </w:p>
    <w:p>
      <w:pPr>
        <w:spacing w:after="150"/>
      </w:pPr>
      <w:r>
        <w:rPr/>
        <w:t xml:space="preserve">四、企业经营情况 194</w:t>
      </w:r>
    </w:p>
    <w:p>
      <w:pPr>
        <w:spacing w:after="150"/>
      </w:pPr>
      <w:r>
        <w:rPr/>
        <w:t xml:space="preserve">五、企业优势分析 195</w:t>
      </w:r>
    </w:p>
    <w:p>
      <w:pPr>
        <w:spacing w:after="150"/>
      </w:pPr>
      <w:r>
        <w:rPr>
          <w:b w:val="1"/>
          <w:bCs w:val="1"/>
        </w:rPr>
        <w:t xml:space="preserve">第四部分 行业发展前景</w:t>
      </w:r>
    </w:p>
    <w:p>
      <w:pPr>
        <w:spacing w:after="150"/>
      </w:pPr>
      <w:r>
        <w:rPr>
          <w:b w:val="1"/>
          <w:bCs w:val="1"/>
        </w:rPr>
        <w:t xml:space="preserve">第十章 2024-2029年盖板玻璃行业投资前景 197</w:t>
      </w:r>
    </w:p>
    <w:p>
      <w:pPr>
        <w:spacing w:after="150"/>
      </w:pPr>
      <w:r>
        <w:rPr/>
        <w:t xml:space="preserve">第一节 2024-2029年盖板玻璃市场发展前景 197</w:t>
      </w:r>
    </w:p>
    <w:p>
      <w:pPr>
        <w:spacing w:after="150"/>
      </w:pPr>
      <w:r>
        <w:rPr/>
        <w:t xml:space="preserve">一、2024-2029年盖板玻璃市场发展潜力 197</w:t>
      </w:r>
    </w:p>
    <w:p>
      <w:pPr>
        <w:spacing w:after="150"/>
      </w:pPr>
      <w:r>
        <w:rPr/>
        <w:t xml:space="preserve">二、2024-2029年盖板玻璃细分行业发展前景分析 197</w:t>
      </w:r>
    </w:p>
    <w:p>
      <w:pPr>
        <w:spacing w:after="150"/>
      </w:pPr>
      <w:r>
        <w:rPr/>
        <w:t xml:space="preserve">第二节 2024-2029年盖板玻璃市场发展趋势预测 198</w:t>
      </w:r>
    </w:p>
    <w:p>
      <w:pPr>
        <w:spacing w:after="150"/>
      </w:pPr>
      <w:r>
        <w:rPr/>
        <w:t xml:space="preserve">一、2024-2029年盖板玻璃行业发展趋势 198</w:t>
      </w:r>
    </w:p>
    <w:p>
      <w:pPr>
        <w:spacing w:after="150"/>
      </w:pPr>
      <w:r>
        <w:rPr/>
        <w:t xml:space="preserve">二、2024-2029年盖板玻璃市场规模预测 201</w:t>
      </w:r>
    </w:p>
    <w:p>
      <w:pPr>
        <w:spacing w:after="150"/>
      </w:pPr>
      <w:r>
        <w:rPr/>
        <w:t xml:space="preserve">三、2024-2029年盖板玻璃行业应用趋势预测 202</w:t>
      </w:r>
    </w:p>
    <w:p>
      <w:pPr>
        <w:spacing w:after="150"/>
      </w:pPr>
      <w:r>
        <w:rPr/>
        <w:t xml:space="preserve">四、2024-2029年细分市场发展趋势预测 202</w:t>
      </w:r>
    </w:p>
    <w:p>
      <w:pPr>
        <w:spacing w:after="150"/>
      </w:pPr>
      <w:r>
        <w:rPr/>
        <w:t xml:space="preserve">第三节 2024-2029年中国盖板玻璃行业供需预测 203</w:t>
      </w:r>
    </w:p>
    <w:p>
      <w:pPr>
        <w:spacing w:after="150"/>
      </w:pPr>
      <w:r>
        <w:rPr/>
        <w:t xml:space="preserve">一、2024-2029年中国盖板玻璃行业供给预测 203</w:t>
      </w:r>
    </w:p>
    <w:p>
      <w:pPr>
        <w:spacing w:after="150"/>
      </w:pPr>
      <w:r>
        <w:rPr/>
        <w:t xml:space="preserve">二、2024-2029年中国盖板玻璃行业需求预测 204</w:t>
      </w:r>
    </w:p>
    <w:p>
      <w:pPr>
        <w:spacing w:after="150"/>
      </w:pPr>
      <w:r>
        <w:rPr/>
        <w:t xml:space="preserve">三、2024-2029年中国盖板玻璃供需平衡预测 204</w:t>
      </w:r>
    </w:p>
    <w:p>
      <w:pPr>
        <w:spacing w:after="150"/>
      </w:pPr>
      <w:r>
        <w:rPr/>
        <w:t xml:space="preserve">第四节 影响企业生产与经营的关键趋势 205</w:t>
      </w:r>
    </w:p>
    <w:p>
      <w:pPr>
        <w:spacing w:after="150"/>
      </w:pPr>
      <w:r>
        <w:rPr/>
        <w:t xml:space="preserve">一、市场整合成长趋势 205</w:t>
      </w:r>
    </w:p>
    <w:p>
      <w:pPr>
        <w:spacing w:after="150"/>
      </w:pPr>
      <w:r>
        <w:rPr/>
        <w:t xml:space="preserve">二、需求变化趋势及新的商业机遇预测 205</w:t>
      </w:r>
    </w:p>
    <w:p>
      <w:pPr>
        <w:spacing w:after="150"/>
      </w:pPr>
      <w:r>
        <w:rPr/>
        <w:t xml:space="preserve">三、企业区域市场拓展的趋势 205</w:t>
      </w:r>
    </w:p>
    <w:p>
      <w:pPr>
        <w:spacing w:after="150"/>
      </w:pPr>
      <w:r>
        <w:rPr/>
        <w:t xml:space="preserve">四、科研开发趋势及替代技术进展 206</w:t>
      </w:r>
    </w:p>
    <w:p>
      <w:pPr>
        <w:spacing w:after="150"/>
      </w:pPr>
      <w:r>
        <w:rPr/>
        <w:t xml:space="preserve">五、影响企业销售与服务方式的关键趋势 207</w:t>
      </w:r>
    </w:p>
    <w:p>
      <w:pPr>
        <w:spacing w:after="150"/>
      </w:pPr>
      <w:r>
        <w:rPr>
          <w:b w:val="1"/>
          <w:bCs w:val="1"/>
        </w:rPr>
        <w:t xml:space="preserve">第十一章 2024-2029年盖板玻璃行业投资及发展战略 208</w:t>
      </w:r>
    </w:p>
    <w:p>
      <w:pPr>
        <w:spacing w:after="150"/>
      </w:pPr>
      <w:r>
        <w:rPr/>
        <w:t xml:space="preserve">第一节 盖板玻璃行业投融资情况 208</w:t>
      </w:r>
    </w:p>
    <w:p>
      <w:pPr>
        <w:spacing w:after="150"/>
      </w:pPr>
      <w:r>
        <w:rPr/>
        <w:t xml:space="preserve">一、行业资金渠道分析 208</w:t>
      </w:r>
    </w:p>
    <w:p>
      <w:pPr>
        <w:spacing w:after="150"/>
      </w:pPr>
      <w:r>
        <w:rPr/>
        <w:t xml:space="preserve">二、固定资产投资分析 209</w:t>
      </w:r>
    </w:p>
    <w:p>
      <w:pPr>
        <w:spacing w:after="150"/>
      </w:pPr>
      <w:r>
        <w:rPr/>
        <w:t xml:space="preserve">三、兼并重组情况分析 210</w:t>
      </w:r>
    </w:p>
    <w:p>
      <w:pPr>
        <w:spacing w:after="150"/>
      </w:pPr>
      <w:r>
        <w:rPr/>
        <w:t xml:space="preserve">第二节 盖板玻璃行业发展战略研究 212</w:t>
      </w:r>
    </w:p>
    <w:p>
      <w:pPr>
        <w:spacing w:after="150"/>
      </w:pPr>
      <w:r>
        <w:rPr/>
        <w:t xml:space="preserve">一、战略综合规划 212</w:t>
      </w:r>
    </w:p>
    <w:p>
      <w:pPr>
        <w:spacing w:after="150"/>
      </w:pPr>
      <w:r>
        <w:rPr/>
        <w:t xml:space="preserve">二、技术开发战略 213</w:t>
      </w:r>
    </w:p>
    <w:p>
      <w:pPr>
        <w:spacing w:after="150"/>
      </w:pPr>
      <w:r>
        <w:rPr/>
        <w:t xml:space="preserve">三、业务组合战略 217</w:t>
      </w:r>
    </w:p>
    <w:p>
      <w:pPr>
        <w:spacing w:after="150"/>
      </w:pPr>
      <w:r>
        <w:rPr/>
        <w:t xml:space="preserve">四、区域战略规划 219</w:t>
      </w:r>
    </w:p>
    <w:p>
      <w:pPr>
        <w:spacing w:after="150"/>
      </w:pPr>
      <w:r>
        <w:rPr/>
        <w:t xml:space="preserve">五、产业战略规划 222</w:t>
      </w:r>
    </w:p>
    <w:p>
      <w:pPr>
        <w:spacing w:after="150"/>
      </w:pPr>
      <w:r>
        <w:rPr/>
        <w:t xml:space="preserve">六、营销品牌战略 223</w:t>
      </w:r>
    </w:p>
    <w:p>
      <w:pPr>
        <w:spacing w:after="150"/>
      </w:pPr>
      <w:r>
        <w:rPr/>
        <w:t xml:space="preserve">七、竞争战略规划 228</w:t>
      </w:r>
    </w:p>
    <w:p>
      <w:pPr>
        <w:spacing w:after="150"/>
      </w:pPr>
      <w:r>
        <w:rPr/>
        <w:t xml:space="preserve">第三节 盖板玻璃新产品差异化战略 232</w:t>
      </w:r>
    </w:p>
    <w:p>
      <w:pPr>
        <w:spacing w:after="150"/>
      </w:pPr>
      <w:r>
        <w:rPr/>
        <w:t xml:space="preserve">一、盖板玻璃行业投资战略研究 232</w:t>
      </w:r>
    </w:p>
    <w:p>
      <w:pPr>
        <w:spacing w:after="150"/>
      </w:pPr>
      <w:r>
        <w:rPr/>
        <w:t xml:space="preserve">二、2019-2023年盖板玻璃行业投资战略 232</w:t>
      </w:r>
    </w:p>
    <w:p>
      <w:pPr>
        <w:spacing w:after="150"/>
      </w:pPr>
      <w:r>
        <w:rPr/>
        <w:t xml:space="preserve">三、2024-2029年盖板玻璃行业投资战略 234</w:t>
      </w:r>
    </w:p>
    <w:p>
      <w:pPr>
        <w:spacing w:after="150"/>
      </w:pPr>
      <w:r>
        <w:rPr/>
        <w:t xml:space="preserve">四、2024-2029年细分行业投资战略 235</w:t>
      </w:r>
    </w:p>
    <w:p>
      <w:pPr>
        <w:spacing w:after="150"/>
      </w:pPr>
      <w:r>
        <w:rPr>
          <w:b w:val="1"/>
          <w:bCs w:val="1"/>
        </w:rPr>
        <w:t xml:space="preserve">图表目录</w:t>
      </w:r>
    </w:p>
    <w:p>
      <w:pPr>
        <w:spacing w:after="150"/>
      </w:pPr>
      <w:r>
        <w:rPr/>
        <w:t xml:space="preserve">图表：商业模式八大要求关联图 3</w:t>
      </w:r>
    </w:p>
    <w:p>
      <w:pPr>
        <w:spacing w:after="150"/>
      </w:pPr>
      <w:r>
        <w:rPr/>
        <w:t xml:space="preserve">图表：商业模式解读图 5</w:t>
      </w:r>
    </w:p>
    <w:p>
      <w:pPr>
        <w:spacing w:after="150"/>
      </w:pPr>
      <w:r>
        <w:rPr/>
        <w:t xml:space="preserve">图表：盖板玻璃行业产业链 14</w:t>
      </w:r>
    </w:p>
    <w:p>
      <w:pPr>
        <w:spacing w:after="150"/>
      </w:pPr>
      <w:r>
        <w:rPr/>
        <w:t xml:space="preserve">图表：行业生命周期图 16</w:t>
      </w:r>
    </w:p>
    <w:p>
      <w:pPr>
        <w:spacing w:after="150"/>
      </w:pPr>
      <w:r>
        <w:rPr/>
        <w:t xml:space="preserve">图表：2019-2023年盖板玻璃行业发展周期 18</w:t>
      </w:r>
    </w:p>
    <w:p>
      <w:pPr>
        <w:spacing w:after="150"/>
      </w:pPr>
      <w:r>
        <w:rPr/>
        <w:t xml:space="preserve">图表：盖板玻璃行业相关支持政策 22</w:t>
      </w:r>
    </w:p>
    <w:p>
      <w:pPr>
        <w:spacing w:after="150"/>
      </w:pPr>
      <w:r>
        <w:rPr/>
        <w:t xml:space="preserve">图表：1961-2019-2023年美国经济GDP同比增速 23</w:t>
      </w:r>
    </w:p>
    <w:p>
      <w:pPr>
        <w:spacing w:after="150"/>
      </w:pPr>
      <w:r>
        <w:rPr/>
        <w:t xml:space="preserve">图表：美国经济实际GDP和潜在GDP增长 24</w:t>
      </w:r>
    </w:p>
    <w:p>
      <w:pPr>
        <w:spacing w:after="150"/>
      </w:pPr>
      <w:r>
        <w:rPr/>
        <w:t xml:space="preserve">图表：美国制造业PMI复苏 26</w:t>
      </w:r>
    </w:p>
    <w:p>
      <w:pPr>
        <w:spacing w:after="150"/>
      </w:pPr>
      <w:r>
        <w:rPr/>
        <w:t xml:space="preserve">图表：2019-2023年1月美国制造业新订单月度同比增长 27</w:t>
      </w:r>
    </w:p>
    <w:p>
      <w:pPr>
        <w:spacing w:after="150"/>
      </w:pPr>
      <w:r>
        <w:rPr/>
        <w:t xml:space="preserve">图表：1964-2019-2023年Q1美国劳动收入/GDP 27</w:t>
      </w:r>
    </w:p>
    <w:p>
      <w:pPr>
        <w:spacing w:after="150"/>
      </w:pPr>
      <w:r>
        <w:rPr/>
        <w:t xml:space="preserve">图表：1940-2019-2023年美国1%富人收入占比 28</w:t>
      </w:r>
    </w:p>
    <w:p>
      <w:pPr>
        <w:spacing w:after="150"/>
      </w:pPr>
      <w:r>
        <w:rPr/>
        <w:t xml:space="preserve">图表：1970-2019-2023年美国住户基尼系数 28</w:t>
      </w:r>
    </w:p>
    <w:p>
      <w:pPr>
        <w:spacing w:after="150"/>
      </w:pPr>
      <w:r>
        <w:rPr/>
        <w:t xml:space="preserve">图表：1月欧盟27国和欧元区16国失业率 30</w:t>
      </w:r>
    </w:p>
    <w:p>
      <w:pPr>
        <w:spacing w:after="150"/>
      </w:pPr>
      <w:r>
        <w:rPr/>
        <w:t xml:space="preserve">图表：1月欧洲失业率分析 30</w:t>
      </w:r>
    </w:p>
    <w:p>
      <w:pPr>
        <w:spacing w:after="150"/>
      </w:pPr>
      <w:r>
        <w:rPr/>
        <w:t xml:space="preserve">图表：1990-2019-2023年欧美贷款/GDP 31</w:t>
      </w:r>
    </w:p>
    <w:p>
      <w:pPr>
        <w:spacing w:after="150"/>
      </w:pPr>
      <w:r>
        <w:rPr/>
        <w:t xml:space="preserve">图表：1971-2019-2023年日本是投资驱动经济 32</w:t>
      </w:r>
    </w:p>
    <w:p>
      <w:pPr>
        <w:spacing w:after="150"/>
      </w:pPr>
      <w:r>
        <w:rPr/>
        <w:t xml:space="preserve">图表：1971-2019-2023年日本投资效益下滑 33</w:t>
      </w:r>
    </w:p>
    <w:p>
      <w:pPr>
        <w:spacing w:after="150"/>
      </w:pPr>
      <w:r>
        <w:rPr/>
        <w:t xml:space="preserve">图表：2019-2023年H1中国国内生产总值季度同比增速 35</w:t>
      </w:r>
    </w:p>
    <w:p>
      <w:pPr>
        <w:spacing w:after="150"/>
      </w:pPr>
      <w:r>
        <w:rPr/>
        <w:t xml:space="preserve">图表：2019-2023年上半年全国规模以上工业增加值月度同比增速 36</w:t>
      </w:r>
    </w:p>
    <w:p>
      <w:pPr>
        <w:spacing w:after="150"/>
      </w:pPr>
      <w:r>
        <w:rPr/>
        <w:t xml:space="preserve">图表：规模以上工业生产主要数据 37</w:t>
      </w:r>
    </w:p>
    <w:p>
      <w:pPr>
        <w:spacing w:after="150"/>
      </w:pPr>
      <w:r>
        <w:rPr/>
        <w:t xml:space="preserve">图表：2019-2023年上半年钢材同比增速及日均产量 40</w:t>
      </w:r>
    </w:p>
    <w:p>
      <w:pPr>
        <w:spacing w:after="150"/>
      </w:pPr>
      <w:r>
        <w:rPr/>
        <w:t xml:space="preserve">图表：2019-2023年上半年水泥同比增速及日均产量 40</w:t>
      </w:r>
    </w:p>
    <w:p>
      <w:pPr>
        <w:spacing w:after="150"/>
      </w:pPr>
      <w:r>
        <w:rPr/>
        <w:t xml:space="preserve">图表：2019-2023年上半年十种有色金属同比增速及日均产量 41</w:t>
      </w:r>
    </w:p>
    <w:p>
      <w:pPr>
        <w:spacing w:after="150"/>
      </w:pPr>
      <w:r>
        <w:rPr/>
        <w:t xml:space="preserve">图表：2019-2023年上半年乙烯同比增速及日均产量 41</w:t>
      </w:r>
    </w:p>
    <w:p>
      <w:pPr>
        <w:spacing w:after="150"/>
      </w:pPr>
      <w:r>
        <w:rPr/>
        <w:t xml:space="preserve">图表：2019-2023年上半年汽车同比增速及日均产量 42</w:t>
      </w:r>
    </w:p>
    <w:p>
      <w:pPr>
        <w:spacing w:after="150"/>
      </w:pPr>
      <w:r>
        <w:rPr/>
        <w:t xml:space="preserve">图表：2019-2023年上半年轿车同比增速及日均产量 42</w:t>
      </w:r>
    </w:p>
    <w:p>
      <w:pPr>
        <w:spacing w:after="150"/>
      </w:pPr>
      <w:r>
        <w:rPr/>
        <w:t xml:space="preserve">图表：2019-2023年上半年发电量同比增速及日均产量 43</w:t>
      </w:r>
    </w:p>
    <w:p>
      <w:pPr>
        <w:spacing w:after="150"/>
      </w:pPr>
      <w:r>
        <w:rPr/>
        <w:t xml:space="preserve">图表：2019-2023年上半年原油同比增速及日均产量 43</w:t>
      </w:r>
    </w:p>
    <w:p>
      <w:pPr>
        <w:spacing w:after="150"/>
      </w:pPr>
      <w:r>
        <w:rPr/>
        <w:t xml:space="preserve">图表：2019-2023年上半年各月规模以上工业主营业务收入与利润总额同比增长 45</w:t>
      </w:r>
    </w:p>
    <w:p>
      <w:pPr>
        <w:spacing w:after="150"/>
      </w:pPr>
      <w:r>
        <w:rPr/>
        <w:t xml:space="preserve">图表：2019-2023年上半年分经济类型主营业务收入与利润总额同比增速 46</w:t>
      </w:r>
    </w:p>
    <w:p>
      <w:pPr>
        <w:spacing w:after="150"/>
      </w:pPr>
      <w:r>
        <w:rPr/>
        <w:t xml:space="preserve">图表：2019-2023年上半年规模以上工业企业经济效益指标 47</w:t>
      </w:r>
    </w:p>
    <w:p>
      <w:pPr>
        <w:spacing w:after="150"/>
      </w:pPr>
      <w:r>
        <w:rPr/>
        <w:t xml:space="preserve">图表：2019-2023年上半年各月累计利润率与每百元主营业务收入中的成本 48</w:t>
      </w:r>
    </w:p>
    <w:p>
      <w:pPr>
        <w:spacing w:after="150"/>
      </w:pPr>
      <w:r>
        <w:rPr/>
        <w:t xml:space="preserve">图表：2019-2023年上半年规模以上工业企业主要财务指标 48</w:t>
      </w:r>
    </w:p>
    <w:p>
      <w:pPr>
        <w:spacing w:after="150"/>
      </w:pPr>
      <w:r>
        <w:rPr/>
        <w:t xml:space="preserve">图表：2019-2023年上半年分行业规模以上工业企业主要财务指标 49</w:t>
      </w:r>
    </w:p>
    <w:p>
      <w:pPr>
        <w:spacing w:after="150"/>
      </w:pPr>
      <w:r>
        <w:rPr/>
        <w:t xml:space="preserve">图表：2019-2023年上半年全国国定资产(不含农户)及房地产开发投资名义增速(累计同比) 50</w:t>
      </w:r>
    </w:p>
    <w:p>
      <w:pPr>
        <w:spacing w:after="150"/>
      </w:pPr>
      <w:r>
        <w:rPr/>
        <w:t xml:space="preserve">图表：2019-2023年上半年全国国定资产(不含农户)同比增速 51</w:t>
      </w:r>
    </w:p>
    <w:p>
      <w:pPr>
        <w:spacing w:after="150"/>
      </w:pPr>
      <w:r>
        <w:rPr/>
        <w:t xml:space="preserve">图表：2019-2023年上半年全国固定资产投资(不含农户)主要数据 51</w:t>
      </w:r>
    </w:p>
    <w:p>
      <w:pPr>
        <w:spacing w:after="150"/>
      </w:pPr>
      <w:r>
        <w:rPr/>
        <w:t xml:space="preserve">图表：2019-2023年上半年民间固定资产同比增速 54</w:t>
      </w:r>
    </w:p>
    <w:p>
      <w:pPr>
        <w:spacing w:after="150"/>
      </w:pPr>
      <w:r>
        <w:rPr/>
        <w:t xml:space="preserve">图表：2019-2023年上半年民间固定资产投资主要数据 55</w:t>
      </w:r>
    </w:p>
    <w:p>
      <w:pPr>
        <w:spacing w:after="150"/>
      </w:pPr>
      <w:r>
        <w:rPr/>
        <w:t xml:space="preserve">图表：2019-2023年上半年全国房地产开发和销售情况 56</w:t>
      </w:r>
    </w:p>
    <w:p>
      <w:pPr>
        <w:spacing w:after="150"/>
      </w:pPr>
      <w:r>
        <w:rPr/>
        <w:t xml:space="preserve">图表：2019-2023年上半年全国房地产开发投资增速 57</w:t>
      </w:r>
    </w:p>
    <w:p>
      <w:pPr>
        <w:spacing w:after="150"/>
      </w:pPr>
      <w:r>
        <w:rPr/>
        <w:t xml:space="preserve">图表：2019-2023年上半年东中西部地区房地产开发投资情况 58</w:t>
      </w:r>
    </w:p>
    <w:p>
      <w:pPr>
        <w:spacing w:after="150"/>
      </w:pPr>
      <w:r>
        <w:rPr/>
        <w:t xml:space="preserve">图表：2019-2023年上半年全房地产开发企业土地购置面积增速 59</w:t>
      </w:r>
    </w:p>
    <w:p>
      <w:pPr>
        <w:spacing w:after="150"/>
      </w:pPr>
      <w:r>
        <w:rPr/>
        <w:t xml:space="preserve">图表：2019-2023年上半年商品钢销售面积及销售额增速 59</w:t>
      </w:r>
    </w:p>
    <w:p>
      <w:pPr>
        <w:spacing w:after="150"/>
      </w:pPr>
      <w:r>
        <w:rPr/>
        <w:t xml:space="preserve">图表：2019-2023年H1东中西部地区房地产销售情况 60</w:t>
      </w:r>
    </w:p>
    <w:p>
      <w:pPr>
        <w:spacing w:after="150"/>
      </w:pPr>
      <w:r>
        <w:rPr/>
        <w:t xml:space="preserve">图表：2019-2023年上半年全国房地产开发企业本年到位资金增速 61</w:t>
      </w:r>
    </w:p>
    <w:p>
      <w:pPr>
        <w:spacing w:after="150"/>
      </w:pPr>
      <w:r>
        <w:rPr/>
        <w:t xml:space="preserve">图表：2019-2023年上半年全国社会消费品零售总额名义增速(月度同比) 62</w:t>
      </w:r>
    </w:p>
    <w:p>
      <w:pPr>
        <w:spacing w:after="150"/>
      </w:pPr>
      <w:r>
        <w:rPr/>
        <w:t xml:space="preserve">图表：2019-2023年上半年社会消费品零售总额主要数据 63</w:t>
      </w:r>
    </w:p>
    <w:p>
      <w:pPr>
        <w:spacing w:after="150"/>
      </w:pPr>
      <w:r>
        <w:rPr/>
        <w:t xml:space="preserve">图表：2019-2023年上半年全国居民消费价格上涨情况(月度同比) 64</w:t>
      </w:r>
    </w:p>
    <w:p>
      <w:pPr>
        <w:spacing w:after="150"/>
      </w:pPr>
      <w:r>
        <w:rPr/>
        <w:t xml:space="preserve">图表：2019-2023年上半年全国工业生产者出厂价格涨跌情况(月度同比) 65</w:t>
      </w:r>
    </w:p>
    <w:p>
      <w:pPr>
        <w:spacing w:after="150"/>
      </w:pPr>
      <w:r>
        <w:rPr/>
        <w:t xml:space="preserve">图表：2019-2023年年末人口数及其构成 69</w:t>
      </w:r>
    </w:p>
    <w:p>
      <w:pPr>
        <w:spacing w:after="150"/>
      </w:pPr>
      <w:r>
        <w:rPr/>
        <w:t xml:space="preserve">图表：2019-2023年城镇新增就业人数 70</w:t>
      </w:r>
    </w:p>
    <w:p>
      <w:pPr>
        <w:spacing w:after="150"/>
      </w:pPr>
      <w:r>
        <w:rPr/>
        <w:t xml:space="preserve">图表：2019-2023年全员劳动生产率 71</w:t>
      </w:r>
    </w:p>
    <w:p>
      <w:pPr>
        <w:spacing w:after="150"/>
      </w:pPr>
      <w:r>
        <w:rPr/>
        <w:t xml:space="preserve">图表：2019-2023年普通本专科、中等职业教育及普通高中招生人数 72</w:t>
      </w:r>
    </w:p>
    <w:p>
      <w:pPr>
        <w:spacing w:after="150"/>
      </w:pPr>
      <w:r>
        <w:rPr/>
        <w:t xml:space="preserve">图表：2019-2023年研究与实验发展经费支出 73</w:t>
      </w:r>
    </w:p>
    <w:p>
      <w:pPr>
        <w:spacing w:after="150"/>
      </w:pPr>
      <w:r>
        <w:rPr/>
        <w:t xml:space="preserve">图表：2019-2023年专利申请受理、授权和有效专利情况 73</w:t>
      </w:r>
    </w:p>
    <w:p>
      <w:pPr>
        <w:spacing w:after="150"/>
      </w:pPr>
      <w:r>
        <w:rPr/>
        <w:t xml:space="preserve">图表：2019-2023年卫生技术人员人数 75</w:t>
      </w:r>
    </w:p>
    <w:p>
      <w:pPr>
        <w:spacing w:after="150"/>
      </w:pPr>
      <w:r>
        <w:rPr/>
        <w:t xml:space="preserve">图表：2019-2023年万元国内生产总值能耗降低率 76</w:t>
      </w:r>
    </w:p>
    <w:p>
      <w:pPr>
        <w:spacing w:after="150"/>
      </w:pPr>
      <w:r>
        <w:rPr/>
        <w:t xml:space="preserve">图表：2019-2023年清洁能源消费量占能源消费总量的比重 77</w:t>
      </w:r>
    </w:p>
    <w:p>
      <w:pPr>
        <w:spacing w:after="150"/>
      </w:pPr>
      <w:r>
        <w:rPr/>
        <w:t xml:space="preserve">图表：2019-2023年中国城镇化进程 78</w:t>
      </w:r>
    </w:p>
    <w:p>
      <w:pPr>
        <w:spacing w:after="150"/>
      </w:pPr>
      <w:r>
        <w:rPr/>
        <w:t xml:space="preserve">图表：传统盖板玻璃加工工序流程 90</w:t>
      </w:r>
    </w:p>
    <w:p>
      <w:pPr>
        <w:spacing w:after="150"/>
      </w:pPr>
      <w:r>
        <w:rPr/>
        <w:t xml:space="preserve">图表：2019-2023年中国智能手机销量及增长率分析 94</w:t>
      </w:r>
    </w:p>
    <w:p>
      <w:pPr>
        <w:spacing w:after="150"/>
      </w:pPr>
      <w:r>
        <w:rPr/>
        <w:t xml:space="preserve">图表：2019-2023年中国盖板玻璃行业市场规模分析 95</w:t>
      </w:r>
    </w:p>
    <w:p>
      <w:pPr>
        <w:spacing w:after="150"/>
      </w:pPr>
      <w:r>
        <w:rPr/>
        <w:t xml:space="preserve">图表：2019-2023年中国盖板玻璃市场规模分析 97</w:t>
      </w:r>
    </w:p>
    <w:p>
      <w:pPr>
        <w:spacing w:after="150"/>
      </w:pPr>
      <w:r>
        <w:rPr/>
        <w:t xml:space="preserve">图表：2019-2023年中国盖板玻璃规模增长走势 98</w:t>
      </w:r>
    </w:p>
    <w:p>
      <w:pPr>
        <w:spacing w:after="150"/>
      </w:pPr>
      <w:r>
        <w:rPr/>
        <w:t xml:space="preserve">图表：2019-2023年3月中国玻璃盖板供应商TOP10 99</w:t>
      </w:r>
    </w:p>
    <w:p>
      <w:pPr>
        <w:spacing w:after="150"/>
      </w:pPr>
      <w:r>
        <w:rPr/>
        <w:t xml:space="preserve">图表：2019-2023年中国智能手机增速走势 101</w:t>
      </w:r>
    </w:p>
    <w:p>
      <w:pPr>
        <w:spacing w:after="150"/>
      </w:pPr>
      <w:r>
        <w:rPr/>
        <w:t xml:space="preserve">图表：2019-2023年中国手机干板玻璃行业市场规模分析 107</w:t>
      </w:r>
    </w:p>
    <w:p>
      <w:pPr>
        <w:spacing w:after="150"/>
      </w:pPr>
      <w:r>
        <w:rPr/>
        <w:t xml:space="preserve">图表：手机盖板玻璃生产工艺流程图 107</w:t>
      </w:r>
    </w:p>
    <w:p>
      <w:pPr>
        <w:spacing w:after="150"/>
      </w:pPr>
      <w:r>
        <w:rPr/>
        <w:t xml:space="preserve">图表：手机盖板玻璃生产工序简介 108</w:t>
      </w:r>
    </w:p>
    <w:p>
      <w:pPr>
        <w:spacing w:after="150"/>
      </w:pPr>
      <w:r>
        <w:rPr/>
        <w:t xml:space="preserve">图表：手机盖板玻璃行业重点企业及工艺分析 108</w:t>
      </w:r>
    </w:p>
    <w:p>
      <w:pPr>
        <w:spacing w:after="150"/>
      </w:pPr>
      <w:r>
        <w:rPr/>
        <w:t xml:space="preserve">图表：2019-2023年中国平板干板玻璃行业市场规模分析 110</w:t>
      </w:r>
    </w:p>
    <w:p>
      <w:pPr>
        <w:spacing w:after="150"/>
      </w:pPr>
      <w:r>
        <w:rPr/>
        <w:t xml:space="preserve">图表：平板电脑盖板玻璃行业重点企业及工艺分析 111</w:t>
      </w:r>
    </w:p>
    <w:p>
      <w:pPr>
        <w:spacing w:after="150"/>
      </w:pPr>
      <w:r>
        <w:rPr/>
        <w:t xml:space="preserve">图表：2019-2023年中国汽车仪表盘/导航仪干板玻璃行业市场规模分析 114</w:t>
      </w:r>
    </w:p>
    <w:p>
      <w:pPr>
        <w:spacing w:after="150"/>
      </w:pPr>
      <w:r>
        <w:rPr/>
        <w:t xml:space="preserve">图表：汽车仪表盘/导航仪盖板玻璃行业重点企业及工艺分析 115</w:t>
      </w:r>
    </w:p>
    <w:p>
      <w:pPr>
        <w:spacing w:after="150"/>
      </w:pPr>
      <w:r>
        <w:rPr/>
        <w:t xml:space="preserve">图表：2019-2023年中国盖板玻璃行业企业数量分析 116</w:t>
      </w:r>
    </w:p>
    <w:p>
      <w:pPr>
        <w:spacing w:after="150"/>
      </w:pPr>
      <w:r>
        <w:rPr/>
        <w:t xml:space="preserve">图表：2019-2023年中国盖板玻璃行业成规模企业占比 117</w:t>
      </w:r>
    </w:p>
    <w:p>
      <w:pPr>
        <w:spacing w:after="150"/>
      </w:pPr>
      <w:r>
        <w:rPr/>
        <w:t xml:space="preserve">图表：2019-2023年中国盖板玻璃行业人员规模分析 117</w:t>
      </w:r>
    </w:p>
    <w:p>
      <w:pPr>
        <w:spacing w:after="150"/>
      </w:pPr>
      <w:r>
        <w:rPr/>
        <w:t xml:space="preserve">图表：2019-2023年中国盖板玻璃行业资产规模分析 118</w:t>
      </w:r>
    </w:p>
    <w:p>
      <w:pPr>
        <w:spacing w:after="150"/>
      </w:pPr>
      <w:r>
        <w:rPr/>
        <w:t xml:space="preserve">图表：2019-2023年中国盖板玻璃行业市场规模分析 119</w:t>
      </w:r>
    </w:p>
    <w:p>
      <w:pPr>
        <w:spacing w:after="150"/>
      </w:pPr>
      <w:r>
        <w:rPr/>
        <w:t xml:space="preserve">图表：2019-2023年中国盖板玻璃行业工业总产值分析 120</w:t>
      </w:r>
    </w:p>
    <w:p>
      <w:pPr>
        <w:spacing w:after="150"/>
      </w:pPr>
      <w:r>
        <w:rPr/>
        <w:t xml:space="preserve">图表：2019-2023年中国盖板玻璃行业销售产值分析 121</w:t>
      </w:r>
    </w:p>
    <w:p>
      <w:pPr>
        <w:spacing w:after="150"/>
      </w:pPr>
      <w:r>
        <w:rPr/>
        <w:t xml:space="preserve">图表：2019-2023年中国盖板玻璃行业利润率分析 121</w:t>
      </w:r>
    </w:p>
    <w:p>
      <w:pPr>
        <w:spacing w:after="150"/>
      </w:pPr>
      <w:r>
        <w:rPr/>
        <w:t xml:space="preserve">图表：2019-2023年中国盖板玻璃行业盈利能力分析 122</w:t>
      </w:r>
    </w:p>
    <w:p>
      <w:pPr>
        <w:spacing w:after="150"/>
      </w:pPr>
      <w:r>
        <w:rPr/>
        <w:t xml:space="preserve">图表：2019-2023年中国盖板玻璃行业偿债能力分析 123</w:t>
      </w:r>
    </w:p>
    <w:p>
      <w:pPr>
        <w:spacing w:after="150"/>
      </w:pPr>
      <w:r>
        <w:rPr/>
        <w:t xml:space="preserve">图表：2019-2023年中国盖板玻璃行业运营能力分析 123</w:t>
      </w:r>
    </w:p>
    <w:p>
      <w:pPr>
        <w:spacing w:after="150"/>
      </w:pPr>
      <w:r>
        <w:rPr/>
        <w:t xml:space="preserve">图表：2019-2023年中国盖板玻璃行业发展能力分析 124</w:t>
      </w:r>
    </w:p>
    <w:p>
      <w:pPr>
        <w:spacing w:after="150"/>
      </w:pPr>
      <w:r>
        <w:rPr/>
        <w:t xml:space="preserve">图表：2024-2029年中国盖板玻璃行业产量增速预测 126</w:t>
      </w:r>
    </w:p>
    <w:p>
      <w:pPr>
        <w:spacing w:after="150"/>
      </w:pPr>
      <w:r>
        <w:rPr/>
        <w:t xml:space="preserve">图表：国内光电玻璃(盖板玻璃)产业集群分布 126</w:t>
      </w:r>
    </w:p>
    <w:p>
      <w:pPr>
        <w:spacing w:after="150"/>
      </w:pPr>
      <w:r>
        <w:rPr/>
        <w:t xml:space="preserve">图表：2019-2023年中国盖板玻璃行业客户结构分析 127</w:t>
      </w:r>
    </w:p>
    <w:p>
      <w:pPr>
        <w:spacing w:after="150"/>
      </w:pPr>
      <w:r>
        <w:rPr/>
        <w:t xml:space="preserve">图表：2019-2023年中国盖板玻璃行业市场需求量分析 128</w:t>
      </w:r>
    </w:p>
    <w:p>
      <w:pPr>
        <w:spacing w:after="150"/>
      </w:pPr>
      <w:r>
        <w:rPr/>
        <w:t xml:space="preserve">图表：2024-2029年盖板玻璃行业领域需求趋势预测 129</w:t>
      </w:r>
    </w:p>
    <w:p>
      <w:pPr>
        <w:spacing w:after="150"/>
      </w:pPr>
      <w:r>
        <w:rPr/>
        <w:t xml:space="preserve">图表：2024-2029年盖板玻璃行业各领域需求比例变化 129</w:t>
      </w:r>
    </w:p>
    <w:p>
      <w:pPr>
        <w:spacing w:after="150"/>
      </w:pPr>
      <w:r>
        <w:rPr/>
        <w:t xml:space="preserve">图表：2019-2023年中国盖板玻璃行业领先企业的结构 132</w:t>
      </w:r>
    </w:p>
    <w:p>
      <w:pPr>
        <w:spacing w:after="150"/>
      </w:pPr>
      <w:r>
        <w:rPr/>
        <w:t xml:space="preserve">图表：波特价值链 134</w:t>
      </w:r>
    </w:p>
    <w:p>
      <w:pPr>
        <w:spacing w:after="150"/>
      </w:pPr>
      <w:r>
        <w:rPr/>
        <w:t xml:space="preserve">图表：2019-2023年美国康宁主营业务统计分析 149</w:t>
      </w:r>
    </w:p>
    <w:p>
      <w:pPr>
        <w:spacing w:after="150"/>
      </w:pPr>
      <w:r>
        <w:rPr/>
        <w:t xml:space="preserve">图表：2019-2023年旭硝子经营业绩统计 151</w:t>
      </w:r>
    </w:p>
    <w:p>
      <w:pPr>
        <w:spacing w:after="150"/>
      </w:pPr>
      <w:r>
        <w:rPr/>
        <w:t xml:space="preserve">图表：2019-2023年旭硝子区域经营业绩统计 151</w:t>
      </w:r>
    </w:p>
    <w:p>
      <w:pPr>
        <w:spacing w:after="150"/>
      </w:pPr>
      <w:r>
        <w:rPr/>
        <w:t xml:space="preserve">图表：2019-2023年蓝思科技主营产品产量统计 157</w:t>
      </w:r>
    </w:p>
    <w:p>
      <w:pPr>
        <w:spacing w:after="150"/>
      </w:pPr>
      <w:r>
        <w:rPr/>
        <w:t xml:space="preserve">图表：2019-2023年蓝思科技主营业务收入分析 158</w:t>
      </w:r>
    </w:p>
    <w:p>
      <w:pPr>
        <w:spacing w:after="150"/>
      </w:pPr>
      <w:r>
        <w:rPr/>
        <w:t xml:space="preserve">图表：2019-2023年Q1蓝思科技成长能力 158</w:t>
      </w:r>
    </w:p>
    <w:p>
      <w:pPr>
        <w:spacing w:after="150"/>
      </w:pPr>
      <w:r>
        <w:rPr/>
        <w:t xml:space="preserve">图表：2019-2023年Q1蓝思科技盈利能力 159</w:t>
      </w:r>
    </w:p>
    <w:p>
      <w:pPr>
        <w:spacing w:after="150"/>
      </w:pPr>
      <w:r>
        <w:rPr/>
        <w:t xml:space="preserve">图表：2019-2023年Q1蓝思科技运营能力 159</w:t>
      </w:r>
    </w:p>
    <w:p>
      <w:pPr>
        <w:spacing w:after="150"/>
      </w:pPr>
      <w:r>
        <w:rPr/>
        <w:t xml:space="preserve">图表：2019-2023年Q1蓝思科技偿债能力 159</w:t>
      </w:r>
    </w:p>
    <w:p>
      <w:pPr>
        <w:spacing w:after="150"/>
      </w:pPr>
      <w:r>
        <w:rPr/>
        <w:t xml:space="preserve">图表：2019-2023年合力泰科技股份有限公司主营产品产量统计 164</w:t>
      </w:r>
    </w:p>
    <w:p>
      <w:pPr>
        <w:spacing w:after="150"/>
      </w:pPr>
      <w:r>
        <w:rPr/>
        <w:t xml:space="preserve">图表：2019-2023年合力泰科技股份有限公司主营业务收入分析 164</w:t>
      </w:r>
    </w:p>
    <w:p>
      <w:pPr>
        <w:spacing w:after="150"/>
      </w:pPr>
      <w:r>
        <w:rPr/>
        <w:t xml:space="preserve">图表：2019-2023年Q1合力泰科技股份有限公司成长能力 165</w:t>
      </w:r>
    </w:p>
    <w:p>
      <w:pPr>
        <w:spacing w:after="150"/>
      </w:pPr>
      <w:r>
        <w:rPr/>
        <w:t xml:space="preserve">图表：2019-2023年Q1合力泰科技股份有限公司盈利能力 165</w:t>
      </w:r>
    </w:p>
    <w:p>
      <w:pPr>
        <w:spacing w:after="150"/>
      </w:pPr>
      <w:r>
        <w:rPr/>
        <w:t xml:space="preserve">图表：2019-2023年Q1合力泰科技股份有限公司运营能力 165</w:t>
      </w:r>
    </w:p>
    <w:p>
      <w:pPr>
        <w:spacing w:after="150"/>
      </w:pPr>
      <w:r>
        <w:rPr/>
        <w:t xml:space="preserve">图表：2019-2023年Q1合力泰科技股份有限公司偿债能力 165</w:t>
      </w:r>
    </w:p>
    <w:p>
      <w:pPr>
        <w:spacing w:after="150"/>
      </w:pPr>
      <w:r>
        <w:rPr/>
        <w:t xml:space="preserve">图表：2019-2023年浙江星星科技股份有限公司主营产品产量统计 174</w:t>
      </w:r>
    </w:p>
    <w:p>
      <w:pPr>
        <w:spacing w:after="150"/>
      </w:pPr>
      <w:r>
        <w:rPr/>
        <w:t xml:space="preserve">图表：2019-2023年浙江星星科技股份有限公司主营业务收入分析 174</w:t>
      </w:r>
    </w:p>
    <w:p>
      <w:pPr>
        <w:spacing w:after="150"/>
      </w:pPr>
      <w:r>
        <w:rPr/>
        <w:t xml:space="preserve">图表：2019-2023年Q1浙江星星科技股份有限公司成长能力 175</w:t>
      </w:r>
    </w:p>
    <w:p>
      <w:pPr>
        <w:spacing w:after="150"/>
      </w:pPr>
      <w:r>
        <w:rPr/>
        <w:t xml:space="preserve">图表：2019-2023年Q1浙江星星科技股份有限公司盈利能力 175</w:t>
      </w:r>
    </w:p>
    <w:p>
      <w:pPr>
        <w:spacing w:after="150"/>
      </w:pPr>
      <w:r>
        <w:rPr/>
        <w:t xml:space="preserve">图表：2019-2023年Q1浙江星星科技股份有限公司运营能力 176</w:t>
      </w:r>
    </w:p>
    <w:p>
      <w:pPr>
        <w:spacing w:after="150"/>
      </w:pPr>
      <w:r>
        <w:rPr/>
        <w:t xml:space="preserve">图表：2019-2023年Q1浙江星星科技股份有限公司偿债能力 176</w:t>
      </w:r>
    </w:p>
    <w:p>
      <w:pPr>
        <w:spacing w:after="150"/>
      </w:pPr>
      <w:r>
        <w:rPr/>
        <w:t xml:space="preserve">图表：2019-2023年东旭光电科技股份有限公司主营业务收入分析 181</w:t>
      </w:r>
    </w:p>
    <w:p>
      <w:pPr>
        <w:spacing w:after="150"/>
      </w:pPr>
      <w:r>
        <w:rPr/>
        <w:t xml:space="preserve">图表：2019-2023年Q1东旭光电科技股份有限公司成长能力 181</w:t>
      </w:r>
    </w:p>
    <w:p>
      <w:pPr>
        <w:spacing w:after="150"/>
      </w:pPr>
      <w:r>
        <w:rPr/>
        <w:t xml:space="preserve">图表：2019-2023年Q1东旭光电科技股份有限公司盈利能力 181</w:t>
      </w:r>
    </w:p>
    <w:p>
      <w:pPr>
        <w:spacing w:after="150"/>
      </w:pPr>
      <w:r>
        <w:rPr/>
        <w:t xml:space="preserve">图表：2019-2023年Q1东旭光电科技股份有限公司运营能力 182</w:t>
      </w:r>
    </w:p>
    <w:p>
      <w:pPr>
        <w:spacing w:after="150"/>
      </w:pPr>
      <w:r>
        <w:rPr/>
        <w:t xml:space="preserve">图表：2019-2023年Q1东旭光电科技股份有限公司偿债能力 182</w:t>
      </w:r>
    </w:p>
    <w:p>
      <w:pPr>
        <w:spacing w:after="150"/>
      </w:pPr>
      <w:r>
        <w:rPr/>
        <w:t xml:space="preserve">图表：2019-2023年华映科技(集团)股份有限公司主营产品产量统计 187</w:t>
      </w:r>
    </w:p>
    <w:p>
      <w:pPr>
        <w:spacing w:after="150"/>
      </w:pPr>
      <w:r>
        <w:rPr/>
        <w:t xml:space="preserve">图表：2019-2023年华映科技(集团)股份有限公司主营业务收入分析 188</w:t>
      </w:r>
    </w:p>
    <w:p>
      <w:pPr>
        <w:spacing w:after="150"/>
      </w:pPr>
      <w:r>
        <w:rPr/>
        <w:t xml:space="preserve">图表：2019-2023年Q1华映科技(集团)股份有限公司成长能力 188</w:t>
      </w:r>
    </w:p>
    <w:p>
      <w:pPr>
        <w:spacing w:after="150"/>
      </w:pPr>
      <w:r>
        <w:rPr/>
        <w:t xml:space="preserve">图表：2019-2023年Q1华映科技(集团)股份有限公司盈利能力 189</w:t>
      </w:r>
    </w:p>
    <w:p>
      <w:pPr>
        <w:spacing w:after="150"/>
      </w:pPr>
      <w:r>
        <w:rPr/>
        <w:t xml:space="preserve">图表：2019-2023年Q1华映科技(集团)股份有限公司运营能力 189</w:t>
      </w:r>
    </w:p>
    <w:p>
      <w:pPr>
        <w:spacing w:after="150"/>
      </w:pPr>
      <w:r>
        <w:rPr/>
        <w:t xml:space="preserve">图表：2019-2023年Q1华映科技(集团)股份有限公司偿债能力 189</w:t>
      </w:r>
    </w:p>
    <w:p>
      <w:pPr>
        <w:spacing w:after="150"/>
      </w:pPr>
      <w:r>
        <w:rPr/>
        <w:t xml:space="preserve">图表：2019-2023年苏州胜利精密制造科技股份有限公司主营产品产量统计 193</w:t>
      </w:r>
    </w:p>
    <w:p>
      <w:pPr>
        <w:spacing w:after="150"/>
      </w:pPr>
      <w:r>
        <w:rPr/>
        <w:t xml:space="preserve">图表：2019-2023年苏州胜利精密制造科技股份有限公司主营业务收入分析 194</w:t>
      </w:r>
    </w:p>
    <w:p>
      <w:pPr>
        <w:spacing w:after="150"/>
      </w:pPr>
      <w:r>
        <w:rPr/>
        <w:t xml:space="preserve">图表：2019-2023年Q1苏州胜利精密制造科技股份有限公司成长能力 194</w:t>
      </w:r>
    </w:p>
    <w:p>
      <w:pPr>
        <w:spacing w:after="150"/>
      </w:pPr>
      <w:r>
        <w:rPr/>
        <w:t xml:space="preserve">图表：2019-2023年Q1苏州胜利精密制造科技股份有限公司盈利能力 194</w:t>
      </w:r>
    </w:p>
    <w:p>
      <w:pPr>
        <w:spacing w:after="150"/>
      </w:pPr>
      <w:r>
        <w:rPr/>
        <w:t xml:space="preserve">图表：2019-2023年Q1苏州胜利精密制造科技股份有限公司运营能力 195</w:t>
      </w:r>
    </w:p>
    <w:p>
      <w:pPr>
        <w:spacing w:after="150"/>
      </w:pPr>
      <w:r>
        <w:rPr/>
        <w:t xml:space="preserve">图表：2019-2023年Q1苏州胜利精密制造科技股份有限公司偿债能力 195</w:t>
      </w:r>
    </w:p>
    <w:p>
      <w:pPr>
        <w:spacing w:after="150"/>
      </w:pPr>
      <w:r>
        <w:rPr/>
        <w:t xml:space="preserve">图表：各触控技术架构的基本原理对比 199</w:t>
      </w:r>
    </w:p>
    <w:p>
      <w:pPr>
        <w:spacing w:after="150"/>
      </w:pPr>
      <w:r>
        <w:rPr/>
        <w:t xml:space="preserve">图表：2024-2029年中国盖板玻璃行业市场规模预测 201</w:t>
      </w:r>
    </w:p>
    <w:p>
      <w:pPr>
        <w:spacing w:after="150"/>
      </w:pPr>
      <w:r>
        <w:rPr/>
        <w:t xml:space="preserve">图表：2024-2029年中国盖板玻璃行业供给量预测 203</w:t>
      </w:r>
    </w:p>
    <w:p>
      <w:pPr>
        <w:spacing w:after="150"/>
      </w:pPr>
      <w:r>
        <w:rPr/>
        <w:t xml:space="preserve">图表：2024-2029年中国盖板玻璃行业需求量预测 204</w:t>
      </w:r>
    </w:p>
    <w:p>
      <w:pPr>
        <w:spacing w:after="150"/>
      </w:pPr>
      <w:r>
        <w:rPr/>
        <w:t xml:space="preserve">图表：2024-2029年中国盖板玻璃行业供需平衡预测 204</w:t>
      </w:r>
    </w:p>
    <w:p>
      <w:pPr>
        <w:spacing w:after="150"/>
      </w:pPr>
      <w:r>
        <w:rPr/>
        <w:t xml:space="preserve">图表：中国3D盖板玻璃在智能手机中的渗透率预测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2024-2029年中国盖板玻璃市场供需预测及投资潜力研究咨询报告</dc:title>
  <dc:description>2024-2029年中国盖板玻璃市场供需预测及投资潜力研究咨询报告</dc:description>
  <dc:subject>2024-2029年中国盖板玻璃市场供需预测及投资潜力研究咨询报告</dc:subject>
  <cp:keywords>研究报告</cp:keywords>
  <cp:category>研究报告</cp:category>
  <cp:lastModifiedBy>北京中道泰和信息咨询有限公司</cp:lastModifiedBy>
  <dcterms:created xsi:type="dcterms:W3CDTF">2024-01-23T23:02:53+08:00</dcterms:created>
  <dcterms:modified xsi:type="dcterms:W3CDTF">2024-01-23T23:02:53+08:00</dcterms:modified>
</cp:coreProperties>
</file>

<file path=docProps/custom.xml><?xml version="1.0" encoding="utf-8"?>
<Properties xmlns="http://schemas.openxmlformats.org/officeDocument/2006/custom-properties" xmlns:vt="http://schemas.openxmlformats.org/officeDocument/2006/docPropsVTypes"/>
</file>