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2024-2029年中国薄荷脑行业市场现状及“十四五”规划发展研究报告</w:t>
      </w:r>
    </w:p>
    <w:p>
      <w:pPr>
        <w:spacing w:after="150"/>
      </w:pPr>
      <w:r>
        <w:rPr>
          <w:b w:val="1"/>
          <w:bCs w:val="1"/>
        </w:rPr>
        <w:t xml:space="preserve">报告简介</w:t>
      </w:r>
    </w:p>
    <w:p>
      <w:pPr>
        <w:spacing w:after="150"/>
      </w:pPr>
      <w:r>
        <w:rPr/>
        <w:t xml:space="preserve">一种化学药剂，薄荷脑系由薄荷的叶和茎中所提取，白色晶体，分子式C10H20O，为薄荷和欧薄荷精油中的主要成分。在世界上，印度是主要的天然薄荷生产国。薄荷脑和消旋薄荷脑均可用作牙膏;香水;饮料和糖果等的赋香剂。在医药上用作刺激药，作用于皮肤或粘膜，有清凉止痒作用;内服可作为驱风药，用于头痛及鼻;咽;喉炎症等。其酯用于香料和药物。</w:t>
      </w:r>
    </w:p>
    <w:p>
      <w:pPr>
        <w:spacing w:after="150"/>
      </w:pPr>
      <w:r>
        <w:rPr/>
        <w:t xml:space="preserve">薄荷脑能选择性地刺激人体皮肤或黏膜的冷觉感受器，产生冷觉反射和冷感，引起皮肤黏膜血管收缩(实际上皮肤保持正常);另外对深部组织的血管也可引起收缩，而产生治疗作用。</w:t>
      </w:r>
    </w:p>
    <w:p>
      <w:pPr>
        <w:spacing w:after="150"/>
      </w:pPr>
      <w:r>
        <w:rPr/>
        <w:t xml:space="preserve">外用可以消炎，止痛，止痒，促进血液循环，减轻浮肿等;内服以复方制剂中可缓解局部炎症(咽喉炎)及治疗感冒，并有健胃，驱风作用。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薄荷脑市场进行了分析研究。报告在总结中国薄荷脑行业发展历程的基础上，结合新时期的各方面因素，对中国薄荷脑行业的发展趋势给予了细致和审慎的预测论证。报告资料详实，图表丰富，既有深入的分析，又有直观的比较，为薄荷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薄荷脑行业发展概述</w:t>
      </w:r>
    </w:p>
    <w:p>
      <w:pPr>
        <w:spacing w:after="150"/>
      </w:pPr>
      <w:r>
        <w:rPr/>
        <w:t xml:space="preserve">第一节 薄荷脑行业定义</w:t>
      </w:r>
    </w:p>
    <w:p>
      <w:pPr>
        <w:spacing w:after="150"/>
      </w:pPr>
      <w:r>
        <w:rPr/>
        <w:t xml:space="preserve">一、薄荷脑定义</w:t>
      </w:r>
    </w:p>
    <w:p>
      <w:pPr>
        <w:spacing w:after="150"/>
      </w:pPr>
      <w:r>
        <w:rPr/>
        <w:t xml:space="preserve">二、薄荷脑分类</w:t>
      </w:r>
    </w:p>
    <w:p>
      <w:pPr>
        <w:spacing w:after="150"/>
      </w:pPr>
      <w:r>
        <w:rPr/>
        <w:t xml:space="preserve">第二节 中国薄荷脑市场发展状况</w:t>
      </w:r>
    </w:p>
    <w:p>
      <w:pPr>
        <w:spacing w:after="150"/>
      </w:pPr>
      <w:r>
        <w:rPr/>
        <w:t xml:space="preserve">第三节 中国薄荷脑发展环境分析</w:t>
      </w:r>
    </w:p>
    <w:p>
      <w:pPr>
        <w:spacing w:after="150"/>
      </w:pPr>
      <w:r>
        <w:rPr>
          <w:b w:val="1"/>
          <w:bCs w:val="1"/>
        </w:rPr>
        <w:t xml:space="preserve">第二章 “十四五”薄荷脑行业产业结构调整分析</w:t>
      </w:r>
    </w:p>
    <w:p>
      <w:pPr>
        <w:spacing w:after="150"/>
      </w:pPr>
      <w:r>
        <w:rPr/>
        <w:t xml:space="preserve">第一节 薄荷脑产业结构分析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三、中国薄荷脑行业参与国际竞争的战略市场定位</w:t>
      </w:r>
    </w:p>
    <w:p>
      <w:pPr>
        <w:spacing w:after="150"/>
      </w:pPr>
      <w:r>
        <w:rPr/>
        <w:t xml:space="preserve">四、“十四五”产业结构调整方向分析</w:t>
      </w:r>
    </w:p>
    <w:p>
      <w:pPr>
        <w:spacing w:after="150"/>
      </w:pPr>
      <w:r>
        <w:rPr>
          <w:b w:val="1"/>
          <w:bCs w:val="1"/>
        </w:rPr>
        <w:t xml:space="preserve">第二部分 行业深度分析</w:t>
      </w:r>
    </w:p>
    <w:p>
      <w:pPr>
        <w:spacing w:after="150"/>
      </w:pPr>
      <w:r>
        <w:rPr>
          <w:b w:val="1"/>
          <w:bCs w:val="1"/>
        </w:rPr>
        <w:t xml:space="preserve">第三章 中国薄荷脑行业市场发展分析</w:t>
      </w:r>
    </w:p>
    <w:p>
      <w:pPr>
        <w:spacing w:after="150"/>
      </w:pPr>
      <w:r>
        <w:rPr/>
        <w:t xml:space="preserve">第一节 中国薄荷脑行业市场运行分析</w:t>
      </w:r>
    </w:p>
    <w:p>
      <w:pPr>
        <w:spacing w:after="150"/>
      </w:pPr>
      <w:r>
        <w:rPr/>
        <w:t xml:space="preserve">第二节 中国薄荷脑行业市场产品价格走势分析</w:t>
      </w:r>
    </w:p>
    <w:p>
      <w:pPr>
        <w:spacing w:after="150"/>
      </w:pPr>
      <w:r>
        <w:rPr/>
        <w:t xml:space="preserve">一、中国薄荷脑业市场价格影响因素分析</w:t>
      </w:r>
    </w:p>
    <w:p>
      <w:pPr>
        <w:spacing w:after="150"/>
      </w:pPr>
      <w:r>
        <w:rPr/>
        <w:t xml:space="preserve">二、中国薄荷脑行业市场价格走势分析</w:t>
      </w:r>
    </w:p>
    <w:p>
      <w:pPr>
        <w:spacing w:after="150"/>
      </w:pPr>
      <w:r>
        <w:rPr/>
        <w:t xml:space="preserve">第三节 中国薄荷脑行业市场发展的主要策略</w:t>
      </w:r>
    </w:p>
    <w:p>
      <w:pPr>
        <w:spacing w:after="150"/>
      </w:pPr>
      <w:r>
        <w:rPr/>
        <w:t xml:space="preserve">一、发展国内薄荷脑行业的相关建议与对策</w:t>
      </w:r>
    </w:p>
    <w:p>
      <w:pPr>
        <w:spacing w:after="150"/>
      </w:pPr>
      <w:r>
        <w:rPr/>
        <w:t xml:space="preserve">二、中国薄荷脑行业的发展建议</w:t>
      </w:r>
    </w:p>
    <w:p>
      <w:pPr>
        <w:spacing w:after="150"/>
      </w:pPr>
      <w:r>
        <w:rPr>
          <w:b w:val="1"/>
          <w:bCs w:val="1"/>
        </w:rPr>
        <w:t xml:space="preserve">第四章 中国薄荷脑行业市场规模分析</w:t>
      </w:r>
    </w:p>
    <w:p>
      <w:pPr>
        <w:spacing w:after="150"/>
      </w:pPr>
      <w:r>
        <w:rPr/>
        <w:t xml:space="preserve">第一节 2019-2023年中国薄荷脑行业市场规模分析</w:t>
      </w:r>
    </w:p>
    <w:p>
      <w:pPr>
        <w:spacing w:after="150"/>
      </w:pPr>
      <w:r>
        <w:rPr/>
        <w:t xml:space="preserve">第二节 2019-2023年中国薄荷脑行业基本特点分析</w:t>
      </w:r>
    </w:p>
    <w:p>
      <w:pPr>
        <w:spacing w:after="150"/>
      </w:pPr>
      <w:r>
        <w:rPr/>
        <w:t xml:space="preserve">第三节 2019-2023年中国薄荷脑行业销售收入分析</w:t>
      </w:r>
    </w:p>
    <w:p>
      <w:pPr>
        <w:spacing w:after="150"/>
      </w:pPr>
      <w:r>
        <w:rPr/>
        <w:t xml:space="preserve">第四节 2019-2023年中国薄荷脑行业市场集中度分析</w:t>
      </w:r>
    </w:p>
    <w:p>
      <w:pPr>
        <w:spacing w:after="150"/>
      </w:pPr>
      <w:r>
        <w:rPr/>
        <w:t xml:space="preserve">第五节 2019-2023年中国薄荷脑行业市场占有率分析</w:t>
      </w:r>
    </w:p>
    <w:p>
      <w:pPr>
        <w:spacing w:after="150"/>
      </w:pPr>
      <w:r>
        <w:rPr/>
        <w:t xml:space="preserve">第六节 2024-2029年中国薄荷脑行业市场规模预测</w:t>
      </w:r>
    </w:p>
    <w:p>
      <w:pPr>
        <w:spacing w:after="150"/>
      </w:pPr>
      <w:r>
        <w:rPr>
          <w:b w:val="1"/>
          <w:bCs w:val="1"/>
        </w:rPr>
        <w:t xml:space="preserve">第五章 2019-2023年中国薄荷脑行业数据监测分析</w:t>
      </w:r>
    </w:p>
    <w:p>
      <w:pPr>
        <w:spacing w:after="150"/>
      </w:pPr>
      <w:r>
        <w:rPr/>
        <w:t xml:space="preserve">第一节 2019-2023年中国薄荷脑行业规模分析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2019-2023年中国薄荷脑行业结构分析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2019-2023年中国薄荷脑行业产值分析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2019-2023年中国薄荷脑行业成本费用分析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2019-2023年中国薄荷脑行业盈利能力分析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中国薄荷脑产业市场盈利能力分析</w:t>
      </w:r>
    </w:p>
    <w:p>
      <w:pPr>
        <w:spacing w:after="150"/>
      </w:pPr>
      <w:r>
        <w:rPr/>
        <w:t xml:space="preserve">第一节 薄荷脑产业利润总额分析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薄荷脑产业财务指标分析</w:t>
      </w:r>
    </w:p>
    <w:p>
      <w:pPr>
        <w:spacing w:after="150"/>
      </w:pPr>
      <w:r>
        <w:rPr/>
        <w:t xml:space="preserve">一、薄荷脑产业销售毛利率分析</w:t>
      </w:r>
    </w:p>
    <w:p>
      <w:pPr>
        <w:spacing w:after="150"/>
      </w:pPr>
      <w:r>
        <w:rPr/>
        <w:t xml:space="preserve">二、薄荷脑产业销售利润率分析</w:t>
      </w:r>
    </w:p>
    <w:p>
      <w:pPr>
        <w:spacing w:after="150"/>
      </w:pPr>
      <w:r>
        <w:rPr/>
        <w:t xml:space="preserve">三、薄荷脑产业总资产利润率分析</w:t>
      </w:r>
    </w:p>
    <w:p>
      <w:pPr>
        <w:spacing w:after="150"/>
      </w:pPr>
      <w:r>
        <w:rPr/>
        <w:t xml:space="preserve">四、薄荷脑产业净资产利润率分析</w:t>
      </w:r>
    </w:p>
    <w:p>
      <w:pPr>
        <w:spacing w:after="150"/>
      </w:pPr>
      <w:r>
        <w:rPr>
          <w:b w:val="1"/>
          <w:bCs w:val="1"/>
        </w:rPr>
        <w:t xml:space="preserve">第七章 2019-2023年中国薄荷脑行业市场供需状况研究分析</w:t>
      </w:r>
    </w:p>
    <w:p>
      <w:pPr>
        <w:spacing w:after="150"/>
      </w:pPr>
      <w:r>
        <w:rPr/>
        <w:t xml:space="preserve">第一节 2019-2023年薄荷脑行业市场需求分析</w:t>
      </w:r>
    </w:p>
    <w:p>
      <w:pPr>
        <w:spacing w:after="150"/>
      </w:pPr>
      <w:r>
        <w:rPr/>
        <w:t xml:space="preserve">一、2019-2023年薄荷脑行业市场需求规模分析</w:t>
      </w:r>
    </w:p>
    <w:p>
      <w:pPr>
        <w:spacing w:after="150"/>
      </w:pPr>
      <w:r>
        <w:rPr/>
        <w:t xml:space="preserve">二、2019-2023年薄荷脑行业市场需求影响因素分析</w:t>
      </w:r>
    </w:p>
    <w:p>
      <w:pPr>
        <w:spacing w:after="150"/>
      </w:pPr>
      <w:r>
        <w:rPr/>
        <w:t xml:space="preserve">三、2019-2023年中国薄荷脑行业市场需求格局分析</w:t>
      </w:r>
    </w:p>
    <w:p>
      <w:pPr>
        <w:spacing w:after="150"/>
      </w:pPr>
      <w:r>
        <w:rPr/>
        <w:t xml:space="preserve">第二节 2019-2023年中国薄荷脑行业市场供给分析</w:t>
      </w:r>
    </w:p>
    <w:p>
      <w:pPr>
        <w:spacing w:after="150"/>
      </w:pPr>
      <w:r>
        <w:rPr/>
        <w:t xml:space="preserve">一、2019-2023年中国薄荷脑行业市场供给规模分析</w:t>
      </w:r>
    </w:p>
    <w:p>
      <w:pPr>
        <w:spacing w:after="150"/>
      </w:pPr>
      <w:r>
        <w:rPr/>
        <w:t xml:space="preserve">二、2019-2023年中国薄荷脑行业业市场供给影响因素分析</w:t>
      </w:r>
    </w:p>
    <w:p>
      <w:pPr>
        <w:spacing w:after="150"/>
      </w:pPr>
      <w:r>
        <w:rPr/>
        <w:t xml:space="preserve">三、2019-2023年中国薄荷脑行业市场供给格局分析</w:t>
      </w:r>
    </w:p>
    <w:p>
      <w:pPr>
        <w:spacing w:after="150"/>
      </w:pPr>
      <w:r>
        <w:rPr/>
        <w:t xml:space="preserve">第三节 2019-2023年中国薄荷脑行业市场供需平衡分析</w:t>
      </w:r>
    </w:p>
    <w:p>
      <w:pPr>
        <w:spacing w:after="150"/>
      </w:pPr>
      <w:r>
        <w:rPr>
          <w:b w:val="1"/>
          <w:bCs w:val="1"/>
        </w:rPr>
        <w:t xml:space="preserve">第三部分 行业竞争格局</w:t>
      </w:r>
    </w:p>
    <w:p>
      <w:pPr>
        <w:spacing w:after="150"/>
      </w:pPr>
      <w:r>
        <w:rPr>
          <w:b w:val="1"/>
          <w:bCs w:val="1"/>
        </w:rPr>
        <w:t xml:space="preserve">第八章 2019-2023年中国薄荷脑行业相关行业市场运行综合分析</w:t>
      </w:r>
    </w:p>
    <w:p>
      <w:pPr>
        <w:spacing w:after="150"/>
      </w:pPr>
      <w:r>
        <w:rPr/>
        <w:t xml:space="preserve">第一节 2019-2023年中国薄荷脑行业上游运行分析</w:t>
      </w:r>
    </w:p>
    <w:p>
      <w:pPr>
        <w:spacing w:after="150"/>
      </w:pPr>
      <w:r>
        <w:rPr/>
        <w:t xml:space="preserve">一、薄荷脑行业上游介绍</w:t>
      </w:r>
    </w:p>
    <w:p>
      <w:pPr>
        <w:spacing w:after="150"/>
      </w:pPr>
      <w:r>
        <w:rPr/>
        <w:t xml:space="preserve">二、薄荷脑行业上游发展状况分析</w:t>
      </w:r>
    </w:p>
    <w:p>
      <w:pPr>
        <w:spacing w:after="150"/>
      </w:pPr>
      <w:r>
        <w:rPr/>
        <w:t xml:space="preserve">三、薄荷脑对上游行业影响力分析</w:t>
      </w:r>
    </w:p>
    <w:p>
      <w:pPr>
        <w:spacing w:after="150"/>
      </w:pPr>
      <w:r>
        <w:rPr/>
        <w:t xml:space="preserve">第二节 2019-2023年中国薄荷脑行业下游运行分析</w:t>
      </w:r>
    </w:p>
    <w:p>
      <w:pPr>
        <w:spacing w:after="150"/>
      </w:pPr>
      <w:r>
        <w:rPr/>
        <w:t xml:space="preserve">一、薄荷脑行业下游介绍</w:t>
      </w:r>
    </w:p>
    <w:p>
      <w:pPr>
        <w:spacing w:after="150"/>
      </w:pPr>
      <w:r>
        <w:rPr/>
        <w:t xml:space="preserve">二、薄荷脑行业下游发展状况分析</w:t>
      </w:r>
    </w:p>
    <w:p>
      <w:pPr>
        <w:spacing w:after="150"/>
      </w:pPr>
      <w:r>
        <w:rPr/>
        <w:t xml:space="preserve">三、薄荷脑行业下游对釉面砖行业影响力分析</w:t>
      </w:r>
    </w:p>
    <w:p>
      <w:pPr>
        <w:spacing w:after="150"/>
      </w:pPr>
      <w:r>
        <w:rPr>
          <w:b w:val="1"/>
          <w:bCs w:val="1"/>
        </w:rPr>
        <w:t xml:space="preserve">第九章 中国薄荷脑重点企业经营状况分析</w:t>
      </w:r>
    </w:p>
    <w:p>
      <w:pPr>
        <w:spacing w:after="150"/>
      </w:pPr>
      <w:r>
        <w:rPr/>
        <w:t xml:space="preserve">第一节 上海飞沃化工有限公司</w:t>
      </w:r>
    </w:p>
    <w:p>
      <w:pPr>
        <w:spacing w:after="150"/>
      </w:pPr>
      <w:r>
        <w:rPr/>
        <w:t xml:space="preserve">一、公司基本情况</w:t>
      </w:r>
    </w:p>
    <w:p>
      <w:pPr>
        <w:spacing w:after="150"/>
      </w:pPr>
      <w:r>
        <w:rPr/>
        <w:t xml:space="preserve">二、公司经营状况</w:t>
      </w:r>
    </w:p>
    <w:p>
      <w:pPr>
        <w:spacing w:after="150"/>
      </w:pPr>
      <w:r>
        <w:rPr/>
        <w:t xml:space="preserve">三、公司主营业务</w:t>
      </w:r>
    </w:p>
    <w:p>
      <w:pPr>
        <w:spacing w:after="150"/>
      </w:pPr>
      <w:r>
        <w:rPr/>
        <w:t xml:space="preserve">第二节 安徽丰乐香料有限责任公司</w:t>
      </w:r>
    </w:p>
    <w:p>
      <w:pPr>
        <w:spacing w:after="150"/>
      </w:pPr>
      <w:r>
        <w:rPr/>
        <w:t xml:space="preserve">一、公司基本情况</w:t>
      </w:r>
    </w:p>
    <w:p>
      <w:pPr>
        <w:spacing w:after="150"/>
      </w:pPr>
      <w:r>
        <w:rPr/>
        <w:t xml:space="preserve">二、公司经营状况</w:t>
      </w:r>
    </w:p>
    <w:p>
      <w:pPr>
        <w:spacing w:after="150"/>
      </w:pPr>
      <w:r>
        <w:rPr/>
        <w:t xml:space="preserve">三、公司主营业务</w:t>
      </w:r>
    </w:p>
    <w:p>
      <w:pPr>
        <w:spacing w:after="150"/>
      </w:pPr>
      <w:r>
        <w:rPr/>
        <w:t xml:space="preserve">第三节 上海研拓生物科技有限公司</w:t>
      </w:r>
    </w:p>
    <w:p>
      <w:pPr>
        <w:spacing w:after="150"/>
      </w:pPr>
      <w:r>
        <w:rPr/>
        <w:t xml:space="preserve">一、公司基本情况</w:t>
      </w:r>
    </w:p>
    <w:p>
      <w:pPr>
        <w:spacing w:after="150"/>
      </w:pPr>
      <w:r>
        <w:rPr/>
        <w:t xml:space="preserve">二、公司经营状况</w:t>
      </w:r>
    </w:p>
    <w:p>
      <w:pPr>
        <w:spacing w:after="150"/>
      </w:pPr>
      <w:r>
        <w:rPr/>
        <w:t xml:space="preserve">三、公司主营业务</w:t>
      </w:r>
    </w:p>
    <w:p>
      <w:pPr>
        <w:spacing w:after="150"/>
      </w:pPr>
      <w:r>
        <w:rPr/>
        <w:t xml:space="preserve">第四节 陕西圣瑞医药科技有限公司</w:t>
      </w:r>
    </w:p>
    <w:p>
      <w:pPr>
        <w:spacing w:after="150"/>
      </w:pPr>
      <w:r>
        <w:rPr/>
        <w:t xml:space="preserve">一、公司基本情况</w:t>
      </w:r>
    </w:p>
    <w:p>
      <w:pPr>
        <w:spacing w:after="150"/>
      </w:pPr>
      <w:r>
        <w:rPr/>
        <w:t xml:space="preserve">二、公司经营状况</w:t>
      </w:r>
    </w:p>
    <w:p>
      <w:pPr>
        <w:spacing w:after="150"/>
      </w:pPr>
      <w:r>
        <w:rPr/>
        <w:t xml:space="preserve">三、公司主营业务</w:t>
      </w:r>
    </w:p>
    <w:p>
      <w:pPr>
        <w:spacing w:after="150"/>
      </w:pPr>
      <w:r>
        <w:rPr/>
        <w:t xml:space="preserve">第五节 武汉鲜宝生物技术有限公司</w:t>
      </w:r>
    </w:p>
    <w:p>
      <w:pPr>
        <w:spacing w:after="150"/>
      </w:pPr>
      <w:r>
        <w:rPr/>
        <w:t xml:space="preserve">一、公司基本情况</w:t>
      </w:r>
    </w:p>
    <w:p>
      <w:pPr>
        <w:spacing w:after="150"/>
      </w:pPr>
      <w:r>
        <w:rPr/>
        <w:t xml:space="preserve">二、公司经营状况</w:t>
      </w:r>
    </w:p>
    <w:p>
      <w:pPr>
        <w:spacing w:after="150"/>
      </w:pPr>
      <w:r>
        <w:rPr/>
        <w:t xml:space="preserve">三、公司主营业务</w:t>
      </w:r>
    </w:p>
    <w:p>
      <w:pPr>
        <w:spacing w:after="150"/>
      </w:pPr>
      <w:r>
        <w:rPr>
          <w:b w:val="1"/>
          <w:bCs w:val="1"/>
        </w:rPr>
        <w:t xml:space="preserve">第十章 “十四五”期间薄荷脑行业面临的困境及对策</w:t>
      </w:r>
    </w:p>
    <w:p>
      <w:pPr>
        <w:spacing w:after="150"/>
      </w:pPr>
      <w:r>
        <w:rPr/>
        <w:t xml:space="preserve">第一节 薄荷脑行业面临的困境</w:t>
      </w:r>
    </w:p>
    <w:p>
      <w:pPr>
        <w:spacing w:after="150"/>
      </w:pPr>
      <w:r>
        <w:rPr/>
        <w:t xml:space="preserve">第二节 薄荷脑企业面临的困境及对策</w:t>
      </w:r>
    </w:p>
    <w:p>
      <w:pPr>
        <w:spacing w:after="150"/>
      </w:pPr>
      <w:r>
        <w:rPr/>
        <w:t xml:space="preserve">一、重点薄荷脑企业面临的困境及对策</w:t>
      </w:r>
    </w:p>
    <w:p>
      <w:pPr>
        <w:spacing w:after="150"/>
      </w:pPr>
      <w:r>
        <w:rPr/>
        <w:t xml:space="preserve">二、中小薄荷脑企业发展困境及策略分析</w:t>
      </w:r>
    </w:p>
    <w:p>
      <w:pPr>
        <w:spacing w:after="150"/>
      </w:pPr>
      <w:r>
        <w:rPr/>
        <w:t xml:space="preserve">三、国内薄荷脑企业的出路分析</w:t>
      </w:r>
    </w:p>
    <w:p>
      <w:pPr>
        <w:spacing w:after="150"/>
      </w:pPr>
      <w:r>
        <w:rPr/>
        <w:t xml:space="preserve">第三节 中国薄荷脑行业存在的问题及对策</w:t>
      </w:r>
    </w:p>
    <w:p>
      <w:pPr>
        <w:spacing w:after="150"/>
      </w:pPr>
      <w:r>
        <w:rPr/>
        <w:t xml:space="preserve">一、中国薄荷脑行业存在的问题</w:t>
      </w:r>
    </w:p>
    <w:p>
      <w:pPr>
        <w:spacing w:after="150"/>
      </w:pPr>
      <w:r>
        <w:rPr/>
        <w:t xml:space="preserve">二、薄荷脑行业发展的建议对策</w:t>
      </w:r>
    </w:p>
    <w:p>
      <w:pPr>
        <w:spacing w:after="150"/>
      </w:pPr>
      <w:r>
        <w:rPr/>
        <w:t xml:space="preserve">三、市场的重点客户战略实施</w:t>
      </w:r>
    </w:p>
    <w:p>
      <w:pPr>
        <w:spacing w:after="150"/>
      </w:pPr>
      <w:r>
        <w:rPr/>
        <w:t xml:space="preserve">第四节 中国薄荷脑市场发展面临的挑战与对策</w:t>
      </w:r>
    </w:p>
    <w:p>
      <w:pPr>
        <w:spacing w:after="150"/>
      </w:pPr>
      <w:r>
        <w:rPr>
          <w:b w:val="1"/>
          <w:bCs w:val="1"/>
        </w:rPr>
        <w:t xml:space="preserve">第四部分 行业投资与发展</w:t>
      </w:r>
    </w:p>
    <w:p>
      <w:pPr>
        <w:spacing w:after="150"/>
      </w:pPr>
      <w:r>
        <w:rPr>
          <w:b w:val="1"/>
          <w:bCs w:val="1"/>
        </w:rPr>
        <w:t xml:space="preserve">第十一章 “十四五”期间薄荷脑行业发展趋势及投资风险分析</w:t>
      </w:r>
    </w:p>
    <w:p>
      <w:pPr>
        <w:spacing w:after="150"/>
      </w:pPr>
      <w:r>
        <w:rPr/>
        <w:t xml:space="preserve">第一节 “十四五”薄荷脑存在的问题</w:t>
      </w:r>
    </w:p>
    <w:p>
      <w:pPr>
        <w:spacing w:after="150"/>
      </w:pPr>
      <w:r>
        <w:rPr/>
        <w:t xml:space="preserve">第二节 “十四五”发展分析</w:t>
      </w:r>
    </w:p>
    <w:p>
      <w:pPr>
        <w:spacing w:after="150"/>
      </w:pPr>
      <w:r>
        <w:rPr/>
        <w:t xml:space="preserve">一、薄荷脑发展方向分析</w:t>
      </w:r>
    </w:p>
    <w:p>
      <w:pPr>
        <w:spacing w:after="150"/>
      </w:pPr>
      <w:r>
        <w:rPr/>
        <w:t xml:space="preserve">二、薄荷脑行业发展规模预测</w:t>
      </w:r>
    </w:p>
    <w:p>
      <w:pPr>
        <w:spacing w:after="150"/>
      </w:pPr>
      <w:r>
        <w:rPr/>
        <w:t xml:space="preserve">三、薄荷脑行业发展趋势预测</w:t>
      </w:r>
    </w:p>
    <w:p>
      <w:pPr>
        <w:spacing w:after="150"/>
      </w:pPr>
      <w:r>
        <w:rPr/>
        <w:t xml:space="preserve">第三节 “十四五”期间薄荷脑行业投资风险分析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第十二章 2024-2029年薄荷脑行业投资价值评估分析</w:t>
      </w:r>
    </w:p>
    <w:p>
      <w:pPr>
        <w:spacing w:after="150"/>
      </w:pPr>
      <w:r>
        <w:rPr/>
        <w:t xml:space="preserve">第一节 薄荷脑行业投资特性分析</w:t>
      </w:r>
    </w:p>
    <w:p>
      <w:pPr>
        <w:spacing w:after="150"/>
      </w:pPr>
      <w:r>
        <w:rPr/>
        <w:t xml:space="preserve">一、薄荷脑行业进入壁垒分析</w:t>
      </w:r>
    </w:p>
    <w:p>
      <w:pPr>
        <w:spacing w:after="150"/>
      </w:pPr>
      <w:r>
        <w:rPr/>
        <w:t xml:space="preserve">二、薄荷脑行业盈利因素分析</w:t>
      </w:r>
    </w:p>
    <w:p>
      <w:pPr>
        <w:spacing w:after="150"/>
      </w:pPr>
      <w:r>
        <w:rPr/>
        <w:t xml:space="preserve">三、薄荷脑行业盈利模式分析</w:t>
      </w:r>
    </w:p>
    <w:p>
      <w:pPr>
        <w:spacing w:after="150"/>
      </w:pPr>
      <w:r>
        <w:rPr/>
        <w:t xml:space="preserve">第二节 2024-2029年薄荷脑行业发展的影响因素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2024-2029年薄荷脑行业投资价值评估分析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2024-2029年中国薄荷脑行业投资收益预测</w:t>
      </w:r>
    </w:p>
    <w:p>
      <w:pPr>
        <w:spacing w:after="150"/>
      </w:pPr>
      <w:r>
        <w:rPr/>
        <w:t xml:space="preserve">一、预测理论依据</w:t>
      </w:r>
    </w:p>
    <w:p>
      <w:pPr>
        <w:spacing w:after="150"/>
      </w:pPr>
      <w:r>
        <w:rPr/>
        <w:t xml:space="preserve">二、中国薄荷脑行业总产值预测</w:t>
      </w:r>
    </w:p>
    <w:p>
      <w:pPr>
        <w:spacing w:after="150"/>
      </w:pPr>
      <w:r>
        <w:rPr/>
        <w:t xml:space="preserve">三、中国薄荷脑行业销售收入预测</w:t>
      </w:r>
    </w:p>
    <w:p>
      <w:pPr>
        <w:spacing w:after="150"/>
      </w:pPr>
      <w:r>
        <w:rPr/>
        <w:t xml:space="preserve">四、中国薄荷脑行业利润总额预测</w:t>
      </w:r>
    </w:p>
    <w:p>
      <w:pPr>
        <w:spacing w:after="150"/>
      </w:pPr>
      <w:r>
        <w:rPr/>
        <w:t xml:space="preserve">五、中国薄荷脑行业总资产预测</w:t>
      </w:r>
    </w:p>
    <w:p>
      <w:pPr>
        <w:spacing w:after="150"/>
      </w:pPr>
      <w:r>
        <w:rPr>
          <w:b w:val="1"/>
          <w:bCs w:val="1"/>
        </w:rPr>
        <w:t xml:space="preserve">图表目录</w:t>
      </w:r>
    </w:p>
    <w:p>
      <w:pPr>
        <w:spacing w:after="150"/>
      </w:pPr>
      <w:r>
        <w:rPr/>
        <w:t xml:space="preserve">图表：2019-2023年中国薄荷脑行业市场规模变化</w:t>
      </w:r>
    </w:p>
    <w:p>
      <w:pPr>
        <w:spacing w:after="150"/>
      </w:pPr>
      <w:r>
        <w:rPr/>
        <w:t xml:space="preserve">图表：2019-2023年中国薄荷脑行业销售收入变化</w:t>
      </w:r>
    </w:p>
    <w:p>
      <w:pPr>
        <w:spacing w:after="150"/>
      </w:pPr>
      <w:r>
        <w:rPr/>
        <w:t xml:space="preserve">图表：2019-2023年中国薄荷脑行业销售投资收益率变化</w:t>
      </w:r>
    </w:p>
    <w:p>
      <w:pPr>
        <w:spacing w:after="150"/>
      </w:pPr>
      <w:r>
        <w:rPr/>
        <w:t xml:space="preserve">图表：中国行业主要营销模式结构图</w:t>
      </w:r>
    </w:p>
    <w:p>
      <w:pPr>
        <w:spacing w:after="150"/>
      </w:pPr>
      <w:r>
        <w:rPr/>
        <w:t xml:space="preserve">图表：2019-2023年中国薄荷脑行业潜在需求量变化</w:t>
      </w:r>
    </w:p>
    <w:p>
      <w:pPr>
        <w:spacing w:after="150"/>
      </w:pPr>
      <w:r>
        <w:rPr/>
        <w:t xml:space="preserve">图表：2019-2023年中国各种经销模式市场份额对比图</w:t>
      </w:r>
    </w:p>
    <w:p>
      <w:pPr>
        <w:spacing w:after="150"/>
      </w:pPr>
      <w:r>
        <w:rPr/>
        <w:t xml:space="preserve">图表：2019-2023年中国薄荷脑行业市场容量变化</w:t>
      </w:r>
    </w:p>
    <w:p>
      <w:pPr>
        <w:spacing w:after="150"/>
      </w:pPr>
      <w:r>
        <w:rPr/>
        <w:t xml:space="preserve">图表：2019-2023年中国薄荷脑供给量变化</w:t>
      </w:r>
    </w:p>
    <w:p>
      <w:pPr>
        <w:spacing w:after="150"/>
      </w:pPr>
      <w:r>
        <w:rPr/>
        <w:t xml:space="preserve">图表：2019-2023年中国薄荷脑供需平衡分析</w:t>
      </w:r>
    </w:p>
    <w:p>
      <w:pPr>
        <w:spacing w:after="150"/>
      </w:pPr>
      <w:r>
        <w:rPr/>
        <w:t xml:space="preserve">图表：2019-2023年中国薄荷脑市场供需分析</w:t>
      </w:r>
    </w:p>
    <w:p>
      <w:pPr>
        <w:spacing w:after="150"/>
      </w:pPr>
      <w:r>
        <w:rPr/>
        <w:t xml:space="preserve">图表：2019-2023年中国薄荷脑行业产销分析</w:t>
      </w:r>
    </w:p>
    <w:p>
      <w:pPr>
        <w:spacing w:after="150"/>
      </w:pPr>
      <w:r>
        <w:rPr/>
        <w:t xml:space="preserve">图表：2019-2023年中国薄荷脑行业利润率变化</w:t>
      </w:r>
    </w:p>
    <w:p>
      <w:pPr>
        <w:spacing w:after="150"/>
      </w:pPr>
      <w:r>
        <w:rPr/>
        <w:t xml:space="preserve">图表：2019-2023年中国薄荷脑行业产值规模变化</w:t>
      </w:r>
    </w:p>
    <w:p>
      <w:pPr>
        <w:spacing w:after="150"/>
      </w:pPr>
      <w:r>
        <w:rPr/>
        <w:t xml:space="preserve">图表：2019-2023年中国薄荷脑行业产能变化</w:t>
      </w:r>
    </w:p>
    <w:p>
      <w:pPr>
        <w:spacing w:after="150"/>
      </w:pPr>
      <w:r>
        <w:rPr/>
        <w:t xml:space="preserve">图表：2024-2029年中国薄荷脑平均价格走势预测</w:t>
      </w:r>
    </w:p>
    <w:p>
      <w:pPr>
        <w:spacing w:after="150"/>
      </w:pPr>
      <w:r>
        <w:rPr/>
        <w:t xml:space="preserve">图表：2019-2023年中国薄荷脑出口量及增长情况</w:t>
      </w:r>
    </w:p>
    <w:p>
      <w:pPr>
        <w:spacing w:after="150"/>
      </w:pPr>
      <w:r>
        <w:rPr/>
        <w:t xml:space="preserve">图表：2019-2023年中国薄荷脑进口量及增长情况</w:t>
      </w:r>
    </w:p>
    <w:p>
      <w:pPr>
        <w:spacing w:after="150"/>
      </w:pPr>
      <w:r>
        <w:rPr/>
        <w:t xml:space="preserve">图表：2024-2029年中国薄荷脑总产能规模预测</w:t>
      </w:r>
    </w:p>
    <w:p>
      <w:pPr>
        <w:spacing w:after="150"/>
      </w:pPr>
      <w:r>
        <w:rPr/>
        <w:t xml:space="preserve">图表：2024-2029年中国薄荷脑消费量预测</w:t>
      </w:r>
    </w:p>
    <w:p>
      <w:pPr>
        <w:spacing w:after="150"/>
      </w:pPr>
      <w:r>
        <w:rPr/>
        <w:t xml:space="preserve">图表：2024-2029年中国薄荷脑市场赢利净值规模预测</w:t>
      </w:r>
    </w:p>
    <w:p>
      <w:pPr>
        <w:spacing w:after="150"/>
      </w:pPr>
      <w:r>
        <w:rPr/>
        <w:t xml:space="preserve">图表：2024-2029年中国薄荷脑平均价格走势预测</w:t>
      </w:r>
    </w:p>
    <w:p>
      <w:pPr>
        <w:spacing w:after="150"/>
      </w:pPr>
      <w:r>
        <w:rPr/>
        <w:t xml:space="preserve">图表：2024-2029年中国薄荷脑区域需求结构变化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2024-2029年中国薄荷脑行业市场现状及“十四五”规划发展研究报告</dc:title>
  <dc:description>2024-2029年中国薄荷脑行业市场现状及“十四五”规划发展研究报告</dc:description>
  <dc:subject>2024-2029年中国薄荷脑行业市场现状及“十四五”规划发展研究报告</dc:subject>
  <cp:keywords>研究报告</cp:keywords>
  <cp:category>研究报告</cp:category>
  <cp:lastModifiedBy>北京中道泰和信息咨询有限公司</cp:lastModifiedBy>
  <dcterms:created xsi:type="dcterms:W3CDTF">2024-01-23T22:53:22+08:00</dcterms:created>
  <dcterms:modified xsi:type="dcterms:W3CDTF">2024-01-23T22:53:22+08:00</dcterms:modified>
</cp:coreProperties>
</file>

<file path=docProps/custom.xml><?xml version="1.0" encoding="utf-8"?>
<Properties xmlns="http://schemas.openxmlformats.org/officeDocument/2006/custom-properties" xmlns:vt="http://schemas.openxmlformats.org/officeDocument/2006/docPropsVTypes"/>
</file>