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2024-2029年中国生物医药产业园竞争格局分析与投资风险预测报告</w:t>
      </w:r>
    </w:p>
    <w:p>
      <w:pPr>
        <w:spacing w:after="150"/>
      </w:pPr>
      <w:r>
        <w:rPr>
          <w:b w:val="1"/>
          <w:bCs w:val="1"/>
        </w:rPr>
        <w:t xml:space="preserve">报告简介</w:t>
      </w:r>
    </w:p>
    <w:p>
      <w:pPr>
        <w:spacing w:after="150"/>
      </w:pPr>
      <w:r>
        <w:rPr/>
        <w:t xml:space="preserve">高技术产业发展更是呈现出典型的集群化特征。纵观世界成功的生物医药园区，不难发现都是创新集群的发生地，处于全球生物产业链的最高端，可以说基于产业集群的发展模式是国外众多运行成功的生物医药园区的共同特征，也非常符合生物经济的发展规律。生物技术产业的产业特性和产业集群的竞争优势决定了产业集群是我国生物医药园区集约化发展的战略选择。</w:t>
      </w:r>
    </w:p>
    <w:p>
      <w:pPr>
        <w:spacing w:after="150"/>
      </w:pPr>
      <w:r>
        <w:rPr/>
        <w:t xml:space="preserve">中国经济的崛起与国际产业资本的进入有千丝万缕的联系，尽管从投资规模上看，内资早已经是产业投资的主导力量，但外资在资金资料、技术、管理等方面仍具有客观优势，外资大企业、大项目对园区经济发展具有拉动和示范效应，可以促进一批产业链和产业群项目的形成。园区未来或将通过潜心研究跨国公司全球化战略、投资动向及发展重点，着力加大产业、资本、技术、人才与世界500强企业及跨国公司的全面对接，积极的将国际先进的产业资本请进来。目前中国已有80多个地区(城市)已经着力建设医药科技园、生物园、药谷，全国已有22个国家生物产业基地，而且各地新开发的高科技产业园区很多都将生物产业作为重点引驻对象。其中比较成熟产业园有上海生物医药科技产业基地、中关村生命科学园、泰州中国医药城、长沙国家生物产业基地等。随着众多生物制药产业园区取得丰硕成果，生物制药产业已经成为国内园区经济增长的新亮点。</w:t>
      </w:r>
    </w:p>
    <w:p>
      <w:pPr>
        <w:spacing w:after="150"/>
      </w:pPr>
      <w:r>
        <w:rPr/>
        <w:t xml:space="preserve">相对于园区驻地招商，走出去招商的半径更大、针对性更强，为了吸引国际产业投资，园区在将园区经营环境做好的同时，要积极的走出国门，通过与海外华人组织、行业协会合作，对园区进行海外推介，设立海外招商驻点等方式增加海外招商成功几率，“走出去”除招商、引进人才外，还能近距离学习海外高科技先进区域的经验，同时也将园区的好技术、产品推荐出去。</w:t>
      </w:r>
    </w:p>
    <w:p>
      <w:pPr>
        <w:spacing w:after="150"/>
      </w:pPr>
      <w:r>
        <w:rPr/>
        <w:t xml:space="preserve">本研究咨询报告由北京中道泰和信息咨询有限公司领衔撰写，在大量周密的市场调研基础上，主要依据了国家统计局、国家商务部、国家发改委、国家经济信息中心、全国商业信息中心、广东经济和信息化委员会、广东省环境保护厅、广东省交通运输厅、广东省人民政府、51行业报告网、国内外相关报刊杂志的基础信息以及生物医药产业园专业研究单位等公布和提供的大量资料。对生物医药产业园作了详尽深入的分析，为生物医药产业园的发展指明了方向。为战略投资者选择恰当的投资时机和公司领导层做战略规划提供准确的市场情报信息及科学的决策依据。</w:t>
      </w:r>
    </w:p>
    <w:p>
      <w:pPr>
        <w:spacing w:after="150"/>
      </w:pPr>
      <w:r>
        <w:rPr>
          <w:b w:val="1"/>
          <w:bCs w:val="1"/>
        </w:rPr>
        <w:t xml:space="preserve">报告目录</w:t>
      </w:r>
    </w:p>
    <w:p>
      <w:pPr>
        <w:spacing w:after="150"/>
      </w:pPr>
      <w:r>
        <w:rPr>
          <w:b w:val="1"/>
          <w:bCs w:val="1"/>
        </w:rPr>
        <w:t xml:space="preserve">第一章 生物医药产业园概述 1</w:t>
      </w:r>
    </w:p>
    <w:p>
      <w:pPr>
        <w:spacing w:after="150"/>
      </w:pPr>
      <w:r>
        <w:rPr/>
        <w:t xml:space="preserve">第一节 生物医药产业园定义、性能 1</w:t>
      </w:r>
    </w:p>
    <w:p>
      <w:pPr>
        <w:spacing w:after="150"/>
      </w:pPr>
      <w:r>
        <w:rPr/>
        <w:t xml:space="preserve">第二节 生物医药产业园技术 2</w:t>
      </w:r>
    </w:p>
    <w:p>
      <w:pPr>
        <w:spacing w:after="150"/>
      </w:pPr>
      <w:r>
        <w:rPr/>
        <w:t xml:space="preserve">第三节 生物医药产业园发展历程 2</w:t>
      </w:r>
    </w:p>
    <w:p>
      <w:pPr>
        <w:spacing w:after="150"/>
      </w:pPr>
      <w:r>
        <w:rPr/>
        <w:t xml:space="preserve">第四节 生物医药产业园分类情况 3</w:t>
      </w:r>
    </w:p>
    <w:p>
      <w:pPr>
        <w:spacing w:after="150"/>
      </w:pPr>
      <w:r>
        <w:rPr>
          <w:b w:val="1"/>
          <w:bCs w:val="1"/>
        </w:rPr>
        <w:t xml:space="preserve">第二章 生物医药产业园发展环境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8</w:t>
      </w:r>
    </w:p>
    <w:p>
      <w:pPr>
        <w:spacing w:after="150"/>
      </w:pPr>
      <w:r>
        <w:rPr/>
        <w:t xml:space="preserve">三、经济环境对行业的影响分析 10</w:t>
      </w:r>
    </w:p>
    <w:p>
      <w:pPr>
        <w:spacing w:after="150"/>
      </w:pPr>
      <w:r>
        <w:rPr/>
        <w:t xml:space="preserve">第二节 社会环境 11</w:t>
      </w:r>
    </w:p>
    <w:p>
      <w:pPr>
        <w:spacing w:after="150"/>
      </w:pPr>
      <w:r>
        <w:rPr/>
        <w:t xml:space="preserve">一、人口环境分析 11</w:t>
      </w:r>
    </w:p>
    <w:p>
      <w:pPr>
        <w:spacing w:after="150"/>
      </w:pPr>
      <w:r>
        <w:rPr/>
        <w:t xml:space="preserve">二、文化环境分析 15</w:t>
      </w:r>
    </w:p>
    <w:p>
      <w:pPr>
        <w:spacing w:after="150"/>
      </w:pPr>
      <w:r>
        <w:rPr/>
        <w:t xml:space="preserve">三、生态环境分析 15</w:t>
      </w:r>
    </w:p>
    <w:p>
      <w:pPr>
        <w:spacing w:after="150"/>
      </w:pPr>
      <w:r>
        <w:rPr/>
        <w:t xml:space="preserve">四、中国城镇化率 17</w:t>
      </w:r>
    </w:p>
    <w:p>
      <w:pPr>
        <w:spacing w:after="150"/>
      </w:pPr>
      <w:r>
        <w:rPr/>
        <w:t xml:space="preserve">第三节 政策监管环境 21</w:t>
      </w:r>
    </w:p>
    <w:p>
      <w:pPr>
        <w:spacing w:after="150"/>
      </w:pPr>
      <w:r>
        <w:rPr/>
        <w:t xml:space="preserve">一、管理体制 21</w:t>
      </w:r>
    </w:p>
    <w:p>
      <w:pPr>
        <w:spacing w:after="150"/>
      </w:pPr>
      <w:r>
        <w:rPr/>
        <w:t xml:space="preserve">二、主要政策法规 24</w:t>
      </w:r>
    </w:p>
    <w:p>
      <w:pPr>
        <w:spacing w:after="150"/>
      </w:pPr>
      <w:r>
        <w:rPr/>
        <w:t xml:space="preserve">三、政策法规影响 35</w:t>
      </w:r>
    </w:p>
    <w:p>
      <w:pPr>
        <w:spacing w:after="150"/>
      </w:pPr>
      <w:r>
        <w:rPr/>
        <w:t xml:space="preserve">第四节 技术环境 40</w:t>
      </w:r>
    </w:p>
    <w:p>
      <w:pPr>
        <w:spacing w:after="150"/>
      </w:pPr>
      <w:r>
        <w:rPr/>
        <w:t xml:space="preserve">一、我国生物医药产业园技术进展分析 40</w:t>
      </w:r>
    </w:p>
    <w:p>
      <w:pPr>
        <w:spacing w:after="150"/>
      </w:pPr>
      <w:r>
        <w:rPr/>
        <w:t xml:space="preserve">二、技术现状及特点 41</w:t>
      </w:r>
    </w:p>
    <w:p>
      <w:pPr>
        <w:spacing w:after="150"/>
      </w:pPr>
      <w:r>
        <w:rPr/>
        <w:t xml:space="preserve">三、生物医药产业园技术的未来发展趋势 45</w:t>
      </w:r>
    </w:p>
    <w:p>
      <w:pPr>
        <w:spacing w:after="150"/>
      </w:pPr>
      <w:r>
        <w:rPr>
          <w:b w:val="1"/>
          <w:bCs w:val="1"/>
        </w:rPr>
        <w:t xml:space="preserve">第三章 2019-2023年中国生物医药细分产业发展状况 47</w:t>
      </w:r>
    </w:p>
    <w:p>
      <w:pPr>
        <w:spacing w:after="150"/>
      </w:pPr>
      <w:r>
        <w:rPr/>
        <w:t xml:space="preserve">第一节 血液制品 47</w:t>
      </w:r>
    </w:p>
    <w:p>
      <w:pPr>
        <w:spacing w:after="150"/>
      </w:pPr>
      <w:r>
        <w:rPr/>
        <w:t xml:space="preserve">一、血液制品的基本介绍 47</w:t>
      </w:r>
    </w:p>
    <w:p>
      <w:pPr>
        <w:spacing w:after="150"/>
      </w:pPr>
      <w:r>
        <w:rPr/>
        <w:t xml:space="preserve">二、国内外血液制品行业概况 48</w:t>
      </w:r>
    </w:p>
    <w:p>
      <w:pPr>
        <w:spacing w:after="150"/>
      </w:pPr>
      <w:r>
        <w:rPr/>
        <w:t xml:space="preserve">三、我国血制品采浆量规模分析 50</w:t>
      </w:r>
    </w:p>
    <w:p>
      <w:pPr>
        <w:spacing w:after="150"/>
      </w:pPr>
      <w:r>
        <w:rPr/>
        <w:t xml:space="preserve">第二节 疫苗 50</w:t>
      </w:r>
    </w:p>
    <w:p>
      <w:pPr>
        <w:spacing w:after="150"/>
      </w:pPr>
      <w:r>
        <w:rPr/>
        <w:t xml:space="preserve">一、疫苗的基本介绍 50</w:t>
      </w:r>
    </w:p>
    <w:p>
      <w:pPr>
        <w:spacing w:after="150"/>
      </w:pPr>
      <w:r>
        <w:rPr/>
        <w:t xml:space="preserve">二、全球疫苗市场竞争格局 51</w:t>
      </w:r>
    </w:p>
    <w:p>
      <w:pPr>
        <w:spacing w:after="150"/>
      </w:pPr>
      <w:r>
        <w:rPr/>
        <w:t xml:space="preserve">三、中国疫苗市场发展状况 52</w:t>
      </w:r>
    </w:p>
    <w:p>
      <w:pPr>
        <w:spacing w:after="150"/>
      </w:pPr>
      <w:r>
        <w:rPr/>
        <w:t xml:space="preserve">第三节 基因工程药物 56</w:t>
      </w:r>
    </w:p>
    <w:p>
      <w:pPr>
        <w:spacing w:after="150"/>
      </w:pPr>
      <w:r>
        <w:rPr/>
        <w:t xml:space="preserve">一、全球基因工程药物发展回顾 56</w:t>
      </w:r>
    </w:p>
    <w:p>
      <w:pPr>
        <w:spacing w:after="150"/>
      </w:pPr>
      <w:r>
        <w:rPr/>
        <w:t xml:space="preserve">二、中国基因工程药物行业状况 58</w:t>
      </w:r>
    </w:p>
    <w:p>
      <w:pPr>
        <w:spacing w:after="150"/>
      </w:pPr>
      <w:r>
        <w:rPr/>
        <w:t xml:space="preserve">三、中国基因工程药品的研发 59</w:t>
      </w:r>
    </w:p>
    <w:p>
      <w:pPr>
        <w:spacing w:after="150"/>
      </w:pPr>
      <w:r>
        <w:rPr/>
        <w:t xml:space="preserve">第四节 抗体工程药物 60</w:t>
      </w:r>
    </w:p>
    <w:p>
      <w:pPr>
        <w:spacing w:after="150"/>
      </w:pPr>
      <w:r>
        <w:rPr/>
        <w:t xml:space="preserve">一、全球单抗药物的发展历程 60</w:t>
      </w:r>
    </w:p>
    <w:p>
      <w:pPr>
        <w:spacing w:after="150"/>
      </w:pPr>
      <w:r>
        <w:rPr/>
        <w:t xml:space="preserve">二、全球抗体药物市场热度上升 63</w:t>
      </w:r>
    </w:p>
    <w:p>
      <w:pPr>
        <w:spacing w:after="150"/>
      </w:pPr>
      <w:r>
        <w:rPr/>
        <w:t xml:space="preserve">三、中国抗体药物市场发展状况 63</w:t>
      </w:r>
    </w:p>
    <w:p>
      <w:pPr>
        <w:spacing w:after="150"/>
      </w:pPr>
      <w:r>
        <w:rPr/>
        <w:t xml:space="preserve">第五节 诊断试剂 66</w:t>
      </w:r>
    </w:p>
    <w:p>
      <w:pPr>
        <w:spacing w:after="150"/>
      </w:pPr>
      <w:r>
        <w:rPr/>
        <w:t xml:space="preserve">一、诊断试剂的定义及分类 66</w:t>
      </w:r>
    </w:p>
    <w:p>
      <w:pPr>
        <w:spacing w:after="150"/>
      </w:pPr>
      <w:r>
        <w:rPr/>
        <w:t xml:space="preserve">二、全球体外诊断试剂市场现状 67</w:t>
      </w:r>
    </w:p>
    <w:p>
      <w:pPr>
        <w:spacing w:after="150"/>
      </w:pPr>
      <w:r>
        <w:rPr/>
        <w:t xml:space="preserve">三、中国体外诊断试剂市场规模 68</w:t>
      </w:r>
    </w:p>
    <w:p>
      <w:pPr>
        <w:spacing w:after="150"/>
      </w:pPr>
      <w:r>
        <w:rPr>
          <w:b w:val="1"/>
          <w:bCs w:val="1"/>
        </w:rPr>
        <w:t xml:space="preserve">第四章 世界生物医药产业园发展对比及经验借鉴 70</w:t>
      </w:r>
    </w:p>
    <w:p>
      <w:pPr>
        <w:spacing w:after="150"/>
      </w:pPr>
      <w:r>
        <w:rPr/>
        <w:t xml:space="preserve">第一节 2024-2029年国际生物医药产业园的发展 70</w:t>
      </w:r>
    </w:p>
    <w:p>
      <w:pPr>
        <w:spacing w:after="150"/>
      </w:pPr>
      <w:r>
        <w:rPr/>
        <w:t xml:space="preserve">一、世界生物医药产业园发展综述 70</w:t>
      </w:r>
    </w:p>
    <w:p>
      <w:pPr>
        <w:spacing w:after="150"/>
      </w:pPr>
      <w:r>
        <w:rPr/>
        <w:t xml:space="preserve">二、全球生物医药产业园竞争格局 71</w:t>
      </w:r>
    </w:p>
    <w:p>
      <w:pPr>
        <w:spacing w:after="150"/>
      </w:pPr>
      <w:r>
        <w:rPr/>
        <w:t xml:space="preserve">三、全球生物医药产业园发展特点 72</w:t>
      </w:r>
    </w:p>
    <w:p>
      <w:pPr>
        <w:spacing w:after="150"/>
      </w:pPr>
      <w:r>
        <w:rPr/>
        <w:t xml:space="preserve">第二节 主要国家地区生物医药产业园发展分析 73</w:t>
      </w:r>
    </w:p>
    <w:p>
      <w:pPr>
        <w:spacing w:after="150"/>
      </w:pPr>
      <w:r>
        <w:rPr/>
        <w:t xml:space="preserve">一、欧洲 73</w:t>
      </w:r>
    </w:p>
    <w:p>
      <w:pPr>
        <w:spacing w:after="150"/>
      </w:pPr>
      <w:r>
        <w:rPr/>
        <w:t xml:space="preserve">二、亚洲 79</w:t>
      </w:r>
    </w:p>
    <w:p>
      <w:pPr>
        <w:spacing w:after="150"/>
      </w:pPr>
      <w:r>
        <w:rPr/>
        <w:t xml:space="preserve">三、美国 85</w:t>
      </w:r>
    </w:p>
    <w:p>
      <w:pPr>
        <w:spacing w:after="150"/>
      </w:pPr>
      <w:r>
        <w:rPr/>
        <w:t xml:space="preserve">四、其它国家和地区 89</w:t>
      </w:r>
    </w:p>
    <w:p>
      <w:pPr>
        <w:spacing w:after="150"/>
      </w:pPr>
      <w:r>
        <w:rPr/>
        <w:t xml:space="preserve">第三节 世界生物医药产业园发展趋势及前景分析 90</w:t>
      </w:r>
    </w:p>
    <w:p>
      <w:pPr>
        <w:spacing w:after="150"/>
      </w:pPr>
      <w:r>
        <w:rPr/>
        <w:t xml:space="preserve">一、生物医药产业园技术发展及趋势分析 90</w:t>
      </w:r>
    </w:p>
    <w:p>
      <w:pPr>
        <w:spacing w:after="150"/>
      </w:pPr>
      <w:r>
        <w:rPr/>
        <w:t xml:space="preserve">二、生物医药产业园发展趋势分析 93</w:t>
      </w:r>
    </w:p>
    <w:p>
      <w:pPr>
        <w:spacing w:after="150"/>
      </w:pPr>
      <w:r>
        <w:rPr/>
        <w:t xml:space="preserve">三、生物医药产业园发展潜力分析 94</w:t>
      </w:r>
    </w:p>
    <w:p>
      <w:pPr>
        <w:spacing w:after="150"/>
      </w:pPr>
      <w:r>
        <w:rPr>
          <w:b w:val="1"/>
          <w:bCs w:val="1"/>
        </w:rPr>
        <w:t xml:space="preserve">第五章 中国生物医药产业园经济运行指标分析 98</w:t>
      </w:r>
    </w:p>
    <w:p>
      <w:pPr>
        <w:spacing w:after="150"/>
      </w:pPr>
      <w:r>
        <w:rPr/>
        <w:t xml:space="preserve">第一节 中国生物医药产业园总体规模分析 98</w:t>
      </w:r>
    </w:p>
    <w:p>
      <w:pPr>
        <w:spacing w:after="150"/>
      </w:pPr>
      <w:r>
        <w:rPr/>
        <w:t xml:space="preserve">一、产业园数量结构分析 98</w:t>
      </w:r>
    </w:p>
    <w:p>
      <w:pPr>
        <w:spacing w:after="150"/>
      </w:pPr>
      <w:r>
        <w:rPr/>
        <w:t xml:space="preserve">二、行业供给规模分析 98</w:t>
      </w:r>
    </w:p>
    <w:p>
      <w:pPr>
        <w:spacing w:after="150"/>
      </w:pPr>
      <w:r>
        <w:rPr/>
        <w:t xml:space="preserve">第二节 中国生物医药产业园供给因素分析 98</w:t>
      </w:r>
    </w:p>
    <w:p>
      <w:pPr>
        <w:spacing w:after="150"/>
      </w:pPr>
      <w:r>
        <w:rPr/>
        <w:t xml:space="preserve">第三节 中国生物医药产业园企业财务指标总体分析 99</w:t>
      </w:r>
    </w:p>
    <w:p>
      <w:pPr>
        <w:spacing w:after="150"/>
      </w:pPr>
      <w:r>
        <w:rPr/>
        <w:t xml:space="preserve">一、行业盈利能力分析 99</w:t>
      </w:r>
    </w:p>
    <w:p>
      <w:pPr>
        <w:spacing w:after="150"/>
      </w:pPr>
      <w:r>
        <w:rPr/>
        <w:t xml:space="preserve">二、行业偿债能力分析 99</w:t>
      </w:r>
    </w:p>
    <w:p>
      <w:pPr>
        <w:spacing w:after="150"/>
      </w:pPr>
      <w:r>
        <w:rPr/>
        <w:t xml:space="preserve">三、行业营运能力分析 99</w:t>
      </w:r>
    </w:p>
    <w:p>
      <w:pPr>
        <w:spacing w:after="150"/>
      </w:pPr>
      <w:r>
        <w:rPr/>
        <w:t xml:space="preserve">四、行业发展能力分析 100</w:t>
      </w:r>
    </w:p>
    <w:p>
      <w:pPr>
        <w:spacing w:after="150"/>
      </w:pPr>
      <w:r>
        <w:rPr>
          <w:b w:val="1"/>
          <w:bCs w:val="1"/>
        </w:rPr>
        <w:t xml:space="preserve">第六章 2024-2029年中国生物医药产业园市场需求分析及预测 101</w:t>
      </w:r>
    </w:p>
    <w:p>
      <w:pPr>
        <w:spacing w:after="150"/>
      </w:pPr>
      <w:r>
        <w:rPr/>
        <w:t xml:space="preserve">第一节 生物医药产业园市场需求分析 101</w:t>
      </w:r>
    </w:p>
    <w:p>
      <w:pPr>
        <w:spacing w:after="150"/>
      </w:pPr>
      <w:r>
        <w:rPr/>
        <w:t xml:space="preserve">一、生物医药产业园需求市场 101</w:t>
      </w:r>
    </w:p>
    <w:p>
      <w:pPr>
        <w:spacing w:after="150"/>
      </w:pPr>
      <w:r>
        <w:rPr/>
        <w:t xml:space="preserve">二、生物医药产业园客户结构 102</w:t>
      </w:r>
    </w:p>
    <w:p>
      <w:pPr>
        <w:spacing w:after="150"/>
      </w:pPr>
      <w:r>
        <w:rPr/>
        <w:t xml:space="preserve">三、生物医药产业园需求的地区差异 102</w:t>
      </w:r>
    </w:p>
    <w:p>
      <w:pPr>
        <w:spacing w:after="150"/>
      </w:pPr>
      <w:r>
        <w:rPr/>
        <w:t xml:space="preserve">第二节 2024-2029年供求平衡分析及未来发展趋势 103</w:t>
      </w:r>
    </w:p>
    <w:p>
      <w:pPr>
        <w:spacing w:after="150"/>
      </w:pPr>
      <w:r>
        <w:rPr/>
        <w:t xml:space="preserve">一、2024-2029年生物医药产业园的产值预测 103</w:t>
      </w:r>
    </w:p>
    <w:p>
      <w:pPr>
        <w:spacing w:after="150"/>
      </w:pPr>
      <w:r>
        <w:rPr/>
        <w:t xml:space="preserve">二、中国生物医药产业园需求因素分析 103</w:t>
      </w:r>
    </w:p>
    <w:p>
      <w:pPr>
        <w:spacing w:after="150"/>
      </w:pPr>
      <w:r>
        <w:rPr/>
        <w:t xml:space="preserve">第三节 生物医药产业园区域市场规模分析 104</w:t>
      </w:r>
    </w:p>
    <w:p>
      <w:pPr>
        <w:spacing w:after="150"/>
      </w:pPr>
      <w:r>
        <w:rPr/>
        <w:t xml:space="preserve">一、华北地区 104</w:t>
      </w:r>
    </w:p>
    <w:p>
      <w:pPr>
        <w:spacing w:after="150"/>
      </w:pPr>
      <w:r>
        <w:rPr/>
        <w:t xml:space="preserve">二、东北地区 105</w:t>
      </w:r>
    </w:p>
    <w:p>
      <w:pPr>
        <w:spacing w:after="150"/>
      </w:pPr>
      <w:r>
        <w:rPr/>
        <w:t xml:space="preserve">三、华东地区 105</w:t>
      </w:r>
    </w:p>
    <w:p>
      <w:pPr>
        <w:spacing w:after="150"/>
      </w:pPr>
      <w:r>
        <w:rPr/>
        <w:t xml:space="preserve">四、华中地区 106</w:t>
      </w:r>
    </w:p>
    <w:p>
      <w:pPr>
        <w:spacing w:after="150"/>
      </w:pPr>
      <w:r>
        <w:rPr/>
        <w:t xml:space="preserve">五、华南地区 106</w:t>
      </w:r>
    </w:p>
    <w:p>
      <w:pPr>
        <w:spacing w:after="150"/>
      </w:pPr>
      <w:r>
        <w:rPr/>
        <w:t xml:space="preserve">六、西南地区 107</w:t>
      </w:r>
    </w:p>
    <w:p>
      <w:pPr>
        <w:spacing w:after="150"/>
      </w:pPr>
      <w:r>
        <w:rPr/>
        <w:t xml:space="preserve">七、西北地区 107</w:t>
      </w:r>
    </w:p>
    <w:p>
      <w:pPr>
        <w:spacing w:after="150"/>
      </w:pPr>
      <w:r>
        <w:rPr>
          <w:b w:val="1"/>
          <w:bCs w:val="1"/>
        </w:rPr>
        <w:t xml:space="preserve">第七章 中国生物医药产业园产业链分析 108</w:t>
      </w:r>
    </w:p>
    <w:p>
      <w:pPr>
        <w:spacing w:after="150"/>
      </w:pPr>
      <w:r>
        <w:rPr/>
        <w:t xml:space="preserve">第一节 生物医药产业园产业链概述 108</w:t>
      </w:r>
    </w:p>
    <w:p>
      <w:pPr>
        <w:spacing w:after="150"/>
      </w:pPr>
      <w:r>
        <w:rPr/>
        <w:t xml:space="preserve">第二节 生物医药产业园上游产业发展状况分析 110</w:t>
      </w:r>
    </w:p>
    <w:p>
      <w:pPr>
        <w:spacing w:after="150"/>
      </w:pPr>
      <w:r>
        <w:rPr/>
        <w:t xml:space="preserve">第三节 生物医药产业园下游应用需求市场分析 111</w:t>
      </w:r>
    </w:p>
    <w:p>
      <w:pPr>
        <w:spacing w:after="150"/>
      </w:pPr>
      <w:r>
        <w:rPr>
          <w:b w:val="1"/>
          <w:bCs w:val="1"/>
        </w:rPr>
        <w:t xml:space="preserve">第八章 2019-2023年中国生物医药产业园市场竞争格局分析 114</w:t>
      </w:r>
    </w:p>
    <w:p>
      <w:pPr>
        <w:spacing w:after="150"/>
      </w:pPr>
      <w:r>
        <w:rPr/>
        <w:t xml:space="preserve">第一节 生物医药产业园行业竞争结构分析 114</w:t>
      </w:r>
    </w:p>
    <w:p>
      <w:pPr>
        <w:spacing w:after="150"/>
      </w:pPr>
      <w:r>
        <w:rPr/>
        <w:t xml:space="preserve">一、现有企业间竞争 114</w:t>
      </w:r>
    </w:p>
    <w:p>
      <w:pPr>
        <w:spacing w:after="150"/>
      </w:pPr>
      <w:r>
        <w:rPr/>
        <w:t xml:space="preserve">二、潜在进入者分析 115</w:t>
      </w:r>
    </w:p>
    <w:p>
      <w:pPr>
        <w:spacing w:after="150"/>
      </w:pPr>
      <w:r>
        <w:rPr/>
        <w:t xml:space="preserve">三、替代品威胁分析 115</w:t>
      </w:r>
    </w:p>
    <w:p>
      <w:pPr>
        <w:spacing w:after="150"/>
      </w:pPr>
      <w:r>
        <w:rPr/>
        <w:t xml:space="preserve">四、供应商议价能力 116</w:t>
      </w:r>
    </w:p>
    <w:p>
      <w:pPr>
        <w:spacing w:after="150"/>
      </w:pPr>
      <w:r>
        <w:rPr/>
        <w:t xml:space="preserve">五、客户议价能力 116</w:t>
      </w:r>
    </w:p>
    <w:p>
      <w:pPr>
        <w:spacing w:after="150"/>
      </w:pPr>
      <w:r>
        <w:rPr/>
        <w:t xml:space="preserve">第二节 生物医药产业园行业集中度分析 117</w:t>
      </w:r>
    </w:p>
    <w:p>
      <w:pPr>
        <w:spacing w:after="150"/>
      </w:pPr>
      <w:r>
        <w:rPr/>
        <w:t xml:space="preserve">一、市场集中度分析 117</w:t>
      </w:r>
    </w:p>
    <w:p>
      <w:pPr>
        <w:spacing w:after="150"/>
      </w:pPr>
      <w:r>
        <w:rPr/>
        <w:t xml:space="preserve">二、企业集中度分析 117</w:t>
      </w:r>
    </w:p>
    <w:p>
      <w:pPr>
        <w:spacing w:after="150"/>
      </w:pPr>
      <w:r>
        <w:rPr/>
        <w:t xml:space="preserve">三、区域集中度分析 118</w:t>
      </w:r>
    </w:p>
    <w:p>
      <w:pPr>
        <w:spacing w:after="150"/>
      </w:pPr>
      <w:r>
        <w:rPr/>
        <w:t xml:space="preserve">第三节 生物医药产业园行业国际竞争力比较 118</w:t>
      </w:r>
    </w:p>
    <w:p>
      <w:pPr>
        <w:spacing w:after="150"/>
      </w:pPr>
      <w:r>
        <w:rPr/>
        <w:t xml:space="preserve">一、生产要素 118</w:t>
      </w:r>
    </w:p>
    <w:p>
      <w:pPr>
        <w:spacing w:after="150"/>
      </w:pPr>
      <w:r>
        <w:rPr/>
        <w:t xml:space="preserve">二、需求条件 119</w:t>
      </w:r>
    </w:p>
    <w:p>
      <w:pPr>
        <w:spacing w:after="150"/>
      </w:pPr>
      <w:r>
        <w:rPr/>
        <w:t xml:space="preserve">三、支援与相关产业 119</w:t>
      </w:r>
    </w:p>
    <w:p>
      <w:pPr>
        <w:spacing w:after="150"/>
      </w:pPr>
      <w:r>
        <w:rPr/>
        <w:t xml:space="preserve">四、企业战略、结构与竞争状态 120</w:t>
      </w:r>
    </w:p>
    <w:p>
      <w:pPr>
        <w:spacing w:after="150"/>
      </w:pPr>
      <w:r>
        <w:rPr/>
        <w:t xml:space="preserve">五、政府的作用 121</w:t>
      </w:r>
    </w:p>
    <w:p>
      <w:pPr>
        <w:spacing w:after="150"/>
      </w:pPr>
      <w:r>
        <w:rPr/>
        <w:t xml:space="preserve">第四节 生物医药产业园竞争力优势分析 122</w:t>
      </w:r>
    </w:p>
    <w:p>
      <w:pPr>
        <w:spacing w:after="150"/>
      </w:pPr>
      <w:r>
        <w:rPr/>
        <w:t xml:space="preserve">一、整体产品竞争力评价 122</w:t>
      </w:r>
    </w:p>
    <w:p>
      <w:pPr>
        <w:spacing w:after="150"/>
      </w:pPr>
      <w:r>
        <w:rPr/>
        <w:t xml:space="preserve">二、产品竞争力评价结果分析 124</w:t>
      </w:r>
    </w:p>
    <w:p>
      <w:pPr>
        <w:spacing w:after="150"/>
      </w:pPr>
      <w:r>
        <w:rPr/>
        <w:t xml:space="preserve">三、竞争优势评价及构建建议 124</w:t>
      </w:r>
    </w:p>
    <w:p>
      <w:pPr>
        <w:spacing w:after="150"/>
      </w:pPr>
      <w:r>
        <w:rPr/>
        <w:t xml:space="preserve">第五节 生物医药产业园竞争格局分析 125</w:t>
      </w:r>
    </w:p>
    <w:p>
      <w:pPr>
        <w:spacing w:after="150"/>
      </w:pPr>
      <w:r>
        <w:rPr/>
        <w:t xml:space="preserve">一、生物医药产业园竞争分析 125</w:t>
      </w:r>
    </w:p>
    <w:p>
      <w:pPr>
        <w:spacing w:after="150"/>
      </w:pPr>
      <w:r>
        <w:rPr/>
        <w:t xml:space="preserve">三、中国生物医药产业园市场竞争分析 132</w:t>
      </w:r>
    </w:p>
    <w:p>
      <w:pPr>
        <w:spacing w:after="150"/>
      </w:pPr>
      <w:r>
        <w:rPr/>
        <w:t xml:space="preserve">四、中国生物医药产业园市场集中度分析 132</w:t>
      </w:r>
    </w:p>
    <w:p>
      <w:pPr>
        <w:spacing w:after="150"/>
      </w:pPr>
      <w:r>
        <w:rPr/>
        <w:t xml:space="preserve">五、中国生物医药产业园主要品牌企业梯队分布 133</w:t>
      </w:r>
    </w:p>
    <w:p>
      <w:pPr>
        <w:spacing w:after="150"/>
      </w:pPr>
      <w:r>
        <w:rPr>
          <w:b w:val="1"/>
          <w:bCs w:val="1"/>
        </w:rPr>
        <w:t xml:space="preserve">第九章 中国生物医药产业园行业重点企业分析 134</w:t>
      </w:r>
    </w:p>
    <w:p>
      <w:pPr>
        <w:spacing w:after="150"/>
      </w:pPr>
      <w:r>
        <w:rPr/>
        <w:t xml:space="preserve">第一节 武汉光谷生物医药产业园 134</w:t>
      </w:r>
    </w:p>
    <w:p>
      <w:pPr>
        <w:spacing w:after="150"/>
      </w:pPr>
      <w:r>
        <w:rPr/>
        <w:t xml:space="preserve">一、园区基本情况 134</w:t>
      </w:r>
    </w:p>
    <w:p>
      <w:pPr>
        <w:spacing w:after="150"/>
      </w:pPr>
      <w:r>
        <w:rPr/>
        <w:t xml:space="preserve">二、园区主要经济指标 134</w:t>
      </w:r>
    </w:p>
    <w:p>
      <w:pPr>
        <w:spacing w:after="150"/>
      </w:pPr>
      <w:r>
        <w:rPr/>
        <w:t xml:space="preserve">三、园区经营特色 134</w:t>
      </w:r>
    </w:p>
    <w:p>
      <w:pPr>
        <w:spacing w:after="150"/>
      </w:pPr>
      <w:r>
        <w:rPr/>
        <w:t xml:space="preserve">四、园区总体规划 136</w:t>
      </w:r>
    </w:p>
    <w:p>
      <w:pPr>
        <w:spacing w:after="150"/>
      </w:pPr>
      <w:r>
        <w:rPr/>
        <w:t xml:space="preserve">第二节 深圳市生物医药创新产业园区 138</w:t>
      </w:r>
    </w:p>
    <w:p>
      <w:pPr>
        <w:spacing w:after="150"/>
      </w:pPr>
      <w:r>
        <w:rPr/>
        <w:t xml:space="preserve">一、园区基本情况 138</w:t>
      </w:r>
    </w:p>
    <w:p>
      <w:pPr>
        <w:spacing w:after="150"/>
      </w:pPr>
      <w:r>
        <w:rPr/>
        <w:t xml:space="preserve">二、园区主要经济指标 139</w:t>
      </w:r>
    </w:p>
    <w:p>
      <w:pPr>
        <w:spacing w:after="150"/>
      </w:pPr>
      <w:r>
        <w:rPr/>
        <w:t xml:space="preserve">三、园区优惠政策 139</w:t>
      </w:r>
    </w:p>
    <w:p>
      <w:pPr>
        <w:spacing w:after="150"/>
      </w:pPr>
      <w:r>
        <w:rPr/>
        <w:t xml:space="preserve">四、园区周边配套 140</w:t>
      </w:r>
    </w:p>
    <w:p>
      <w:pPr>
        <w:spacing w:after="150"/>
      </w:pPr>
      <w:r>
        <w:rPr/>
        <w:t xml:space="preserve">五、园区优势 140</w:t>
      </w:r>
    </w:p>
    <w:p>
      <w:pPr>
        <w:spacing w:after="150"/>
      </w:pPr>
      <w:r>
        <w:rPr/>
        <w:t xml:space="preserve">第三节 泸州高新区医药产业园区 141</w:t>
      </w:r>
    </w:p>
    <w:p>
      <w:pPr>
        <w:spacing w:after="150"/>
      </w:pPr>
      <w:r>
        <w:rPr/>
        <w:t xml:space="preserve">一、企业基本情况 141</w:t>
      </w:r>
    </w:p>
    <w:p>
      <w:pPr>
        <w:spacing w:after="150"/>
      </w:pPr>
      <w:r>
        <w:rPr/>
        <w:t xml:space="preserve">二、企业主要经济指标 142</w:t>
      </w:r>
    </w:p>
    <w:p>
      <w:pPr>
        <w:spacing w:after="150"/>
      </w:pPr>
      <w:r>
        <w:rPr/>
        <w:t xml:space="preserve">三、园区发展优势 142</w:t>
      </w:r>
    </w:p>
    <w:p>
      <w:pPr>
        <w:spacing w:after="150"/>
      </w:pPr>
      <w:r>
        <w:rPr/>
        <w:t xml:space="preserve">四、园区规划 143</w:t>
      </w:r>
    </w:p>
    <w:p>
      <w:pPr>
        <w:spacing w:after="150"/>
      </w:pPr>
      <w:r>
        <w:rPr/>
        <w:t xml:space="preserve">第四节 合肥高新区生物医药园 144</w:t>
      </w:r>
    </w:p>
    <w:p>
      <w:pPr>
        <w:spacing w:after="150"/>
      </w:pPr>
      <w:r>
        <w:rPr/>
        <w:t xml:space="preserve">一、园区基本情况 144</w:t>
      </w:r>
    </w:p>
    <w:p>
      <w:pPr>
        <w:spacing w:after="150"/>
      </w:pPr>
      <w:r>
        <w:rPr/>
        <w:t xml:space="preserve">二、园区主要经济指标 144</w:t>
      </w:r>
    </w:p>
    <w:p>
      <w:pPr>
        <w:spacing w:after="150"/>
      </w:pPr>
      <w:r>
        <w:rPr/>
        <w:t xml:space="preserve">三、园区发展优势 145</w:t>
      </w:r>
    </w:p>
    <w:p>
      <w:pPr>
        <w:spacing w:after="150"/>
      </w:pPr>
      <w:r>
        <w:rPr/>
        <w:t xml:space="preserve">四、园区发展规划 145</w:t>
      </w:r>
    </w:p>
    <w:p>
      <w:pPr>
        <w:spacing w:after="150"/>
      </w:pPr>
      <w:r>
        <w:rPr/>
        <w:t xml:space="preserve">第五节 安徽巢湖经济开发区 145</w:t>
      </w:r>
    </w:p>
    <w:p>
      <w:pPr>
        <w:spacing w:after="150"/>
      </w:pPr>
      <w:r>
        <w:rPr/>
        <w:t xml:space="preserve">一、园区基本情况 145</w:t>
      </w:r>
    </w:p>
    <w:p>
      <w:pPr>
        <w:spacing w:after="150"/>
      </w:pPr>
      <w:r>
        <w:rPr/>
        <w:t xml:space="preserve">二、园区主要经济指标 146</w:t>
      </w:r>
    </w:p>
    <w:p>
      <w:pPr>
        <w:spacing w:after="150"/>
      </w:pPr>
      <w:r>
        <w:rPr/>
        <w:t xml:space="preserve">三、园区发展优势 146</w:t>
      </w:r>
    </w:p>
    <w:p>
      <w:pPr>
        <w:spacing w:after="150"/>
      </w:pPr>
      <w:r>
        <w:rPr/>
        <w:t xml:space="preserve">四、园区发展动态 147</w:t>
      </w:r>
    </w:p>
    <w:p>
      <w:pPr>
        <w:spacing w:after="150"/>
      </w:pPr>
      <w:r>
        <w:rPr/>
        <w:t xml:space="preserve">五、园区发展规划 147</w:t>
      </w:r>
    </w:p>
    <w:p>
      <w:pPr>
        <w:spacing w:after="150"/>
      </w:pPr>
      <w:r>
        <w:rPr/>
        <w:t xml:space="preserve">第六节 海沧生物医药产业园区 147</w:t>
      </w:r>
    </w:p>
    <w:p>
      <w:pPr>
        <w:spacing w:after="150"/>
      </w:pPr>
      <w:r>
        <w:rPr/>
        <w:t xml:space="preserve">一、园区基本情况 147</w:t>
      </w:r>
    </w:p>
    <w:p>
      <w:pPr>
        <w:spacing w:after="150"/>
      </w:pPr>
      <w:r>
        <w:rPr/>
        <w:t xml:space="preserve">二、园区主要经济指标 148</w:t>
      </w:r>
    </w:p>
    <w:p>
      <w:pPr>
        <w:spacing w:after="150"/>
      </w:pPr>
      <w:r>
        <w:rPr/>
        <w:t xml:space="preserve">三、园区发展优势 148</w:t>
      </w:r>
    </w:p>
    <w:p>
      <w:pPr>
        <w:spacing w:after="150"/>
      </w:pPr>
      <w:r>
        <w:rPr/>
        <w:t xml:space="preserve">四、园区规划 149</w:t>
      </w:r>
    </w:p>
    <w:p>
      <w:pPr>
        <w:spacing w:after="150"/>
      </w:pPr>
      <w:r>
        <w:rPr/>
        <w:t xml:space="preserve">第七节 永春生物医药产业园 150</w:t>
      </w:r>
    </w:p>
    <w:p>
      <w:pPr>
        <w:spacing w:after="150"/>
      </w:pPr>
      <w:r>
        <w:rPr/>
        <w:t xml:space="preserve">一、园区基本情况 150</w:t>
      </w:r>
    </w:p>
    <w:p>
      <w:pPr>
        <w:spacing w:after="150"/>
      </w:pPr>
      <w:r>
        <w:rPr/>
        <w:t xml:space="preserve">二、园区主要经济指标 150</w:t>
      </w:r>
    </w:p>
    <w:p>
      <w:pPr>
        <w:spacing w:after="150"/>
      </w:pPr>
      <w:r>
        <w:rPr/>
        <w:t xml:space="preserve">三、园区发展优势 150</w:t>
      </w:r>
    </w:p>
    <w:p>
      <w:pPr>
        <w:spacing w:after="150"/>
      </w:pPr>
      <w:r>
        <w:rPr/>
        <w:t xml:space="preserve">四、园区发展规划 151</w:t>
      </w:r>
    </w:p>
    <w:p>
      <w:pPr>
        <w:spacing w:after="150"/>
      </w:pPr>
      <w:r>
        <w:rPr/>
        <w:t xml:space="preserve">第八节 苏州生物纳米医药园 152</w:t>
      </w:r>
    </w:p>
    <w:p>
      <w:pPr>
        <w:spacing w:after="150"/>
      </w:pPr>
      <w:r>
        <w:rPr/>
        <w:t xml:space="preserve">一、园区基本情况 152</w:t>
      </w:r>
    </w:p>
    <w:p>
      <w:pPr>
        <w:spacing w:after="150"/>
      </w:pPr>
      <w:r>
        <w:rPr/>
        <w:t xml:space="preserve">二、园区主要经济指标 152</w:t>
      </w:r>
    </w:p>
    <w:p>
      <w:pPr>
        <w:spacing w:after="150"/>
      </w:pPr>
      <w:r>
        <w:rPr/>
        <w:t xml:space="preserve">三、园区发展优势 152</w:t>
      </w:r>
    </w:p>
    <w:p>
      <w:pPr>
        <w:spacing w:after="150"/>
      </w:pPr>
      <w:r>
        <w:rPr/>
        <w:t xml:space="preserve">四、园区发展规划 154</w:t>
      </w:r>
    </w:p>
    <w:p>
      <w:pPr>
        <w:spacing w:after="150"/>
      </w:pPr>
      <w:r>
        <w:rPr/>
        <w:t xml:space="preserve">第九节 苏州吴中生物医药园 154</w:t>
      </w:r>
    </w:p>
    <w:p>
      <w:pPr>
        <w:spacing w:after="150"/>
      </w:pPr>
      <w:r>
        <w:rPr/>
        <w:t xml:space="preserve">一、园区基本情况 154</w:t>
      </w:r>
    </w:p>
    <w:p>
      <w:pPr>
        <w:spacing w:after="150"/>
      </w:pPr>
      <w:r>
        <w:rPr/>
        <w:t xml:space="preserve">二、园区主要经济指标 155</w:t>
      </w:r>
    </w:p>
    <w:p>
      <w:pPr>
        <w:spacing w:after="150"/>
      </w:pPr>
      <w:r>
        <w:rPr/>
        <w:t xml:space="preserve">三、园区发展优势 155</w:t>
      </w:r>
    </w:p>
    <w:p>
      <w:pPr>
        <w:spacing w:after="150"/>
      </w:pPr>
      <w:r>
        <w:rPr/>
        <w:t xml:space="preserve">四、园区发展规划 156</w:t>
      </w:r>
    </w:p>
    <w:p>
      <w:pPr>
        <w:spacing w:after="150"/>
      </w:pPr>
      <w:r>
        <w:rPr/>
        <w:t xml:space="preserve">第十节 南京生物医药谷 156</w:t>
      </w:r>
    </w:p>
    <w:p>
      <w:pPr>
        <w:spacing w:after="150"/>
      </w:pPr>
      <w:r>
        <w:rPr/>
        <w:t xml:space="preserve">一、园区基本情况 156</w:t>
      </w:r>
    </w:p>
    <w:p>
      <w:pPr>
        <w:spacing w:after="150"/>
      </w:pPr>
      <w:r>
        <w:rPr/>
        <w:t xml:space="preserve">二、园区主要经济指标 156</w:t>
      </w:r>
    </w:p>
    <w:p>
      <w:pPr>
        <w:spacing w:after="150"/>
      </w:pPr>
      <w:r>
        <w:rPr/>
        <w:t xml:space="preserve">三、园区发展优势 157</w:t>
      </w:r>
    </w:p>
    <w:p>
      <w:pPr>
        <w:spacing w:after="150"/>
      </w:pPr>
      <w:r>
        <w:rPr/>
        <w:t xml:space="preserve">四、园区服务平台 157</w:t>
      </w:r>
    </w:p>
    <w:p>
      <w:pPr>
        <w:spacing w:after="150"/>
      </w:pPr>
      <w:r>
        <w:rPr/>
        <w:t xml:space="preserve">五、园区发展规划 159</w:t>
      </w:r>
    </w:p>
    <w:p>
      <w:pPr>
        <w:spacing w:after="150"/>
      </w:pPr>
      <w:r>
        <w:rPr>
          <w:b w:val="1"/>
          <w:bCs w:val="1"/>
        </w:rPr>
        <w:t xml:space="preserve">第十章 2019-2023年中国生物医药产业园运营管理分析 160</w:t>
      </w:r>
    </w:p>
    <w:p>
      <w:pPr>
        <w:spacing w:after="150"/>
      </w:pPr>
      <w:r>
        <w:rPr/>
        <w:t xml:space="preserve">第一节 中国生物医药产业园区的主要运营模式 160</w:t>
      </w:r>
    </w:p>
    <w:p>
      <w:pPr>
        <w:spacing w:after="150"/>
      </w:pPr>
      <w:r>
        <w:rPr/>
        <w:t xml:space="preserve">一、管理模式 160</w:t>
      </w:r>
    </w:p>
    <w:p>
      <w:pPr>
        <w:spacing w:after="150"/>
      </w:pPr>
      <w:r>
        <w:rPr/>
        <w:t xml:space="preserve">二、赢利模式 161</w:t>
      </w:r>
    </w:p>
    <w:p>
      <w:pPr>
        <w:spacing w:after="150"/>
      </w:pPr>
      <w:r>
        <w:rPr/>
        <w:t xml:space="preserve">三、资本运营模式 163</w:t>
      </w:r>
    </w:p>
    <w:p>
      <w:pPr>
        <w:spacing w:after="150"/>
      </w:pPr>
      <w:r>
        <w:rPr/>
        <w:t xml:space="preserve">第二节 中国生物医药产业园区运营管理要点 164</w:t>
      </w:r>
    </w:p>
    <w:p>
      <w:pPr>
        <w:spacing w:after="150"/>
      </w:pPr>
      <w:r>
        <w:rPr/>
        <w:t xml:space="preserve">一、地方政府支持、创造良好发展环境 164</w:t>
      </w:r>
    </w:p>
    <w:p>
      <w:pPr>
        <w:spacing w:after="150"/>
      </w:pPr>
      <w:r>
        <w:rPr/>
        <w:t xml:space="preserve">二、结合当地特点、走专业化发展道路 165</w:t>
      </w:r>
    </w:p>
    <w:p>
      <w:pPr>
        <w:spacing w:after="150"/>
      </w:pPr>
      <w:r>
        <w:rPr/>
        <w:t xml:space="preserve">三、坚持科技创新、打造公共服务平台 165</w:t>
      </w:r>
    </w:p>
    <w:p>
      <w:pPr>
        <w:spacing w:after="150"/>
      </w:pPr>
      <w:r>
        <w:rPr/>
        <w:t xml:space="preserve">第三节 中国生物医药产业园区运营存在的问题及建议 167</w:t>
      </w:r>
    </w:p>
    <w:p>
      <w:pPr>
        <w:spacing w:after="150"/>
      </w:pPr>
      <w:r>
        <w:rPr/>
        <w:t xml:space="preserve">一、我国生物医药园区运营中需注意的问题 167</w:t>
      </w:r>
    </w:p>
    <w:p>
      <w:pPr>
        <w:spacing w:after="150"/>
      </w:pPr>
      <w:r>
        <w:rPr/>
        <w:t xml:space="preserve">二、我国生物医药产业园建设的发展建议 168</w:t>
      </w:r>
    </w:p>
    <w:p>
      <w:pPr>
        <w:spacing w:after="150"/>
      </w:pPr>
      <w:r>
        <w:rPr/>
        <w:t xml:space="preserve">第四节 生物医药产业园区成功经验借鉴 169</w:t>
      </w:r>
    </w:p>
    <w:p>
      <w:pPr>
        <w:spacing w:after="150"/>
      </w:pPr>
      <w:r>
        <w:rPr/>
        <w:t xml:space="preserve">一、我国生物医药产业园区主要发展经验 169</w:t>
      </w:r>
    </w:p>
    <w:p>
      <w:pPr>
        <w:spacing w:after="150"/>
      </w:pPr>
      <w:r>
        <w:rPr/>
        <w:t xml:space="preserve">二、长三角生物医药产业园区发展经验借鉴 170</w:t>
      </w:r>
    </w:p>
    <w:p>
      <w:pPr>
        <w:spacing w:after="150"/>
      </w:pPr>
      <w:r>
        <w:rPr/>
        <w:t xml:space="preserve">第五节 中国生物医药产业园营销分析及预测 172</w:t>
      </w:r>
    </w:p>
    <w:p>
      <w:pPr>
        <w:spacing w:after="150"/>
      </w:pPr>
      <w:r>
        <w:rPr/>
        <w:t xml:space="preserve">一、中国生物医药产业园营销模式分析 172</w:t>
      </w:r>
    </w:p>
    <w:p>
      <w:pPr>
        <w:spacing w:after="150"/>
      </w:pPr>
      <w:r>
        <w:rPr/>
        <w:t xml:space="preserve">二、中国生物医药产业园主要销售渠道分析 175</w:t>
      </w:r>
    </w:p>
    <w:p>
      <w:pPr>
        <w:spacing w:after="150"/>
      </w:pPr>
      <w:r>
        <w:rPr/>
        <w:t xml:space="preserve">三、中国生物医药产业园营销策略分析 177</w:t>
      </w:r>
    </w:p>
    <w:p>
      <w:pPr>
        <w:spacing w:after="150"/>
      </w:pPr>
      <w:r>
        <w:rPr>
          <w:b w:val="1"/>
          <w:bCs w:val="1"/>
        </w:rPr>
        <w:t xml:space="preserve">第十一章 2024-2029年中国生物医药产业园发展趋势预测 189</w:t>
      </w:r>
    </w:p>
    <w:p>
      <w:pPr>
        <w:spacing w:after="150"/>
      </w:pPr>
      <w:r>
        <w:rPr/>
        <w:t xml:space="preserve">第一节 2024-2029年中国宏观经济发展预测 189</w:t>
      </w:r>
    </w:p>
    <w:p>
      <w:pPr>
        <w:spacing w:after="150"/>
      </w:pPr>
      <w:r>
        <w:rPr/>
        <w:t xml:space="preserve">第二节 2024-2029年中国生物医药产业园SWOT分析 196</w:t>
      </w:r>
    </w:p>
    <w:p>
      <w:pPr>
        <w:spacing w:after="150"/>
      </w:pPr>
      <w:r>
        <w:rPr/>
        <w:t xml:space="preserve">一、中国生物医药产业园发展存在的劣势和威胁点 196</w:t>
      </w:r>
    </w:p>
    <w:p>
      <w:pPr>
        <w:spacing w:after="150"/>
      </w:pPr>
      <w:r>
        <w:rPr/>
        <w:t xml:space="preserve">二、中国生物医药产业园发展存在的优势和机会点 199</w:t>
      </w:r>
    </w:p>
    <w:p>
      <w:pPr>
        <w:spacing w:after="150"/>
      </w:pPr>
      <w:r>
        <w:rPr/>
        <w:t xml:space="preserve">第三节 2024-2029年中国生物医药产业园发展的趋势 202</w:t>
      </w:r>
    </w:p>
    <w:p>
      <w:pPr>
        <w:spacing w:after="150"/>
      </w:pPr>
      <w:r>
        <w:rPr/>
        <w:t xml:space="preserve">第四节 2024-2029年生物医药产业园投资风险分析 207</w:t>
      </w:r>
    </w:p>
    <w:p>
      <w:pPr>
        <w:spacing w:after="150"/>
      </w:pPr>
      <w:r>
        <w:rPr/>
        <w:t xml:space="preserve">一、市场运营风险 207</w:t>
      </w:r>
    </w:p>
    <w:p>
      <w:pPr>
        <w:spacing w:after="150"/>
      </w:pPr>
      <w:r>
        <w:rPr/>
        <w:t xml:space="preserve">二、技术风险 207</w:t>
      </w:r>
    </w:p>
    <w:p>
      <w:pPr>
        <w:spacing w:after="150"/>
      </w:pPr>
      <w:r>
        <w:rPr/>
        <w:t xml:space="preserve">三、政策风险 208</w:t>
      </w:r>
    </w:p>
    <w:p>
      <w:pPr>
        <w:spacing w:after="150"/>
      </w:pPr>
      <w:r>
        <w:rPr/>
        <w:t xml:space="preserve">四、进入退出风险 208</w:t>
      </w:r>
    </w:p>
    <w:p>
      <w:pPr>
        <w:spacing w:after="150"/>
      </w:pPr>
      <w:r>
        <w:rPr/>
        <w:t xml:space="preserve">第五节 2024-2029年中国生物医药产业园发展的建议 209</w:t>
      </w:r>
    </w:p>
    <w:p>
      <w:pPr>
        <w:spacing w:after="150"/>
      </w:pPr>
      <w:r>
        <w:rPr>
          <w:b w:val="1"/>
          <w:bCs w:val="1"/>
        </w:rPr>
        <w:t xml:space="preserve">图表目录</w:t>
      </w:r>
    </w:p>
    <w:p>
      <w:pPr>
        <w:spacing w:after="150"/>
      </w:pPr>
      <w:r>
        <w:rPr/>
        <w:t xml:space="preserve">图表：生物医药产业的组成图 1</w:t>
      </w:r>
    </w:p>
    <w:p>
      <w:pPr>
        <w:spacing w:after="150"/>
      </w:pPr>
      <w:r>
        <w:rPr/>
        <w:t xml:space="preserve">图表：2019-2023年国内生产总值及其增长速度 6</w:t>
      </w:r>
    </w:p>
    <w:p>
      <w:pPr>
        <w:spacing w:after="150"/>
      </w:pPr>
      <w:r>
        <w:rPr/>
        <w:t xml:space="preserve">图表：2019-2023年工业增加值及其增长速度 7</w:t>
      </w:r>
    </w:p>
    <w:p>
      <w:pPr>
        <w:spacing w:after="150"/>
      </w:pPr>
      <w:r>
        <w:rPr/>
        <w:t xml:space="preserve">图表：2019-2023年居民人均收入及其实际增长率 7</w:t>
      </w:r>
    </w:p>
    <w:p>
      <w:pPr>
        <w:spacing w:after="150"/>
      </w:pPr>
      <w:r>
        <w:rPr/>
        <w:t xml:space="preserve">图表：2024-2029年国内生产总值及增长速度预测 9</w:t>
      </w:r>
    </w:p>
    <w:p>
      <w:pPr>
        <w:spacing w:after="150"/>
      </w:pPr>
      <w:r>
        <w:rPr/>
        <w:t xml:space="preserve">图表：2024-2029年工业增加值增长速度预测 9</w:t>
      </w:r>
    </w:p>
    <w:p>
      <w:pPr>
        <w:spacing w:after="150"/>
      </w:pPr>
      <w:r>
        <w:rPr/>
        <w:t xml:space="preserve">图表：2024-2029年全国居民可支配收入预测 10</w:t>
      </w:r>
    </w:p>
    <w:p>
      <w:pPr>
        <w:spacing w:after="150"/>
      </w:pPr>
      <w:r>
        <w:rPr/>
        <w:t xml:space="preserve">图表：2019-2023年人口数及其构成 11</w:t>
      </w:r>
    </w:p>
    <w:p>
      <w:pPr>
        <w:spacing w:after="150"/>
      </w:pPr>
      <w:r>
        <w:rPr/>
        <w:t xml:space="preserve">图表：2019-2023年城镇新增就业人数 12</w:t>
      </w:r>
    </w:p>
    <w:p>
      <w:pPr>
        <w:spacing w:after="150"/>
      </w:pPr>
      <w:r>
        <w:rPr/>
        <w:t xml:space="preserve">图表：2019-2023年全员劳动生产率 12</w:t>
      </w:r>
    </w:p>
    <w:p>
      <w:pPr>
        <w:spacing w:after="150"/>
      </w:pPr>
      <w:r>
        <w:rPr/>
        <w:t xml:space="preserve">图表：中国人口规模及其自然增长率 13</w:t>
      </w:r>
    </w:p>
    <w:p>
      <w:pPr>
        <w:spacing w:after="150"/>
      </w:pPr>
      <w:r>
        <w:rPr/>
        <w:t xml:space="preserve">图表：2024-2029年中国人口规模预测 13</w:t>
      </w:r>
    </w:p>
    <w:p>
      <w:pPr>
        <w:spacing w:after="150"/>
      </w:pPr>
      <w:r>
        <w:rPr/>
        <w:t xml:space="preserve">图表：2024-2029年中国人口年龄结构预测 14</w:t>
      </w:r>
    </w:p>
    <w:p>
      <w:pPr>
        <w:spacing w:after="150"/>
      </w:pPr>
      <w:r>
        <w:rPr/>
        <w:t xml:space="preserve">图表：2024-2029年中国人口男女比例预测 14</w:t>
      </w:r>
    </w:p>
    <w:p>
      <w:pPr>
        <w:spacing w:after="150"/>
      </w:pPr>
      <w:r>
        <w:rPr/>
        <w:t xml:space="preserve">图表：2024-2029年能源生产总量增长速度预测 17</w:t>
      </w:r>
    </w:p>
    <w:p>
      <w:pPr>
        <w:spacing w:after="150"/>
      </w:pPr>
      <w:r>
        <w:rPr/>
        <w:t xml:space="preserve">图表：2019-2023年中国城镇化率 20</w:t>
      </w:r>
    </w:p>
    <w:p>
      <w:pPr>
        <w:spacing w:after="150"/>
      </w:pPr>
      <w:r>
        <w:rPr/>
        <w:t xml:space="preserve">图表：2024-2029年中国城镇化率预测 20</w:t>
      </w:r>
    </w:p>
    <w:p>
      <w:pPr>
        <w:spacing w:after="150"/>
      </w:pPr>
      <w:r>
        <w:rPr/>
        <w:t xml:space="preserve">图表：生物制品注册审批相关法规和文件 22</w:t>
      </w:r>
    </w:p>
    <w:p>
      <w:pPr>
        <w:spacing w:after="150"/>
      </w:pPr>
      <w:r>
        <w:rPr/>
        <w:t xml:space="preserve">图表：2019-2023年我国生物医药领域专利公开量及其增长率 41</w:t>
      </w:r>
    </w:p>
    <w:p>
      <w:pPr>
        <w:spacing w:after="150"/>
      </w:pPr>
      <w:r>
        <w:rPr/>
        <w:t xml:space="preserve">图表：中国血液制品行业发展历程 48</w:t>
      </w:r>
    </w:p>
    <w:p>
      <w:pPr>
        <w:spacing w:after="150"/>
      </w:pPr>
      <w:r>
        <w:rPr/>
        <w:t xml:space="preserve">图表：2019-2023年我国血制品采浆量规模 50</w:t>
      </w:r>
    </w:p>
    <w:p>
      <w:pPr>
        <w:spacing w:after="150"/>
      </w:pPr>
      <w:r>
        <w:rPr/>
        <w:t xml:space="preserve">图表：2019-2023年全球单抗药物市场销售额 63</w:t>
      </w:r>
    </w:p>
    <w:p>
      <w:pPr>
        <w:spacing w:after="150"/>
      </w:pPr>
      <w:r>
        <w:rPr/>
        <w:t xml:space="preserve">图表：国内批准上市的单抗药物 64</w:t>
      </w:r>
    </w:p>
    <w:p>
      <w:pPr>
        <w:spacing w:after="150"/>
      </w:pPr>
      <w:r>
        <w:rPr/>
        <w:t xml:space="preserve">图表：国内临床阶段单抗药物 65</w:t>
      </w:r>
    </w:p>
    <w:p>
      <w:pPr>
        <w:spacing w:after="150"/>
      </w:pPr>
      <w:r>
        <w:rPr/>
        <w:t xml:space="preserve">图表：2019-2023年全球体外诊断市场规模 68</w:t>
      </w:r>
    </w:p>
    <w:p>
      <w:pPr>
        <w:spacing w:after="150"/>
      </w:pPr>
      <w:r>
        <w:rPr/>
        <w:t xml:space="preserve">图表：主要的生物产业国家 70</w:t>
      </w:r>
    </w:p>
    <w:p>
      <w:pPr>
        <w:spacing w:after="150"/>
      </w:pPr>
      <w:r>
        <w:rPr/>
        <w:t xml:space="preserve">图表：2019-2023年全球生物医药市场规模 72</w:t>
      </w:r>
    </w:p>
    <w:p>
      <w:pPr>
        <w:spacing w:after="150"/>
      </w:pPr>
      <w:r>
        <w:rPr/>
        <w:t xml:space="preserve">图表：亚洲八大生物排名 79</w:t>
      </w:r>
    </w:p>
    <w:p>
      <w:pPr>
        <w:spacing w:after="150"/>
      </w:pPr>
      <w:r>
        <w:rPr/>
        <w:t xml:space="preserve">图表：我国生物医药产业园数量分析 98</w:t>
      </w:r>
    </w:p>
    <w:p>
      <w:pPr>
        <w:spacing w:after="150"/>
      </w:pPr>
      <w:r>
        <w:rPr/>
        <w:t xml:space="preserve">图表：2019-2023年我国生物医药产业园产值规模分析 98</w:t>
      </w:r>
    </w:p>
    <w:p>
      <w:pPr>
        <w:spacing w:after="150"/>
      </w:pPr>
      <w:r>
        <w:rPr/>
        <w:t xml:space="preserve">图表：中国生物医药产业园企业行业盈利能力分析 99</w:t>
      </w:r>
    </w:p>
    <w:p>
      <w:pPr>
        <w:spacing w:after="150"/>
      </w:pPr>
      <w:r>
        <w:rPr/>
        <w:t xml:space="preserve">图表：中国生物医药产业园企业行业偿债能力分析 99</w:t>
      </w:r>
    </w:p>
    <w:p>
      <w:pPr>
        <w:spacing w:after="150"/>
      </w:pPr>
      <w:r>
        <w:rPr/>
        <w:t xml:space="preserve">图表：中国生物医药产业园企业行业营运能力分析 99</w:t>
      </w:r>
    </w:p>
    <w:p>
      <w:pPr>
        <w:spacing w:after="150"/>
      </w:pPr>
      <w:r>
        <w:rPr/>
        <w:t xml:space="preserve">图表：中国生物医药产业园企业行业发展能力分析 100</w:t>
      </w:r>
    </w:p>
    <w:p>
      <w:pPr>
        <w:spacing w:after="150"/>
      </w:pPr>
      <w:r>
        <w:rPr/>
        <w:t xml:space="preserve">图表：2024-2029年生物医药产业园的产值预测 103</w:t>
      </w:r>
    </w:p>
    <w:p>
      <w:pPr>
        <w:spacing w:after="150"/>
      </w:pPr>
      <w:r>
        <w:rPr/>
        <w:t xml:space="preserve">图表：2019-2023年我国华北地区生物医药产业园区域市场规模分析 104</w:t>
      </w:r>
    </w:p>
    <w:p>
      <w:pPr>
        <w:spacing w:after="150"/>
      </w:pPr>
      <w:r>
        <w:rPr/>
        <w:t xml:space="preserve">图表：2019-2023年我国东北地区生物医药产业园区域市场规模分析 105</w:t>
      </w:r>
    </w:p>
    <w:p>
      <w:pPr>
        <w:spacing w:after="150"/>
      </w:pPr>
      <w:r>
        <w:rPr/>
        <w:t xml:space="preserve">图表：2019-2023年我国华东地区生物医药产业园区域市场规模分析 105</w:t>
      </w:r>
    </w:p>
    <w:p>
      <w:pPr>
        <w:spacing w:after="150"/>
      </w:pPr>
      <w:r>
        <w:rPr/>
        <w:t xml:space="preserve">图表：2019-2023年我国华中地区生物医药产业园区域市场规模分析 106</w:t>
      </w:r>
    </w:p>
    <w:p>
      <w:pPr>
        <w:spacing w:after="150"/>
      </w:pPr>
      <w:r>
        <w:rPr/>
        <w:t xml:space="preserve">图表：2019-2023年我国华南地区生物医药产业园区域市场规模分析 106</w:t>
      </w:r>
    </w:p>
    <w:p>
      <w:pPr>
        <w:spacing w:after="150"/>
      </w:pPr>
      <w:r>
        <w:rPr/>
        <w:t xml:space="preserve">图表：2019-2023年我国西南地区生物医药产业园区域市场规模分析 107</w:t>
      </w:r>
    </w:p>
    <w:p>
      <w:pPr>
        <w:spacing w:after="150"/>
      </w:pPr>
      <w:r>
        <w:rPr/>
        <w:t xml:space="preserve">图表：2019-2023年我国西北地区生物医药产业园区域市场规模分析 107</w:t>
      </w:r>
    </w:p>
    <w:p>
      <w:pPr>
        <w:spacing w:after="150"/>
      </w:pPr>
      <w:r>
        <w:rPr/>
        <w:t xml:space="preserve">图表：生物医药产业园产业链 109</w:t>
      </w:r>
    </w:p>
    <w:p>
      <w:pPr>
        <w:spacing w:after="150"/>
      </w:pPr>
      <w:r>
        <w:rPr/>
        <w:t xml:space="preserve">图表：生物医药产业园价值链曲线 109</w:t>
      </w:r>
    </w:p>
    <w:p>
      <w:pPr>
        <w:spacing w:after="150"/>
      </w:pPr>
      <w:r>
        <w:rPr/>
        <w:t xml:space="preserve">图表：生物医药行业下游客户议价能力分析 117</w:t>
      </w:r>
    </w:p>
    <w:p>
      <w:pPr>
        <w:spacing w:after="150"/>
      </w:pPr>
      <w:r>
        <w:rPr/>
        <w:t xml:space="preserve">图表：2019-2023年各国生物制药行业竞争力排名 124</w:t>
      </w:r>
    </w:p>
    <w:p>
      <w:pPr>
        <w:spacing w:after="150"/>
      </w:pPr>
      <w:r>
        <w:rPr/>
        <w:t xml:space="preserve">图表：中国主要区域医药流通市场份额及主要流通企业分布 132</w:t>
      </w:r>
    </w:p>
    <w:p>
      <w:pPr>
        <w:spacing w:after="150"/>
      </w:pPr>
      <w:r>
        <w:rPr/>
        <w:t xml:space="preserve">图表：武汉光谷生物医药产业园布局 136</w:t>
      </w:r>
    </w:p>
    <w:p>
      <w:pPr>
        <w:spacing w:after="150"/>
      </w:pPr>
      <w:r>
        <w:rPr/>
        <w:t xml:space="preserve">图表：2019-2023年深圳市生物医药创新产业园区产值 139</w:t>
      </w:r>
    </w:p>
    <w:p>
      <w:pPr>
        <w:spacing w:after="150"/>
      </w:pPr>
      <w:r>
        <w:rPr/>
        <w:t xml:space="preserve">图表：海沧生物医药港总体规划图 149</w:t>
      </w:r>
    </w:p>
    <w:p>
      <w:pPr>
        <w:spacing w:after="150"/>
      </w:pPr>
      <w:r>
        <w:rPr/>
        <w:t xml:space="preserve">图表：主体关系概念模型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2024-2029年中国生物医药产业园竞争格局分析与投资风险预测报告</dc:title>
  <dc:description>2024-2029年中国生物医药产业园竞争格局分析与投资风险预测报告</dc:description>
  <dc:subject>2024-2029年中国生物医药产业园竞争格局分析与投资风险预测报告</dc:subject>
  <cp:keywords>研究报告</cp:keywords>
  <cp:category>研究报告</cp:category>
  <cp:lastModifiedBy>北京中道泰和信息咨询有限公司</cp:lastModifiedBy>
  <dcterms:created xsi:type="dcterms:W3CDTF">2024-01-23T22:49:44+08:00</dcterms:created>
  <dcterms:modified xsi:type="dcterms:W3CDTF">2024-01-23T22:49:44+08:00</dcterms:modified>
</cp:coreProperties>
</file>

<file path=docProps/custom.xml><?xml version="1.0" encoding="utf-8"?>
<Properties xmlns="http://schemas.openxmlformats.org/officeDocument/2006/custom-properties" xmlns:vt="http://schemas.openxmlformats.org/officeDocument/2006/docPropsVTypes"/>
</file>