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2024-2029年服务器行业发展策略研究报告</w:t>
      </w:r>
    </w:p>
    <w:p>
      <w:pPr>
        <w:spacing w:after="150"/>
      </w:pPr>
      <w:r>
        <w:rPr>
          <w:b w:val="1"/>
          <w:bCs w:val="1"/>
        </w:rPr>
        <w:t xml:space="preserve">报告简介</w:t>
      </w:r>
    </w:p>
    <w:p>
      <w:pPr>
        <w:spacing w:after="150"/>
      </w:pPr>
      <w:r>
        <w:rPr/>
        <w:t xml:space="preserve">服务器通常以网络作为介质，既可通过局域网对内提供服务，也可通过广域网对外提供服务。</w:t>
      </w:r>
    </w:p>
    <w:p>
      <w:pPr>
        <w:spacing w:after="150"/>
      </w:pPr>
      <w:r>
        <w:rPr/>
        <w:t xml:space="preserve">服务器(又称伺服器)是为各类互联网用户提供综合业务的服务平台，其功能是为网络中的客户机(如PC机、智能手机、大型系统设备等终端)提供计算及应用服务。服务器由处理器、硬盘、内存、系统总线等软硬件构成，和通用的计算机架构类似，服务器需为计算机提供高可靠的服务，因此在处理能力、稳定性、可靠性、安全性、可扩展性、可管理性等方面要求较高。</w:t>
      </w:r>
    </w:p>
    <w:p>
      <w:pPr>
        <w:spacing w:after="150"/>
      </w:pPr>
      <w:r>
        <w:rPr/>
        <w:t xml:space="preserve">2020年，中国服务器市场出货量为350万台，同比增长9.8%;市场规模为216.49亿美元(约合1,489.9亿元人民币)，同比增长19.0%。其中，X86服务器市场出货量为343.93万台，同比增长8.1%;市场规模为208.23亿美元(约合1,433.2亿元人民币)，同比增长17.7%。</w:t>
      </w:r>
    </w:p>
    <w:p>
      <w:pPr>
        <w:spacing w:after="150"/>
      </w:pPr>
      <w:r>
        <w:rPr/>
        <w:t xml:space="preserve">2021-2025年，中国服务器市场规模将由257.31亿美元升至410.29亿美元，保持12.5%的年复合增长率。全球的数字化转型已经进入到倍增创新阶段，创新加速商业变革，AI、云计算、物联网、区块链、5G、边缘计算等技术发展到一个开始解决更为复杂问题的阶段，新技术的快速商用都离不开算力的支撑。</w:t>
      </w:r>
    </w:p>
    <w:p>
      <w:pPr>
        <w:spacing w:after="150"/>
      </w:pPr>
      <w:r>
        <w:rPr/>
        <w:t xml:space="preserve">十四五规划纲要提出“加快数字化发展 建设数字中国”，数字时代来临，在疫情对中国IT市场的催化作用下，传统行业的数字化转型迫在眉睫，原有的生产和运营方式已经发生了显著变化。在数字化的新常态下，厂商应帮助行业客户在产品研发、企业运营、客户管理、供应链管理等环节加速数字化进程，促进中国产业转型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务器行业及各子行业的发展状况、上下游行业发展状况、市场供需形势、新产品与技术等进行了分析，并重点分析了我国服务器行业发展状况和特点，以及中国服务器行业将面临的挑战、企业的发展策略等。报告还对全球服务器行业发展态势作了详细分析，并对服务器行业进行了趋向研判，是服务器生产、经营企业，科研、投资机构等单位准确了解目前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服务器行业发展概述</w:t>
      </w:r>
    </w:p>
    <w:p>
      <w:pPr>
        <w:spacing w:after="150"/>
      </w:pPr>
      <w:r>
        <w:rPr/>
        <w:t xml:space="preserve">第一节 服务器的概念</w:t>
      </w:r>
    </w:p>
    <w:p>
      <w:pPr>
        <w:spacing w:after="150"/>
      </w:pPr>
      <w:r>
        <w:rPr/>
        <w:t xml:space="preserve">一、服务器的定义</w:t>
      </w:r>
    </w:p>
    <w:p>
      <w:pPr>
        <w:spacing w:after="150"/>
      </w:pPr>
      <w:r>
        <w:rPr/>
        <w:t xml:space="preserve">二、服务器的分类</w:t>
      </w:r>
    </w:p>
    <w:p>
      <w:pPr>
        <w:spacing w:after="150"/>
      </w:pPr>
      <w:r>
        <w:rPr/>
        <w:t xml:space="preserve">三、服务器在国民经济中的地位</w:t>
      </w:r>
    </w:p>
    <w:p>
      <w:pPr>
        <w:spacing w:after="150"/>
      </w:pPr>
      <w:r>
        <w:rPr/>
        <w:t xml:space="preserve">第二节 我国服务器市场概况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服务器行业国际市场分析</w:t>
      </w:r>
    </w:p>
    <w:p>
      <w:pPr>
        <w:spacing w:after="150"/>
      </w:pPr>
      <w:r>
        <w:rPr/>
        <w:t xml:space="preserve">第一节 国际服务器行业发展分析</w:t>
      </w:r>
    </w:p>
    <w:p>
      <w:pPr>
        <w:spacing w:after="150"/>
      </w:pPr>
      <w:r>
        <w:rPr/>
        <w:t xml:space="preserve">一、服务器行业发展现状分析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第二节 服务器行业区域发展分析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三、服务器行业发展重点企业介绍</w:t>
      </w:r>
    </w:p>
    <w:p>
      <w:pPr>
        <w:spacing w:after="150"/>
      </w:pPr>
      <w:r>
        <w:rPr/>
        <w:t xml:space="preserve">四、服务器行业发展成功案例分析</w:t>
      </w:r>
    </w:p>
    <w:p>
      <w:pPr>
        <w:spacing w:after="150"/>
      </w:pPr>
      <w:r>
        <w:rPr>
          <w:b w:val="1"/>
          <w:bCs w:val="1"/>
        </w:rPr>
        <w:t xml:space="preserve">第四章 中国服务器行业整体运行现状分析</w:t>
      </w:r>
    </w:p>
    <w:p>
      <w:pPr>
        <w:spacing w:after="150"/>
      </w:pPr>
      <w:r>
        <w:rPr/>
        <w:t xml:space="preserve">第一节 服务器行业产业链概况</w:t>
      </w:r>
    </w:p>
    <w:p>
      <w:pPr>
        <w:spacing w:after="150"/>
      </w:pPr>
      <w:r>
        <w:rPr/>
        <w:t xml:space="preserve">一、服务器行业上游发展现状</w:t>
      </w:r>
    </w:p>
    <w:p>
      <w:pPr>
        <w:spacing w:after="150"/>
      </w:pPr>
      <w:r>
        <w:rPr/>
        <w:t xml:space="preserve">二、服务器行业上游发展趋势</w:t>
      </w:r>
    </w:p>
    <w:p>
      <w:pPr>
        <w:spacing w:after="150"/>
      </w:pPr>
      <w:r>
        <w:rPr/>
        <w:t xml:space="preserve">三、服务器行业下游发展现状</w:t>
      </w:r>
    </w:p>
    <w:p>
      <w:pPr>
        <w:spacing w:after="150"/>
      </w:pPr>
      <w:r>
        <w:rPr/>
        <w:t xml:space="preserve">四、服务器行业下游发展趋势</w:t>
      </w:r>
    </w:p>
    <w:p>
      <w:pPr>
        <w:spacing w:after="150"/>
      </w:pPr>
      <w:r>
        <w:rPr/>
        <w:t xml:space="preserve">第二节 服务器行业市场供需情况分析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2019-2023年国内服务器行业发展现状</w:t>
      </w:r>
    </w:p>
    <w:p>
      <w:pPr>
        <w:spacing w:after="150"/>
      </w:pPr>
      <w:r>
        <w:rPr/>
        <w:t xml:space="preserve">一、服务器行业价格现状</w:t>
      </w:r>
    </w:p>
    <w:p>
      <w:pPr>
        <w:spacing w:after="150"/>
      </w:pPr>
      <w:r>
        <w:rPr/>
        <w:t xml:space="preserve">二、服务器行业产销状况分析</w:t>
      </w:r>
    </w:p>
    <w:p>
      <w:pPr>
        <w:spacing w:after="150"/>
      </w:pPr>
      <w:r>
        <w:rPr/>
        <w:t xml:space="preserve">三、服务器行业市场盈利能力分析</w:t>
      </w:r>
    </w:p>
    <w:p>
      <w:pPr>
        <w:spacing w:after="150"/>
      </w:pPr>
      <w:r>
        <w:rPr>
          <w:b w:val="1"/>
          <w:bCs w:val="1"/>
        </w:rPr>
        <w:t xml:space="preserve">第五章 服务器行业区域市场分析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2019-2023年中国服务器行业竞争格局分析</w:t>
      </w:r>
    </w:p>
    <w:p>
      <w:pPr>
        <w:spacing w:after="150"/>
      </w:pPr>
      <w:r>
        <w:rPr/>
        <w:t xml:space="preserve">第一节 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2019-2023年服务器行业竞争格局分析</w:t>
      </w:r>
    </w:p>
    <w:p>
      <w:pPr>
        <w:spacing w:after="150"/>
      </w:pPr>
      <w:r>
        <w:rPr/>
        <w:t xml:space="preserve">一、国内外服务器竞争分析</w:t>
      </w:r>
    </w:p>
    <w:p>
      <w:pPr>
        <w:spacing w:after="150"/>
      </w:pPr>
      <w:r>
        <w:rPr/>
        <w:t xml:space="preserve">二、我国服务器市场竞争分析</w:t>
      </w:r>
    </w:p>
    <w:p>
      <w:pPr>
        <w:spacing w:after="150"/>
      </w:pPr>
      <w:r>
        <w:rPr/>
        <w:t xml:space="preserve">三、国内主要服务器企业动向</w:t>
      </w:r>
    </w:p>
    <w:p>
      <w:pPr>
        <w:spacing w:after="150"/>
      </w:pPr>
      <w:r>
        <w:rPr/>
        <w:t xml:space="preserve">四、国内行业竞争趋势发展分析</w:t>
      </w:r>
    </w:p>
    <w:p>
      <w:pPr>
        <w:spacing w:after="150"/>
      </w:pPr>
      <w:r>
        <w:rPr>
          <w:b w:val="1"/>
          <w:bCs w:val="1"/>
        </w:rPr>
        <w:t xml:space="preserve">第七章 2019-2023年服务器行业企业竞争格局分析</w:t>
      </w:r>
    </w:p>
    <w:p>
      <w:pPr>
        <w:spacing w:after="150"/>
      </w:pPr>
      <w:r>
        <w:rPr/>
        <w:t xml:space="preserve">第一节 戴尔(中国)有限公司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慧与(中国)有限公司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浪潮集团有限公司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国际商业机器(中国)投资有限公司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华为技术有限公司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曙光信息产业股份有限公司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思科系统(中国)网络技术有限公司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宝德科技集团股份有限公司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未来服务器行业发展预测分析</w:t>
      </w:r>
    </w:p>
    <w:p>
      <w:pPr>
        <w:spacing w:after="150"/>
      </w:pPr>
      <w:r>
        <w:rPr/>
        <w:t xml:space="preserve">第一节 2024-2029年服务器行业市场预测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2024-2029年中国服务器行业供需预测</w:t>
      </w:r>
    </w:p>
    <w:p>
      <w:pPr>
        <w:spacing w:after="150"/>
      </w:pPr>
      <w:r>
        <w:rPr/>
        <w:t xml:space="preserve">一、中国服务器供给预测</w:t>
      </w:r>
    </w:p>
    <w:p>
      <w:pPr>
        <w:spacing w:after="150"/>
      </w:pPr>
      <w:r>
        <w:rPr/>
        <w:t xml:space="preserve">二、中国服务器产量预测</w:t>
      </w:r>
    </w:p>
    <w:p>
      <w:pPr>
        <w:spacing w:after="150"/>
      </w:pPr>
      <w:r>
        <w:rPr/>
        <w:t xml:space="preserve">三、中国服务器需求预测</w:t>
      </w:r>
    </w:p>
    <w:p>
      <w:pPr>
        <w:spacing w:after="150"/>
      </w:pPr>
      <w:r>
        <w:rPr/>
        <w:t xml:space="preserve">四、中国服务器供需平衡预测</w:t>
      </w:r>
    </w:p>
    <w:p>
      <w:pPr>
        <w:spacing w:after="150"/>
      </w:pPr>
      <w:r>
        <w:rPr/>
        <w:t xml:space="preserve">第三节 2024-2029年服务器行业发展前景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消费市场对服务器行业的影响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对服务器行业投资机会与风险分析</w:t>
      </w:r>
    </w:p>
    <w:p>
      <w:pPr>
        <w:spacing w:after="150"/>
      </w:pPr>
      <w:r>
        <w:rPr/>
        <w:t xml:space="preserve">第一节 服务器行业投资机会分析</w:t>
      </w:r>
    </w:p>
    <w:p>
      <w:pPr>
        <w:spacing w:after="150"/>
      </w:pPr>
      <w:r>
        <w:rPr/>
        <w:t xml:space="preserve">一、服务器投资项目分析</w:t>
      </w:r>
    </w:p>
    <w:p>
      <w:pPr>
        <w:spacing w:after="150"/>
      </w:pPr>
      <w:r>
        <w:rPr/>
        <w:t xml:space="preserve">二、可以投资的服务器模式</w:t>
      </w:r>
    </w:p>
    <w:p>
      <w:pPr>
        <w:spacing w:after="150"/>
      </w:pPr>
      <w:r>
        <w:rPr/>
        <w:t xml:space="preserve">三、2019-2023年服务器投资机会</w:t>
      </w:r>
    </w:p>
    <w:p>
      <w:pPr>
        <w:spacing w:after="150"/>
      </w:pPr>
      <w:r>
        <w:rPr/>
        <w:t xml:space="preserve">四、2019-2023年服务器投资新方向</w:t>
      </w:r>
    </w:p>
    <w:p>
      <w:pPr>
        <w:spacing w:after="150"/>
      </w:pPr>
      <w:r>
        <w:rPr/>
        <w:t xml:space="preserve">五、2024-2029年服务器行业投资的建议</w:t>
      </w:r>
    </w:p>
    <w:p>
      <w:pPr>
        <w:spacing w:after="150"/>
      </w:pPr>
      <w:r>
        <w:rPr/>
        <w:t xml:space="preserve">第二节 影响服务器行业发展的主要因素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服务器行业投资风险及控制策略分析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业内专家对中国服务器行业总结及企业重点客户管理建议</w:t>
      </w:r>
    </w:p>
    <w:p>
      <w:pPr>
        <w:spacing w:after="150"/>
      </w:pPr>
      <w:r>
        <w:rPr/>
        <w:t xml:space="preserve">第一节 服务器行业企业问题总结</w:t>
      </w:r>
    </w:p>
    <w:p>
      <w:pPr>
        <w:spacing w:after="150"/>
      </w:pPr>
      <w:r>
        <w:rPr/>
        <w:t xml:space="preserve">第二节 服务器企业应对策略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服务器项目投资建议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图表：服务器产业链分析</w:t>
      </w:r>
    </w:p>
    <w:p>
      <w:pPr>
        <w:spacing w:after="150"/>
      </w:pPr>
      <w:r>
        <w:rPr/>
        <w:t xml:space="preserve">图表：服务器行业生命周期</w:t>
      </w:r>
    </w:p>
    <w:p>
      <w:pPr>
        <w:spacing w:after="150"/>
      </w:pPr>
      <w:r>
        <w:rPr/>
        <w:t xml:space="preserve">图表：2019-2023年中国服务器行业市场规模</w:t>
      </w:r>
    </w:p>
    <w:p>
      <w:pPr>
        <w:spacing w:after="150"/>
      </w:pPr>
      <w:r>
        <w:rPr/>
        <w:t xml:space="preserve">图表：2019-2023年全球服务器产业市场规模</w:t>
      </w:r>
    </w:p>
    <w:p>
      <w:pPr>
        <w:spacing w:after="150"/>
      </w:pPr>
      <w:r>
        <w:rPr/>
        <w:t xml:space="preserve">图表：2019-2023年服务器重要数据指标比较</w:t>
      </w:r>
    </w:p>
    <w:p>
      <w:pPr>
        <w:spacing w:after="150"/>
      </w:pPr>
      <w:r>
        <w:rPr/>
        <w:t xml:space="preserve">图表：2019-2023年中国服务器行业利润情况分析</w:t>
      </w:r>
    </w:p>
    <w:p>
      <w:pPr>
        <w:spacing w:after="150"/>
      </w:pPr>
      <w:r>
        <w:rPr/>
        <w:t xml:space="preserve">图表：2019-2023年中国服务器行业资产情况分析</w:t>
      </w:r>
    </w:p>
    <w:p>
      <w:pPr>
        <w:spacing w:after="150"/>
      </w:pPr>
      <w:r>
        <w:rPr/>
        <w:t xml:space="preserve">图表：2019-2023年中国服务器竞争力分析</w:t>
      </w:r>
    </w:p>
    <w:p>
      <w:pPr>
        <w:spacing w:after="150"/>
      </w:pPr>
      <w:r>
        <w:rPr/>
        <w:t xml:space="preserve">图表：2024-2029年中国服务器市场前景预测</w:t>
      </w:r>
    </w:p>
    <w:p>
      <w:pPr>
        <w:spacing w:after="150"/>
      </w:pPr>
      <w:r>
        <w:rPr/>
        <w:t xml:space="preserve">图表：2024-2029年中国服务器市场价格走势预测</w:t>
      </w:r>
    </w:p>
    <w:p>
      <w:pPr>
        <w:spacing w:after="150"/>
      </w:pPr>
      <w:r>
        <w:rPr/>
        <w:t xml:space="preserve">图表：2024-2029年中国服务器发展前景预测</w:t>
      </w:r>
    </w:p>
    <w:p>
      <w:pPr>
        <w:spacing w:after="150"/>
      </w:pPr>
      <w:r>
        <w:rPr/>
        <w:t xml:space="preserve">图表：2019-2023年服务器行业行业集中度分析</w:t>
      </w:r>
    </w:p>
    <w:p>
      <w:pPr>
        <w:spacing w:after="150"/>
      </w:pPr>
      <w:r>
        <w:rPr/>
        <w:t xml:space="preserve">图表：2019-2023年服务器行业区域集中度分析</w:t>
      </w:r>
    </w:p>
    <w:p>
      <w:pPr>
        <w:spacing w:after="150"/>
      </w:pPr>
      <w:r>
        <w:rPr/>
        <w:t xml:space="preserve">图表：2019-2023年服务器行业企业集中度分析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图表：2019-2023年服务器行业资产分析</w:t>
      </w:r>
    </w:p>
    <w:p>
      <w:pPr>
        <w:spacing w:after="150"/>
      </w:pPr>
      <w:r>
        <w:rPr/>
        <w:t xml:space="preserve">图表：2019-2023年服务器行业负债分析</w:t>
      </w:r>
    </w:p>
    <w:p>
      <w:pPr>
        <w:spacing w:after="150"/>
      </w:pPr>
      <w:r>
        <w:rPr/>
        <w:t xml:space="preserve">图表：2019-2023年服务器行业偿债能力分析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图表：2024-2029年服务器行业发展规模分析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2024-2029年服务器行业发展策略研究报告</dc:title>
  <dc:description>2024-2029年服务器行业发展策略研究报告</dc:description>
  <dc:subject>2024-2029年服务器行业发展策略研究报告</dc:subject>
  <cp:keywords>研究报告</cp:keywords>
  <cp:category>研究报告</cp:category>
  <cp:lastModifiedBy>北京中道泰和信息咨询有限公司</cp:lastModifiedBy>
  <dcterms:created xsi:type="dcterms:W3CDTF">2024-01-23T22:48:48+08:00</dcterms:created>
  <dcterms:modified xsi:type="dcterms:W3CDTF">2024-01-23T22:48:48+08:00</dcterms:modified>
</cp:coreProperties>
</file>

<file path=docProps/custom.xml><?xml version="1.0" encoding="utf-8"?>
<Properties xmlns="http://schemas.openxmlformats.org/officeDocument/2006/custom-properties" xmlns:vt="http://schemas.openxmlformats.org/officeDocument/2006/docPropsVTypes"/>
</file>