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2024-2029年音箱行业发展策略研究报告</w:t>
      </w:r>
    </w:p>
    <w:p>
      <w:pPr>
        <w:spacing w:after="150"/>
      </w:pPr>
      <w:r>
        <w:rPr>
          <w:b w:val="1"/>
          <w:bCs w:val="1"/>
        </w:rPr>
        <w:t xml:space="preserve">报告简介</w:t>
      </w:r>
    </w:p>
    <w:p>
      <w:pPr>
        <w:spacing w:after="150"/>
      </w:pPr>
      <w:r>
        <w:rPr/>
        <w:t xml:space="preserve">从20世纪90年代初开始起步到现在，中国专业音响行业先后经历了虚幻的繁荣期和残酷的调整期，一大批音响制造作坊从浮华走向销匿。近几年，专业音响行业增长速度放缓，进入一个调整期，整个行业进行洗牌，淘汰了相当大一部分质量不好的产品以及实力不够的企业。到目前为止，生产企业数量急剧减少，品牌相对集中，产品质量逐渐规范化，价格透明度也逐渐增高。</w:t>
      </w:r>
    </w:p>
    <w:p>
      <w:pPr>
        <w:spacing w:after="150"/>
      </w:pPr>
      <w:r>
        <w:rPr/>
        <w:t xml:space="preserve">从世界范围来看，经过近十几年的发展，世界专业音响行业企业通过不断兼并等形式已经形成了几个大的企业集团，如美国的HARMAN集团、LOUD集团、BOSCH集团、日本TOA株式会社、德国MUSIC集团等。这些企业集团规模大、技术领先，并形成了良好的品牌效应，其产品占据了世界主要高端市场。</w:t>
      </w:r>
    </w:p>
    <w:p>
      <w:pPr>
        <w:spacing w:after="150"/>
      </w:pPr>
      <w:r>
        <w:rPr/>
        <w:t xml:space="preserve">从国内情况来看，目前国外品牌企业在国内专业音响市场占比约40%，而国内企业虽然占据60%的市场份额，但由于行业内企业众多，其中OEM/ODM代工企业和普通品牌企业占了大多数，据音箱市场调查报告了解，其在技术、品牌等方面还不突出，只有音王、锐丰、三基、迪士普等综合竞争实力较强的专业音响企业挤进市场主流品牌行列，并与国际品牌展开了直接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音箱行业及各子行业的发展状况、上下游行业发展状况、市场供需形势、新产品与技术等进行了分析，并重点分析了我国音箱行业发展状况和特点，以及中国音箱行业将面临的挑战、企业的发展策略等。报告还对全球音箱行业发展态势作了详细分析，并对音箱行业进行了趋向研判，是音箱生产、经营企业，科研、投资机构等单位准确了解目前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音箱行业发展概述</w:t>
      </w:r>
    </w:p>
    <w:p>
      <w:pPr>
        <w:spacing w:after="150"/>
      </w:pPr>
      <w:r>
        <w:rPr/>
        <w:t xml:space="preserve">第一节 音箱的概念</w:t>
      </w:r>
    </w:p>
    <w:p>
      <w:pPr>
        <w:spacing w:after="150"/>
      </w:pPr>
      <w:r>
        <w:rPr/>
        <w:t xml:space="preserve">一、音箱的定义</w:t>
      </w:r>
    </w:p>
    <w:p>
      <w:pPr>
        <w:spacing w:after="150"/>
      </w:pPr>
      <w:r>
        <w:rPr/>
        <w:t xml:space="preserve">二、音箱的分类</w:t>
      </w:r>
    </w:p>
    <w:p>
      <w:pPr>
        <w:spacing w:after="150"/>
      </w:pPr>
      <w:r>
        <w:rPr/>
        <w:t xml:space="preserve">三、音箱在国民经济中的地位</w:t>
      </w:r>
    </w:p>
    <w:p>
      <w:pPr>
        <w:spacing w:after="150"/>
      </w:pPr>
      <w:r>
        <w:rPr/>
        <w:t xml:space="preserve">第二节 我国音箱市场概况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音箱行业国际市场分析</w:t>
      </w:r>
    </w:p>
    <w:p>
      <w:pPr>
        <w:spacing w:after="150"/>
      </w:pPr>
      <w:r>
        <w:rPr/>
        <w:t xml:space="preserve">第一节 国际音箱行业发展分析</w:t>
      </w:r>
    </w:p>
    <w:p>
      <w:pPr>
        <w:spacing w:after="150"/>
      </w:pPr>
      <w:r>
        <w:rPr/>
        <w:t xml:space="preserve">一、音箱行业发展现状分析</w:t>
      </w:r>
    </w:p>
    <w:p>
      <w:pPr>
        <w:spacing w:after="150"/>
      </w:pPr>
      <w:r>
        <w:rPr/>
        <w:t xml:space="preserve">二、音箱行业发展规模分析</w:t>
      </w:r>
    </w:p>
    <w:p>
      <w:pPr>
        <w:spacing w:after="150"/>
      </w:pPr>
      <w:r>
        <w:rPr/>
        <w:t xml:space="preserve">三、音箱行业发展趋势分析</w:t>
      </w:r>
    </w:p>
    <w:p>
      <w:pPr>
        <w:spacing w:after="150"/>
      </w:pPr>
      <w:r>
        <w:rPr/>
        <w:t xml:space="preserve">第二节 音箱行业区域发展分析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三、音箱行业发展重点企业介绍</w:t>
      </w:r>
    </w:p>
    <w:p>
      <w:pPr>
        <w:spacing w:after="150"/>
      </w:pPr>
      <w:r>
        <w:rPr/>
        <w:t xml:space="preserve">四、音箱行业发展成功案例分析</w:t>
      </w:r>
    </w:p>
    <w:p>
      <w:pPr>
        <w:spacing w:after="150"/>
      </w:pPr>
      <w:r>
        <w:rPr>
          <w:b w:val="1"/>
          <w:bCs w:val="1"/>
        </w:rPr>
        <w:t xml:space="preserve">第四章 中国音箱行业整体运行现状分析</w:t>
      </w:r>
    </w:p>
    <w:p>
      <w:pPr>
        <w:spacing w:after="150"/>
      </w:pPr>
      <w:r>
        <w:rPr/>
        <w:t xml:space="preserve">第一节 音箱行业产业链概况</w:t>
      </w:r>
    </w:p>
    <w:p>
      <w:pPr>
        <w:spacing w:after="150"/>
      </w:pPr>
      <w:r>
        <w:rPr/>
        <w:t xml:space="preserve">一、音箱行业上游发展现状</w:t>
      </w:r>
    </w:p>
    <w:p>
      <w:pPr>
        <w:spacing w:after="150"/>
      </w:pPr>
      <w:r>
        <w:rPr/>
        <w:t xml:space="preserve">二、音箱行业上游发展趋势</w:t>
      </w:r>
    </w:p>
    <w:p>
      <w:pPr>
        <w:spacing w:after="150"/>
      </w:pPr>
      <w:r>
        <w:rPr/>
        <w:t xml:space="preserve">三、音箱行业下游发展现状</w:t>
      </w:r>
    </w:p>
    <w:p>
      <w:pPr>
        <w:spacing w:after="150"/>
      </w:pPr>
      <w:r>
        <w:rPr/>
        <w:t xml:space="preserve">四、音箱行业下游发展趋势</w:t>
      </w:r>
    </w:p>
    <w:p>
      <w:pPr>
        <w:spacing w:after="150"/>
      </w:pPr>
      <w:r>
        <w:rPr/>
        <w:t xml:space="preserve">第二节 音箱行业市场供需情况分析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2019-2023年国内音箱行业发展现状</w:t>
      </w:r>
    </w:p>
    <w:p>
      <w:pPr>
        <w:spacing w:after="150"/>
      </w:pPr>
      <w:r>
        <w:rPr/>
        <w:t xml:space="preserve">一、音箱行业价格现状</w:t>
      </w:r>
    </w:p>
    <w:p>
      <w:pPr>
        <w:spacing w:after="150"/>
      </w:pPr>
      <w:r>
        <w:rPr/>
        <w:t xml:space="preserve">二、音箱行业产销状况分析</w:t>
      </w:r>
    </w:p>
    <w:p>
      <w:pPr>
        <w:spacing w:after="150"/>
      </w:pPr>
      <w:r>
        <w:rPr/>
        <w:t xml:space="preserve">三、音箱行业市场盈利能力分析</w:t>
      </w:r>
    </w:p>
    <w:p>
      <w:pPr>
        <w:spacing w:after="150"/>
      </w:pPr>
      <w:r>
        <w:rPr>
          <w:b w:val="1"/>
          <w:bCs w:val="1"/>
        </w:rPr>
        <w:t xml:space="preserve">第五章 音箱行业区域市场分析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2019-2023年中国音箱行业竞争格局分析</w:t>
      </w:r>
    </w:p>
    <w:p>
      <w:pPr>
        <w:spacing w:after="150"/>
      </w:pPr>
      <w:r>
        <w:rPr/>
        <w:t xml:space="preserve">第一节 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2019-2023年音箱行业竞争格局分析</w:t>
      </w:r>
    </w:p>
    <w:p>
      <w:pPr>
        <w:spacing w:after="150"/>
      </w:pPr>
      <w:r>
        <w:rPr/>
        <w:t xml:space="preserve">一、国内外音箱竞争分析</w:t>
      </w:r>
    </w:p>
    <w:p>
      <w:pPr>
        <w:spacing w:after="150"/>
      </w:pPr>
      <w:r>
        <w:rPr/>
        <w:t xml:space="preserve">二、我国音箱市场竞争分析</w:t>
      </w:r>
    </w:p>
    <w:p>
      <w:pPr>
        <w:spacing w:after="150"/>
      </w:pPr>
      <w:r>
        <w:rPr/>
        <w:t xml:space="preserve">三、国内主要音箱企业动向</w:t>
      </w:r>
    </w:p>
    <w:p>
      <w:pPr>
        <w:spacing w:after="150"/>
      </w:pPr>
      <w:r>
        <w:rPr/>
        <w:t xml:space="preserve">四、国内行业竞争趋势发展分析</w:t>
      </w:r>
    </w:p>
    <w:p>
      <w:pPr>
        <w:spacing w:after="150"/>
      </w:pPr>
      <w:r>
        <w:rPr>
          <w:b w:val="1"/>
          <w:bCs w:val="1"/>
        </w:rPr>
        <w:t xml:space="preserve">第七章 2019-2023年音箱行业企业竞争格局分析</w:t>
      </w:r>
    </w:p>
    <w:p>
      <w:pPr>
        <w:spacing w:after="150"/>
      </w:pPr>
      <w:r>
        <w:rPr/>
        <w:t xml:space="preserve">第一节 博士视听系统(上海)有限公司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珠海惠威科技有限公司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雅马哈乐器音响(中国)投资有限公司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深圳市漫步者科技股份有限公司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索尼(中国)有限公司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山水电子(中国)有限公司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深圳麦博电器有限公司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华擎科技(深圳)有限公司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未来音箱行业发展预测分析</w:t>
      </w:r>
    </w:p>
    <w:p>
      <w:pPr>
        <w:spacing w:after="150"/>
      </w:pPr>
      <w:r>
        <w:rPr/>
        <w:t xml:space="preserve">第一节 2024-2029年音箱行业市场预测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2024-2029年中国音箱行业供需预测</w:t>
      </w:r>
    </w:p>
    <w:p>
      <w:pPr>
        <w:spacing w:after="150"/>
      </w:pPr>
      <w:r>
        <w:rPr/>
        <w:t xml:space="preserve">一、中国音箱供给预测</w:t>
      </w:r>
    </w:p>
    <w:p>
      <w:pPr>
        <w:spacing w:after="150"/>
      </w:pPr>
      <w:r>
        <w:rPr/>
        <w:t xml:space="preserve">二、中国音箱产量预测</w:t>
      </w:r>
    </w:p>
    <w:p>
      <w:pPr>
        <w:spacing w:after="150"/>
      </w:pPr>
      <w:r>
        <w:rPr/>
        <w:t xml:space="preserve">三、中国音箱需求预测</w:t>
      </w:r>
    </w:p>
    <w:p>
      <w:pPr>
        <w:spacing w:after="150"/>
      </w:pPr>
      <w:r>
        <w:rPr/>
        <w:t xml:space="preserve">四、中国音箱供需平衡预测</w:t>
      </w:r>
    </w:p>
    <w:p>
      <w:pPr>
        <w:spacing w:after="150"/>
      </w:pPr>
      <w:r>
        <w:rPr/>
        <w:t xml:space="preserve">第三节 2024-2029年音箱行业发展前景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消费市场对音箱行业的影响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对音箱行业投资机会与风险分析</w:t>
      </w:r>
    </w:p>
    <w:p>
      <w:pPr>
        <w:spacing w:after="150"/>
      </w:pPr>
      <w:r>
        <w:rPr/>
        <w:t xml:space="preserve">第一节 音箱行业投资机会分析</w:t>
      </w:r>
    </w:p>
    <w:p>
      <w:pPr>
        <w:spacing w:after="150"/>
      </w:pPr>
      <w:r>
        <w:rPr/>
        <w:t xml:space="preserve">一、音箱投资项目分析</w:t>
      </w:r>
    </w:p>
    <w:p>
      <w:pPr>
        <w:spacing w:after="150"/>
      </w:pPr>
      <w:r>
        <w:rPr/>
        <w:t xml:space="preserve">二、可以投资的音箱模式</w:t>
      </w:r>
    </w:p>
    <w:p>
      <w:pPr>
        <w:spacing w:after="150"/>
      </w:pPr>
      <w:r>
        <w:rPr/>
        <w:t xml:space="preserve">三、2019-2023年音箱投资机会</w:t>
      </w:r>
    </w:p>
    <w:p>
      <w:pPr>
        <w:spacing w:after="150"/>
      </w:pPr>
      <w:r>
        <w:rPr/>
        <w:t xml:space="preserve">四、2019-2023年音箱投资新方向</w:t>
      </w:r>
    </w:p>
    <w:p>
      <w:pPr>
        <w:spacing w:after="150"/>
      </w:pPr>
      <w:r>
        <w:rPr/>
        <w:t xml:space="preserve">五、2024-2029年音箱行业投资的建议</w:t>
      </w:r>
    </w:p>
    <w:p>
      <w:pPr>
        <w:spacing w:after="150"/>
      </w:pPr>
      <w:r>
        <w:rPr/>
        <w:t xml:space="preserve">第二节 影响音箱行业发展的主要因素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音箱行业投资风险及控制策略分析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业内专家对中国音箱行业总结及企业重点客户管理建议</w:t>
      </w:r>
    </w:p>
    <w:p>
      <w:pPr>
        <w:spacing w:after="150"/>
      </w:pPr>
      <w:r>
        <w:rPr/>
        <w:t xml:space="preserve">第一节 音箱行业企业问题总结</w:t>
      </w:r>
    </w:p>
    <w:p>
      <w:pPr>
        <w:spacing w:after="150"/>
      </w:pPr>
      <w:r>
        <w:rPr/>
        <w:t xml:space="preserve">第二节 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图表：音箱产业链分析</w:t>
      </w:r>
    </w:p>
    <w:p>
      <w:pPr>
        <w:spacing w:after="150"/>
      </w:pPr>
      <w:r>
        <w:rPr/>
        <w:t xml:space="preserve">图表：音箱行业生命周期</w:t>
      </w:r>
    </w:p>
    <w:p>
      <w:pPr>
        <w:spacing w:after="150"/>
      </w:pPr>
      <w:r>
        <w:rPr/>
        <w:t xml:space="preserve">图表：2019-2023年中国音箱行业市场规模</w:t>
      </w:r>
    </w:p>
    <w:p>
      <w:pPr>
        <w:spacing w:after="150"/>
      </w:pPr>
      <w:r>
        <w:rPr/>
        <w:t xml:space="preserve">图表：2019-2023年全球音箱产业市场规模</w:t>
      </w:r>
    </w:p>
    <w:p>
      <w:pPr>
        <w:spacing w:after="150"/>
      </w:pPr>
      <w:r>
        <w:rPr/>
        <w:t xml:space="preserve">图表：2019-2023年音箱重要数据指标比较</w:t>
      </w:r>
    </w:p>
    <w:p>
      <w:pPr>
        <w:spacing w:after="150"/>
      </w:pPr>
      <w:r>
        <w:rPr/>
        <w:t xml:space="preserve">图表：2019-2023年中国音箱行业利润情况分析</w:t>
      </w:r>
    </w:p>
    <w:p>
      <w:pPr>
        <w:spacing w:after="150"/>
      </w:pPr>
      <w:r>
        <w:rPr/>
        <w:t xml:space="preserve">图表：2019-2023年中国音箱行业资产情况分析</w:t>
      </w:r>
    </w:p>
    <w:p>
      <w:pPr>
        <w:spacing w:after="150"/>
      </w:pPr>
      <w:r>
        <w:rPr/>
        <w:t xml:space="preserve">图表：2019-2023年中国音箱竞争力分析</w:t>
      </w:r>
    </w:p>
    <w:p>
      <w:pPr>
        <w:spacing w:after="150"/>
      </w:pPr>
      <w:r>
        <w:rPr/>
        <w:t xml:space="preserve">图表：2024-2029年中国音箱市场前景预测</w:t>
      </w:r>
    </w:p>
    <w:p>
      <w:pPr>
        <w:spacing w:after="150"/>
      </w:pPr>
      <w:r>
        <w:rPr/>
        <w:t xml:space="preserve">图表：2024-2029年中国音箱市场价格走势预测</w:t>
      </w:r>
    </w:p>
    <w:p>
      <w:pPr>
        <w:spacing w:after="150"/>
      </w:pPr>
      <w:r>
        <w:rPr/>
        <w:t xml:space="preserve">图表：2024-2029年中国音箱发展前景预测</w:t>
      </w:r>
    </w:p>
    <w:p>
      <w:pPr>
        <w:spacing w:after="150"/>
      </w:pPr>
      <w:r>
        <w:rPr/>
        <w:t xml:space="preserve">图表：2019-2023年音箱行业行业集中度分析</w:t>
      </w:r>
    </w:p>
    <w:p>
      <w:pPr>
        <w:spacing w:after="150"/>
      </w:pPr>
      <w:r>
        <w:rPr/>
        <w:t xml:space="preserve">图表：2019-2023年音箱行业区域集中度分析</w:t>
      </w:r>
    </w:p>
    <w:p>
      <w:pPr>
        <w:spacing w:after="150"/>
      </w:pPr>
      <w:r>
        <w:rPr/>
        <w:t xml:space="preserve">图表：2019-2023年音箱行业企业集中度分析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图表：2019-2023年音箱行业资产分析</w:t>
      </w:r>
    </w:p>
    <w:p>
      <w:pPr>
        <w:spacing w:after="150"/>
      </w:pPr>
      <w:r>
        <w:rPr/>
        <w:t xml:space="preserve">图表：2019-2023年音箱行业负债分析</w:t>
      </w:r>
    </w:p>
    <w:p>
      <w:pPr>
        <w:spacing w:after="150"/>
      </w:pPr>
      <w:r>
        <w:rPr/>
        <w:t xml:space="preserve">图表：2019-2023年音箱行业偿债能力分析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图表：2024-2029年音箱行业发展规模分析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2024-2029年音箱行业发展策略研究报告</dc:title>
  <dc:description>2024-2029年音箱行业发展策略研究报告</dc:description>
  <dc:subject>2024-2029年音箱行业发展策略研究报告</dc:subject>
  <cp:keywords>研究报告</cp:keywords>
  <cp:category>研究报告</cp:category>
  <cp:lastModifiedBy>北京中道泰和信息咨询有限公司</cp:lastModifiedBy>
  <dcterms:created xsi:type="dcterms:W3CDTF">2024-01-23T22:47:40+08:00</dcterms:created>
  <dcterms:modified xsi:type="dcterms:W3CDTF">2024-01-23T22:47:40+08:00</dcterms:modified>
</cp:coreProperties>
</file>

<file path=docProps/custom.xml><?xml version="1.0" encoding="utf-8"?>
<Properties xmlns="http://schemas.openxmlformats.org/officeDocument/2006/custom-properties" xmlns:vt="http://schemas.openxmlformats.org/officeDocument/2006/docPropsVTypes"/>
</file>