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2024-2029年互联网+电蚊香行业供需现状及投资布局分析报告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电热蚊香与蚊香一样具有危害：盘式、液体、电热蚊香的有效成分都是具有杀虫成分的化学制剂，区别只在于它们的载体不同。因此“无烟蚊香比有烟蚊香危害小、电蚊香比盘式蚊香危害小”的说法是不科学的。电蚊香的原理是将杀虫剂(除虫菊精)吸入纸片中，利用热气蒸发出杀虫剂，一般药效可维持6～8小时。缺点是刚使用时药效良好，可能有“超量”之虞，但4～5小时之后，杀虫剂挥发殆尽，药效变差，防蚊效果变弱。</w:t>
      </w:r>
    </w:p>
    <w:p>
      <w:pPr>
        <w:spacing w:after="150"/>
      </w:pPr>
      <w:r>
        <w:rPr/>
        <w:t xml:space="preserve">除虫菊是菊科植物中的一个特殊家族，之所以被称为除虫菊，就是因为它的花蕊中富含一种被叫做除虫菊素或除虫菊酯的杀虫活性物质，具有显著的杀虫作用。除虫菊素杀虫的特点在于它具有神经毒性，一旦被害虫接触到，就会迅速嵌入害虫的神经系统，迅速击倒、杀灭害虫，但是它的这种特性却不会对人和哺乳动物的神经系统起作用，也不会在哺乳动物体内存留;它还具有广谱杀虫性，同时因为杀虫机理复杂，还不容易产生抗药性，而且在自然环境中还容易迅速分解为水和二氧化碳，不残留任何有毒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蚊香行业及各子行业的发展状况、上下游行业发展状况、市场供需形势、新产品与技术等进行了分析，并重点分析了我国电蚊香行业发展状况和特点，以及中国电蚊香行业将面临的挑战、企业的发展策略等。报告还对全球电蚊香行业发展态势作了详细分析，并对电蚊香行业进行了趋向研判，是电蚊香生产、经营企业，科研、投资机构等单位准确了解目前电蚊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电蚊香行业电子商务市场发展状况分析</w:t>
      </w:r>
    </w:p>
    <w:p>
      <w:pPr>
        <w:spacing w:after="150"/>
      </w:pPr>
      <w:r>
        <w:rPr/>
        <w:t xml:space="preserve">第一节 2019-2023年电蚊香电商市场趋势分析</w:t>
      </w:r>
    </w:p>
    <w:p>
      <w:pPr>
        <w:spacing w:after="150"/>
      </w:pPr>
      <w:r>
        <w:rPr/>
        <w:t xml:space="preserve">一、2019-2023年电蚊香电商市场概况</w:t>
      </w:r>
    </w:p>
    <w:p>
      <w:pPr>
        <w:spacing w:after="150"/>
      </w:pPr>
      <w:r>
        <w:rPr/>
        <w:t xml:space="preserve">二、2019-2023年电蚊香电商市场规模变化趋势</w:t>
      </w:r>
    </w:p>
    <w:p>
      <w:pPr>
        <w:spacing w:after="150"/>
      </w:pPr>
      <w:r>
        <w:rPr/>
        <w:t xml:space="preserve">三、2019-2023年电蚊香电商品牌变化趋势</w:t>
      </w:r>
    </w:p>
    <w:p>
      <w:pPr>
        <w:spacing w:after="150"/>
      </w:pPr>
      <w:r>
        <w:rPr/>
        <w:t xml:space="preserve">四、2019-2023年电蚊香电商渠道变化趋势</w:t>
      </w:r>
    </w:p>
    <w:p>
      <w:pPr>
        <w:spacing w:after="150"/>
      </w:pPr>
      <w:r>
        <w:rPr/>
        <w:t xml:space="preserve">五、2019-2023年电蚊香电商价格区间变化趋势</w:t>
      </w:r>
    </w:p>
    <w:p>
      <w:pPr>
        <w:spacing w:after="150"/>
      </w:pPr>
      <w:r>
        <w:rPr/>
        <w:t xml:space="preserve">第二节 2019-2023年电蚊香电商品牌分析</w:t>
      </w:r>
    </w:p>
    <w:p>
      <w:pPr>
        <w:spacing w:after="150"/>
      </w:pPr>
      <w:r>
        <w:rPr/>
        <w:t xml:space="preserve">一、2019-2023年电蚊香电商品牌销售排名</w:t>
      </w:r>
    </w:p>
    <w:p>
      <w:pPr>
        <w:spacing w:after="150"/>
      </w:pPr>
      <w:r>
        <w:rPr/>
        <w:t xml:space="preserve">二、2019-2023年电蚊香电商品牌的渠道分布</w:t>
      </w:r>
    </w:p>
    <w:p>
      <w:pPr>
        <w:spacing w:after="150"/>
      </w:pPr>
      <w:r>
        <w:rPr/>
        <w:t xml:space="preserve">三、2019-2023年电蚊香电商品牌的价格区间分布</w:t>
      </w:r>
    </w:p>
    <w:p>
      <w:pPr>
        <w:spacing w:after="150"/>
      </w:pPr>
      <w:r>
        <w:rPr/>
        <w:t xml:space="preserve">四、2019-2023年电蚊香电商品牌的评论得分</w:t>
      </w:r>
    </w:p>
    <w:p>
      <w:pPr>
        <w:spacing w:after="150"/>
      </w:pPr>
      <w:r>
        <w:rPr/>
        <w:t xml:space="preserve">五、2019-2023年电蚊香电商品牌的地区分布</w:t>
      </w:r>
    </w:p>
    <w:p>
      <w:pPr>
        <w:spacing w:after="150"/>
      </w:pPr>
      <w:r>
        <w:rPr/>
        <w:t xml:space="preserve">六、2019-2023年电蚊香电商品牌的性别分布</w:t>
      </w:r>
    </w:p>
    <w:p>
      <w:pPr>
        <w:spacing w:after="150"/>
      </w:pPr>
      <w:r>
        <w:rPr/>
        <w:t xml:space="preserve">第三节 互联网环境下电蚊香行业的机会与挑战</w:t>
      </w:r>
    </w:p>
    <w:p>
      <w:pPr>
        <w:spacing w:after="150"/>
      </w:pPr>
      <w:r>
        <w:rPr/>
        <w:t xml:space="preserve">一、互联网时代电蚊香行业大环境如何变化</w:t>
      </w:r>
    </w:p>
    <w:p>
      <w:pPr>
        <w:spacing w:after="150"/>
      </w:pPr>
      <w:r>
        <w:rPr/>
        <w:t xml:space="preserve">二、互联网给电蚊香行业带来的突破机遇分析</w:t>
      </w:r>
    </w:p>
    <w:p>
      <w:pPr>
        <w:spacing w:after="150"/>
      </w:pPr>
      <w:r>
        <w:rPr/>
        <w:t xml:space="preserve">三、电蚊香电商需要解决的难题和挑战分析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4、电蚊香企业生产方式变革问题分析</w:t>
      </w:r>
    </w:p>
    <w:p>
      <w:pPr>
        <w:spacing w:after="150"/>
      </w:pPr>
      <w:r>
        <w:rPr/>
        <w:t xml:space="preserve">第四节 电蚊香与互联网融合创新机会孕育</w:t>
      </w:r>
    </w:p>
    <w:p>
      <w:pPr>
        <w:spacing w:after="150"/>
      </w:pPr>
      <w:r>
        <w:rPr/>
        <w:t xml:space="preserve">一、电蚊香电商政策变化趋势分析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四、电蚊香电商黄金发展期机遇分析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互联网环境下电蚊香行业的机会与挑战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互联网环境下电蚊香行业的机会与挑战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互联网电蚊香行业的改造与重构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电蚊香与互联网融合创新机会孕育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电蚊香行业发展现状分析</w:t>
      </w:r>
    </w:p>
    <w:p>
      <w:pPr>
        <w:spacing w:after="150"/>
      </w:pPr>
      <w:r>
        <w:rPr/>
        <w:t xml:space="preserve">第一节 电蚊香行业发展现状分析</w:t>
      </w:r>
    </w:p>
    <w:p>
      <w:pPr>
        <w:spacing w:after="150"/>
      </w:pPr>
      <w:r>
        <w:rPr/>
        <w:t xml:space="preserve">一、电蚊香行业产业政策分析</w:t>
      </w:r>
    </w:p>
    <w:p>
      <w:pPr>
        <w:spacing w:after="150"/>
      </w:pPr>
      <w:r>
        <w:rPr/>
        <w:t xml:space="preserve">二、电蚊香行业发展现状分析</w:t>
      </w:r>
    </w:p>
    <w:p>
      <w:pPr>
        <w:spacing w:after="150"/>
      </w:pPr>
      <w:r>
        <w:rPr/>
        <w:t xml:space="preserve">三、电蚊香行业主要企业分析</w:t>
      </w:r>
    </w:p>
    <w:p>
      <w:pPr>
        <w:spacing w:after="150"/>
      </w:pPr>
      <w:r>
        <w:rPr/>
        <w:t xml:space="preserve">四、电蚊香行业市场规模分析</w:t>
      </w:r>
    </w:p>
    <w:p>
      <w:pPr>
        <w:spacing w:after="150"/>
      </w:pPr>
      <w:r>
        <w:rPr/>
        <w:t xml:space="preserve">第二节 电蚊香行业市场前景分析</w:t>
      </w:r>
    </w:p>
    <w:p>
      <w:pPr>
        <w:spacing w:after="150"/>
      </w:pPr>
      <w:r>
        <w:rPr/>
        <w:t xml:space="preserve">一、电蚊香行业发展机遇分析</w:t>
      </w:r>
    </w:p>
    <w:p>
      <w:pPr>
        <w:spacing w:after="150"/>
      </w:pPr>
      <w:r>
        <w:rPr/>
        <w:t xml:space="preserve">二、电蚊香行业市场规模预测</w:t>
      </w:r>
    </w:p>
    <w:p>
      <w:pPr>
        <w:spacing w:after="150"/>
      </w:pPr>
      <w:r>
        <w:rPr/>
        <w:t xml:space="preserve">三、电蚊香行业发展前景分析</w:t>
      </w:r>
    </w:p>
    <w:p>
      <w:pPr>
        <w:spacing w:after="150"/>
      </w:pPr>
      <w:r>
        <w:rPr>
          <w:b w:val="1"/>
          <w:bCs w:val="1"/>
        </w:rPr>
        <w:t xml:space="preserve">第五章 电蚊香行业市场规模与电商未来空间预测</w:t>
      </w:r>
    </w:p>
    <w:p>
      <w:pPr>
        <w:spacing w:after="150"/>
      </w:pPr>
      <w:r>
        <w:rPr/>
        <w:t xml:space="preserve">第一节 电蚊香电商市场规模与渗透率</w:t>
      </w:r>
    </w:p>
    <w:p>
      <w:pPr>
        <w:spacing w:after="150"/>
      </w:pPr>
      <w:r>
        <w:rPr/>
        <w:t xml:space="preserve">一、电蚊香电商总体开展情况</w:t>
      </w:r>
    </w:p>
    <w:p>
      <w:pPr>
        <w:spacing w:after="150"/>
      </w:pPr>
      <w:r>
        <w:rPr/>
        <w:t xml:space="preserve">二、电蚊香电商交易规模分析</w:t>
      </w:r>
    </w:p>
    <w:p>
      <w:pPr>
        <w:spacing w:after="150"/>
      </w:pPr>
      <w:r>
        <w:rPr/>
        <w:t xml:space="preserve">三、电蚊香电商渠道渗透率分析</w:t>
      </w:r>
    </w:p>
    <w:p>
      <w:pPr>
        <w:spacing w:after="150"/>
      </w:pPr>
      <w:r>
        <w:rPr/>
        <w:t xml:space="preserve">第二节 电蚊香电商行业盈利能力分析</w:t>
      </w:r>
    </w:p>
    <w:p>
      <w:pPr>
        <w:spacing w:after="150"/>
      </w:pPr>
      <w:r>
        <w:rPr/>
        <w:t xml:space="preserve">一、电蚊香电子商务发展有利因素</w:t>
      </w:r>
    </w:p>
    <w:p>
      <w:pPr>
        <w:spacing w:after="150"/>
      </w:pPr>
      <w:r>
        <w:rPr/>
        <w:t xml:space="preserve">二、电蚊香电子商务发展制约因素</w:t>
      </w:r>
    </w:p>
    <w:p>
      <w:pPr>
        <w:spacing w:after="150"/>
      </w:pPr>
      <w:r>
        <w:rPr/>
        <w:t xml:space="preserve">三、电蚊香电商行业经营成本分析</w:t>
      </w:r>
    </w:p>
    <w:p>
      <w:pPr>
        <w:spacing w:after="150"/>
      </w:pPr>
      <w:r>
        <w:rPr/>
        <w:t xml:space="preserve">四、电蚊香电商行业盈利模式分析</w:t>
      </w:r>
    </w:p>
    <w:p>
      <w:pPr>
        <w:spacing w:after="150"/>
      </w:pPr>
      <w:r>
        <w:rPr/>
        <w:t xml:space="preserve">五、电蚊香电商行业盈利水平分析</w:t>
      </w:r>
    </w:p>
    <w:p>
      <w:pPr>
        <w:spacing w:after="150"/>
      </w:pPr>
      <w:r>
        <w:rPr/>
        <w:t xml:space="preserve">第三节 电商行业未来前景及趋势预测</w:t>
      </w:r>
    </w:p>
    <w:p>
      <w:pPr>
        <w:spacing w:after="150"/>
      </w:pPr>
      <w:r>
        <w:rPr/>
        <w:t xml:space="preserve">一、电蚊香电商行业市场空间测算</w:t>
      </w:r>
    </w:p>
    <w:p>
      <w:pPr>
        <w:spacing w:after="150"/>
      </w:pPr>
      <w:r>
        <w:rPr/>
        <w:t xml:space="preserve">二、电蚊香电商市场规模预测分析</w:t>
      </w:r>
    </w:p>
    <w:p>
      <w:pPr>
        <w:spacing w:after="150"/>
      </w:pPr>
      <w:r>
        <w:rPr/>
        <w:t xml:space="preserve">三、电蚊香电商发展趋势预测分析</w:t>
      </w:r>
    </w:p>
    <w:p>
      <w:pPr>
        <w:spacing w:after="150"/>
      </w:pPr>
      <w:r>
        <w:rPr>
          <w:b w:val="1"/>
          <w:bCs w:val="1"/>
        </w:rPr>
        <w:t xml:space="preserve">第六章 电蚊香主流网站平台比较及企业入驻选择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电蚊香企业进入互联网领域投资策略分析</w:t>
      </w:r>
    </w:p>
    <w:p>
      <w:pPr>
        <w:spacing w:after="150"/>
      </w:pPr>
      <w:r>
        <w:rPr/>
        <w:t xml:space="preserve">第一节 电蚊香企业电子商务市场投资要素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电蚊香企业转型电商物流投资分析</w:t>
      </w:r>
    </w:p>
    <w:p>
      <w:pPr>
        <w:spacing w:after="150"/>
      </w:pPr>
      <w:r>
        <w:rPr/>
        <w:t xml:space="preserve">一、电蚊香企业电商自建物流分析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二、电蚊香企业电商外包物流分析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电蚊香企业电商市场策略分析</w:t>
      </w:r>
    </w:p>
    <w:p>
      <w:pPr>
        <w:spacing w:after="150"/>
      </w:pPr>
      <w:r>
        <w:rPr>
          <w:b w:val="1"/>
          <w:bCs w:val="1"/>
        </w:rPr>
        <w:t xml:space="preserve">第八章 电蚊香企业切入电商战略规划及模式选择</w:t>
      </w:r>
    </w:p>
    <w:p>
      <w:pPr>
        <w:spacing w:after="150"/>
      </w:pPr>
      <w:r>
        <w:rPr/>
        <w:t xml:space="preserve">第一节 平台+自营类电蚊香电商运营模式解析</w:t>
      </w:r>
    </w:p>
    <w:p>
      <w:pPr>
        <w:spacing w:after="150"/>
      </w:pPr>
      <w:r>
        <w:rPr/>
        <w:t xml:space="preserve">一、平台+自营类电蚊香电商优势分析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电蚊香企业利用第三方平台模式解析</w:t>
      </w:r>
    </w:p>
    <w:p>
      <w:pPr>
        <w:spacing w:after="150"/>
      </w:pPr>
      <w:r>
        <w:rPr/>
        <w:t xml:space="preserve">一、电蚊香企业利用第三方平台的优劣势分析</w:t>
      </w:r>
    </w:p>
    <w:p>
      <w:pPr>
        <w:spacing w:after="150"/>
      </w:pPr>
      <w:r>
        <w:rPr/>
        <w:t xml:space="preserve">二、电蚊香企业利用第三方平台运营成本分析</w:t>
      </w:r>
    </w:p>
    <w:p>
      <w:pPr>
        <w:spacing w:after="150"/>
      </w:pPr>
      <w:r>
        <w:rPr/>
        <w:t xml:space="preserve">三、电蚊香企业利用第三方平台经营风险分析</w:t>
      </w:r>
    </w:p>
    <w:p>
      <w:pPr>
        <w:spacing w:after="150"/>
      </w:pPr>
      <w:r>
        <w:rPr/>
        <w:t xml:space="preserve">四、电蚊香企业第三方电商平台选择依据分析</w:t>
      </w:r>
    </w:p>
    <w:p>
      <w:pPr>
        <w:spacing w:after="150"/>
      </w:pPr>
      <w:r>
        <w:rPr/>
        <w:t xml:space="preserve">五、电蚊香企业利用第三方平台运营策略</w:t>
      </w:r>
    </w:p>
    <w:p>
      <w:pPr>
        <w:spacing w:after="150"/>
      </w:pPr>
      <w:r>
        <w:rPr>
          <w:b w:val="1"/>
          <w:bCs w:val="1"/>
        </w:rPr>
        <w:t xml:space="preserve">第九章 电蚊香企业移动互联网切入点及突围策略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电蚊香企业如何制胜移动互联网营销新平台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二、电蚊香企业移动互联网营销之——微信营销战略</w:t>
      </w:r>
    </w:p>
    <w:p>
      <w:pPr>
        <w:spacing w:after="150"/>
      </w:pPr>
      <w:r>
        <w:rPr/>
        <w:t xml:space="preserve">三、电蚊香企业移动互联网营销之——APP营销战略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图表：传统电蚊香消费存在的“痛点”</w:t>
      </w:r>
    </w:p>
    <w:p>
      <w:pPr>
        <w:spacing w:after="150"/>
      </w:pPr>
      <w:r>
        <w:rPr/>
        <w:t xml:space="preserve">图表：电蚊香电子商务重构供应链流程</w:t>
      </w:r>
    </w:p>
    <w:p>
      <w:pPr>
        <w:spacing w:after="150"/>
      </w:pPr>
      <w:r>
        <w:rPr/>
        <w:t xml:space="preserve">图表：中国电商相关政策汇总</w:t>
      </w:r>
    </w:p>
    <w:p>
      <w:pPr>
        <w:spacing w:after="150"/>
      </w:pPr>
      <w:r>
        <w:rPr/>
        <w:t xml:space="preserve">图表：2019-2023年电蚊香电商交易规模趋势图</w:t>
      </w:r>
    </w:p>
    <w:p>
      <w:pPr>
        <w:spacing w:after="150"/>
      </w:pPr>
      <w:r>
        <w:rPr/>
        <w:t xml:space="preserve">图表：2019-2023年电蚊香电商市场渗透率趋势图</w:t>
      </w:r>
    </w:p>
    <w:p>
      <w:pPr>
        <w:spacing w:after="150"/>
      </w:pPr>
      <w:r>
        <w:rPr/>
        <w:t xml:space="preserve">图表：2024-2029年电蚊香电商交易规模预测趋势图</w:t>
      </w:r>
    </w:p>
    <w:p>
      <w:pPr>
        <w:spacing w:after="150"/>
      </w:pPr>
      <w:r>
        <w:rPr/>
        <w:t xml:space="preserve">图表：2024-2029年电蚊香电商市场渗透率预测趋势图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2024-2029年互联网+电蚊香行业供需现状及投资布局分析报告</dc:title>
  <dc:description>2024-2029年互联网+电蚊香行业供需现状及投资布局分析报告</dc:description>
  <dc:subject>2024-2029年互联网+电蚊香行业供需现状及投资布局分析报告</dc:subject>
  <cp:keywords>研究报告</cp:keywords>
  <cp:category>研究报告</cp:category>
  <cp:lastModifiedBy>北京中道泰和信息咨询有限公司</cp:lastModifiedBy>
  <dcterms:created xsi:type="dcterms:W3CDTF">2024-01-23T22:45:12+08:00</dcterms:created>
  <dcterms:modified xsi:type="dcterms:W3CDTF">2024-01-23T22:45:12+08:00</dcterms:modified>
</cp:coreProperties>
</file>

<file path=docProps/custom.xml><?xml version="1.0" encoding="utf-8"?>
<Properties xmlns="http://schemas.openxmlformats.org/officeDocument/2006/custom-properties" xmlns:vt="http://schemas.openxmlformats.org/officeDocument/2006/docPropsVTypes"/>
</file>