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2024-2029年互联网+电热油汀行业供需现状及投资布局分析报告</w:t>
      </w:r>
    </w:p>
    <w:p>
      <w:pPr>
        <w:spacing w:after="150"/>
      </w:pPr>
      <w:r>
        <w:rPr>
          <w:b w:val="1"/>
          <w:bCs w:val="1"/>
        </w:rPr>
        <w:t xml:space="preserve">报告简介</w:t>
      </w:r>
    </w:p>
    <w:p>
      <w:pPr>
        <w:spacing w:after="150"/>
      </w:pPr>
      <w:r>
        <w:rPr/>
        <w:t xml:space="preserve">企业越来越多地运用资本的力量来构建自己的“互联网+”模式，在电商方面、O2O方面、并购互联网+公司等方面有更多的动作。未来各行业必定有更多、更好和更新的“互联网+”的产品、服务和模式出现，而更好地理解和具备实业、资本、互联网思维和资源的企业将具备更强的竞争力和优势，并推动各行业往更高更广的方向发展。</w:t>
      </w:r>
    </w:p>
    <w:p>
      <w:pPr>
        <w:spacing w:after="150"/>
      </w:pPr>
      <w:r>
        <w:rPr/>
        <w:t xml:space="preserve">电热油汀取暖器(oilfilledradiator)又叫充油取暖器，是当前流行的一种安全可靠的空间加热器。这种取暖器一般都装有双金属温控元件，当油温达到调定温度时，温控元件会自行断开电源。优点：该取暖器的最大特点是所散发的热量较大，即使在突然停电的情况下，也会在很长时间内保持一定的温度，同时它不产生任何有害气体，无电器运行噪声。电热油汀取暖器的表面温度较低，一般不超过85℃，即使触及人体也不会造成灼伤，适合于人体有可能直接碰触的场所取暖。国内市场上的电热油汀主流产品包括普通散热片型：散热片有9片、11片等，使用功率在2000～2500W左右。适用于人易触及取暖器的场所，如客厅、卧室、过道等处，更适合有老人和孩子的家庭使用。产品密封性和绝缘性均较好，也不易损坏，使用寿命在5年以上。</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电热油汀行业及各子行业的发展状况、上下游行业发展状况、市场供需形势、新产品与技术等进行了分析，并重点分析了我国电热油汀行业发展状况和特点，以及中国电热油汀行业将面临的挑战、企业的发展策略等。报告还对全球电热油汀行业发展态势作了详细分析，并对电热油汀行业进行了趋向研判，是电热油汀生产、经营企业，科研、投资机构等单位准确了解目前电热油汀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电热油汀行业电子商务市场发展状况分析</w:t>
      </w:r>
    </w:p>
    <w:p>
      <w:pPr>
        <w:spacing w:after="150"/>
      </w:pPr>
      <w:r>
        <w:rPr/>
        <w:t xml:space="preserve">第一节 2019-2023年电热油汀电商市场趋势分析</w:t>
      </w:r>
    </w:p>
    <w:p>
      <w:pPr>
        <w:spacing w:after="150"/>
      </w:pPr>
      <w:r>
        <w:rPr/>
        <w:t xml:space="preserve">一、2019-2023年电热油汀电商市场概况</w:t>
      </w:r>
    </w:p>
    <w:p>
      <w:pPr>
        <w:spacing w:after="150"/>
      </w:pPr>
      <w:r>
        <w:rPr/>
        <w:t xml:space="preserve">二、2019-2023年电热油汀电商市场规模变化趋势</w:t>
      </w:r>
    </w:p>
    <w:p>
      <w:pPr>
        <w:spacing w:after="150"/>
      </w:pPr>
      <w:r>
        <w:rPr/>
        <w:t xml:space="preserve">三、2019-2023年电热油汀电商品牌变化趋势</w:t>
      </w:r>
    </w:p>
    <w:p>
      <w:pPr>
        <w:spacing w:after="150"/>
      </w:pPr>
      <w:r>
        <w:rPr/>
        <w:t xml:space="preserve">四、2019-2023年电热油汀电商渠道变化趋势</w:t>
      </w:r>
    </w:p>
    <w:p>
      <w:pPr>
        <w:spacing w:after="150"/>
      </w:pPr>
      <w:r>
        <w:rPr/>
        <w:t xml:space="preserve">五、2019-2023年电热油汀电商价格区间变化趋势</w:t>
      </w:r>
    </w:p>
    <w:p>
      <w:pPr>
        <w:spacing w:after="150"/>
      </w:pPr>
      <w:r>
        <w:rPr/>
        <w:t xml:space="preserve">第二节 2019-2023年电热油汀电商品牌分析</w:t>
      </w:r>
    </w:p>
    <w:p>
      <w:pPr>
        <w:spacing w:after="150"/>
      </w:pPr>
      <w:r>
        <w:rPr/>
        <w:t xml:space="preserve">一、2019-2023年电热油汀电商品牌销售排名</w:t>
      </w:r>
    </w:p>
    <w:p>
      <w:pPr>
        <w:spacing w:after="150"/>
      </w:pPr>
      <w:r>
        <w:rPr/>
        <w:t xml:space="preserve">二、2019-2023年电热油汀电商品牌的渠道分布</w:t>
      </w:r>
    </w:p>
    <w:p>
      <w:pPr>
        <w:spacing w:after="150"/>
      </w:pPr>
      <w:r>
        <w:rPr/>
        <w:t xml:space="preserve">三、2019-2023年电热油汀电商品牌的价格区间分布</w:t>
      </w:r>
    </w:p>
    <w:p>
      <w:pPr>
        <w:spacing w:after="150"/>
      </w:pPr>
      <w:r>
        <w:rPr/>
        <w:t xml:space="preserve">四、2019-2023年电热油汀电商品牌的评论得分</w:t>
      </w:r>
    </w:p>
    <w:p>
      <w:pPr>
        <w:spacing w:after="150"/>
      </w:pPr>
      <w:r>
        <w:rPr/>
        <w:t xml:space="preserve">五、2019-2023年电热油汀电商品牌的地区分布</w:t>
      </w:r>
    </w:p>
    <w:p>
      <w:pPr>
        <w:spacing w:after="150"/>
      </w:pPr>
      <w:r>
        <w:rPr/>
        <w:t xml:space="preserve">六、2019-2023年电热油汀电商品牌的性别分布</w:t>
      </w:r>
    </w:p>
    <w:p>
      <w:pPr>
        <w:spacing w:after="150"/>
      </w:pPr>
      <w:r>
        <w:rPr/>
        <w:t xml:space="preserve">第三节 互联网环境下电热油汀行业的机会与挑战</w:t>
      </w:r>
    </w:p>
    <w:p>
      <w:pPr>
        <w:spacing w:after="150"/>
      </w:pPr>
      <w:r>
        <w:rPr/>
        <w:t xml:space="preserve">一、互联网时代电热油汀行业大环境如何变化</w:t>
      </w:r>
    </w:p>
    <w:p>
      <w:pPr>
        <w:spacing w:after="150"/>
      </w:pPr>
      <w:r>
        <w:rPr/>
        <w:t xml:space="preserve">二、互联网给电热油汀行业带来的突破机遇分析</w:t>
      </w:r>
    </w:p>
    <w:p>
      <w:pPr>
        <w:spacing w:after="150"/>
      </w:pPr>
      <w:r>
        <w:rPr/>
        <w:t xml:space="preserve">三、电热油汀电商需要解决的难题和挑战分析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4、电热油汀企业生产方式变革问题分析</w:t>
      </w:r>
    </w:p>
    <w:p>
      <w:pPr>
        <w:spacing w:after="150"/>
      </w:pPr>
      <w:r>
        <w:rPr/>
        <w:t xml:space="preserve">第四节 电热油汀与互联网融合创新机会孕育</w:t>
      </w:r>
    </w:p>
    <w:p>
      <w:pPr>
        <w:spacing w:after="150"/>
      </w:pPr>
      <w:r>
        <w:rPr/>
        <w:t xml:space="preserve">一、电热油汀电商政策变化趋势分析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四、电热油汀电商黄金发展期机遇分析</w:t>
      </w:r>
    </w:p>
    <w:p>
      <w:pPr>
        <w:spacing w:after="150"/>
      </w:pPr>
      <w:r>
        <w:rPr>
          <w:b w:val="1"/>
          <w:bCs w:val="1"/>
        </w:rPr>
        <w:t xml:space="preserve">第二章 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第三章 互联网环境下电热油汀行业的机会与挑战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互联网环境下电热油汀行业的机会与挑战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互联网电热油汀行业的改造与重构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电热油汀与互联网融合创新机会孕育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第四章 电热油汀行业发展现状分析</w:t>
      </w:r>
    </w:p>
    <w:p>
      <w:pPr>
        <w:spacing w:after="150"/>
      </w:pPr>
      <w:r>
        <w:rPr/>
        <w:t xml:space="preserve">第一节 电热油汀行业发展现状分析</w:t>
      </w:r>
    </w:p>
    <w:p>
      <w:pPr>
        <w:spacing w:after="150"/>
      </w:pPr>
      <w:r>
        <w:rPr/>
        <w:t xml:space="preserve">一、电热油汀行业产业政策分析</w:t>
      </w:r>
    </w:p>
    <w:p>
      <w:pPr>
        <w:spacing w:after="150"/>
      </w:pPr>
      <w:r>
        <w:rPr/>
        <w:t xml:space="preserve">二、电热油汀行业发展现状分析</w:t>
      </w:r>
    </w:p>
    <w:p>
      <w:pPr>
        <w:spacing w:after="150"/>
      </w:pPr>
      <w:r>
        <w:rPr/>
        <w:t xml:space="preserve">三、电热油汀行业主要企业分析</w:t>
      </w:r>
    </w:p>
    <w:p>
      <w:pPr>
        <w:spacing w:after="150"/>
      </w:pPr>
      <w:r>
        <w:rPr/>
        <w:t xml:space="preserve">四、电热油汀行业市场规模分析</w:t>
      </w:r>
    </w:p>
    <w:p>
      <w:pPr>
        <w:spacing w:after="150"/>
      </w:pPr>
      <w:r>
        <w:rPr/>
        <w:t xml:space="preserve">第二节 电热油汀行业市场前景分析</w:t>
      </w:r>
    </w:p>
    <w:p>
      <w:pPr>
        <w:spacing w:after="150"/>
      </w:pPr>
      <w:r>
        <w:rPr/>
        <w:t xml:space="preserve">一、电热油汀行业发展机遇分析</w:t>
      </w:r>
    </w:p>
    <w:p>
      <w:pPr>
        <w:spacing w:after="150"/>
      </w:pPr>
      <w:r>
        <w:rPr/>
        <w:t xml:space="preserve">二、电热油汀行业市场规模预测</w:t>
      </w:r>
    </w:p>
    <w:p>
      <w:pPr>
        <w:spacing w:after="150"/>
      </w:pPr>
      <w:r>
        <w:rPr/>
        <w:t xml:space="preserve">三、电热油汀行业发展前景分析</w:t>
      </w:r>
    </w:p>
    <w:p>
      <w:pPr>
        <w:spacing w:after="150"/>
      </w:pPr>
      <w:r>
        <w:rPr>
          <w:b w:val="1"/>
          <w:bCs w:val="1"/>
        </w:rPr>
        <w:t xml:space="preserve">第五章 电热油汀行业市场规模与电商未来空间预测</w:t>
      </w:r>
    </w:p>
    <w:p>
      <w:pPr>
        <w:spacing w:after="150"/>
      </w:pPr>
      <w:r>
        <w:rPr/>
        <w:t xml:space="preserve">第一节 电热油汀电商市场规模与渗透率</w:t>
      </w:r>
    </w:p>
    <w:p>
      <w:pPr>
        <w:spacing w:after="150"/>
      </w:pPr>
      <w:r>
        <w:rPr/>
        <w:t xml:space="preserve">一、电热油汀电商总体开展情况</w:t>
      </w:r>
    </w:p>
    <w:p>
      <w:pPr>
        <w:spacing w:after="150"/>
      </w:pPr>
      <w:r>
        <w:rPr/>
        <w:t xml:space="preserve">二、电热油汀电商交易规模分析</w:t>
      </w:r>
    </w:p>
    <w:p>
      <w:pPr>
        <w:spacing w:after="150"/>
      </w:pPr>
      <w:r>
        <w:rPr/>
        <w:t xml:space="preserve">三、电热油汀电商渠道渗透率分析</w:t>
      </w:r>
    </w:p>
    <w:p>
      <w:pPr>
        <w:spacing w:after="150"/>
      </w:pPr>
      <w:r>
        <w:rPr/>
        <w:t xml:space="preserve">第二节 电热油汀电商行业盈利能力分析</w:t>
      </w:r>
    </w:p>
    <w:p>
      <w:pPr>
        <w:spacing w:after="150"/>
      </w:pPr>
      <w:r>
        <w:rPr/>
        <w:t xml:space="preserve">一、电热油汀电子商务发展有利因素</w:t>
      </w:r>
    </w:p>
    <w:p>
      <w:pPr>
        <w:spacing w:after="150"/>
      </w:pPr>
      <w:r>
        <w:rPr/>
        <w:t xml:space="preserve">二、电热油汀电子商务发展制约因素</w:t>
      </w:r>
    </w:p>
    <w:p>
      <w:pPr>
        <w:spacing w:after="150"/>
      </w:pPr>
      <w:r>
        <w:rPr/>
        <w:t xml:space="preserve">三、电热油汀电商行业经营成本分析</w:t>
      </w:r>
    </w:p>
    <w:p>
      <w:pPr>
        <w:spacing w:after="150"/>
      </w:pPr>
      <w:r>
        <w:rPr/>
        <w:t xml:space="preserve">四、电热油汀电商行业盈利模式分析</w:t>
      </w:r>
    </w:p>
    <w:p>
      <w:pPr>
        <w:spacing w:after="150"/>
      </w:pPr>
      <w:r>
        <w:rPr/>
        <w:t xml:space="preserve">五、电热油汀电商行业盈利水平分析</w:t>
      </w:r>
    </w:p>
    <w:p>
      <w:pPr>
        <w:spacing w:after="150"/>
      </w:pPr>
      <w:r>
        <w:rPr/>
        <w:t xml:space="preserve">第三节 电商行业未来前景及趋势预测</w:t>
      </w:r>
    </w:p>
    <w:p>
      <w:pPr>
        <w:spacing w:after="150"/>
      </w:pPr>
      <w:r>
        <w:rPr/>
        <w:t xml:space="preserve">一、电热油汀电商行业市场空间测算</w:t>
      </w:r>
    </w:p>
    <w:p>
      <w:pPr>
        <w:spacing w:after="150"/>
      </w:pPr>
      <w:r>
        <w:rPr/>
        <w:t xml:space="preserve">二、电热油汀电商市场规模预测分析</w:t>
      </w:r>
    </w:p>
    <w:p>
      <w:pPr>
        <w:spacing w:after="150"/>
      </w:pPr>
      <w:r>
        <w:rPr/>
        <w:t xml:space="preserve">三、电热油汀电商发展趋势预测分析</w:t>
      </w:r>
    </w:p>
    <w:p>
      <w:pPr>
        <w:spacing w:after="150"/>
      </w:pPr>
      <w:r>
        <w:rPr>
          <w:b w:val="1"/>
          <w:bCs w:val="1"/>
        </w:rPr>
        <w:t xml:space="preserve">第六章 电热油汀主流网站平台比较及企业入驻选择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第七章 电热油汀企业进入互联网领域投资策略分析</w:t>
      </w:r>
    </w:p>
    <w:p>
      <w:pPr>
        <w:spacing w:after="150"/>
      </w:pPr>
      <w:r>
        <w:rPr/>
        <w:t xml:space="preserve">第一节 电热油汀企业电子商务市场投资要素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电热油汀企业转型电商物流投资分析</w:t>
      </w:r>
    </w:p>
    <w:p>
      <w:pPr>
        <w:spacing w:after="150"/>
      </w:pPr>
      <w:r>
        <w:rPr/>
        <w:t xml:space="preserve">一、电热油汀企业电商自建物流分析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二、电热油汀企业电商外包物流分析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电热油汀企业电商市场策略分析</w:t>
      </w:r>
    </w:p>
    <w:p>
      <w:pPr>
        <w:spacing w:after="150"/>
      </w:pPr>
      <w:r>
        <w:rPr>
          <w:b w:val="1"/>
          <w:bCs w:val="1"/>
        </w:rPr>
        <w:t xml:space="preserve">第八章 电热油汀企业切入电商战略规划及模式选择</w:t>
      </w:r>
    </w:p>
    <w:p>
      <w:pPr>
        <w:spacing w:after="150"/>
      </w:pPr>
      <w:r>
        <w:rPr/>
        <w:t xml:space="preserve">第一节 平台+自营类电热油汀电商运营模式解析</w:t>
      </w:r>
    </w:p>
    <w:p>
      <w:pPr>
        <w:spacing w:after="150"/>
      </w:pPr>
      <w:r>
        <w:rPr/>
        <w:t xml:space="preserve">一、平台+自营类电热油汀电商优势分析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第二节 电热油汀企业利用第三方平台模式解析</w:t>
      </w:r>
    </w:p>
    <w:p>
      <w:pPr>
        <w:spacing w:after="150"/>
      </w:pPr>
      <w:r>
        <w:rPr/>
        <w:t xml:space="preserve">一、电热油汀企业利用第三方平台的优劣势分析</w:t>
      </w:r>
    </w:p>
    <w:p>
      <w:pPr>
        <w:spacing w:after="150"/>
      </w:pPr>
      <w:r>
        <w:rPr/>
        <w:t xml:space="preserve">二、电热油汀企业利用第三方平台运营成本分析</w:t>
      </w:r>
    </w:p>
    <w:p>
      <w:pPr>
        <w:spacing w:after="150"/>
      </w:pPr>
      <w:r>
        <w:rPr/>
        <w:t xml:space="preserve">三、电热油汀企业利用第三方平台经营风险分析</w:t>
      </w:r>
    </w:p>
    <w:p>
      <w:pPr>
        <w:spacing w:after="150"/>
      </w:pPr>
      <w:r>
        <w:rPr/>
        <w:t xml:space="preserve">四、电热油汀企业第三方电商平台选择依据分析</w:t>
      </w:r>
    </w:p>
    <w:p>
      <w:pPr>
        <w:spacing w:after="150"/>
      </w:pPr>
      <w:r>
        <w:rPr/>
        <w:t xml:space="preserve">五、电热油汀企业利用第三方平台运营策略</w:t>
      </w:r>
    </w:p>
    <w:p>
      <w:pPr>
        <w:spacing w:after="150"/>
      </w:pPr>
      <w:r>
        <w:rPr>
          <w:b w:val="1"/>
          <w:bCs w:val="1"/>
        </w:rPr>
        <w:t xml:space="preserve">第九章 电热油汀企业移动互联网切入点及突围策略</w:t>
      </w:r>
    </w:p>
    <w:p>
      <w:pPr>
        <w:spacing w:after="150"/>
      </w:pPr>
      <w:r>
        <w:rPr/>
        <w:t xml:space="preserve">第一节 移动互联网商业价值及企业切入点</w:t>
      </w:r>
    </w:p>
    <w:p>
      <w:pPr>
        <w:spacing w:after="150"/>
      </w:pPr>
      <w:r>
        <w:rPr/>
        <w:t xml:space="preserve">一、移动互联网商业价值及切入点分析</w:t>
      </w:r>
    </w:p>
    <w:p>
      <w:pPr>
        <w:spacing w:after="150"/>
      </w:pPr>
      <w:r>
        <w:rPr/>
        <w:t xml:space="preserve">二、2024-2029年移动互联网发展预测</w:t>
      </w:r>
    </w:p>
    <w:p>
      <w:pPr>
        <w:spacing w:after="150"/>
      </w:pPr>
      <w:r>
        <w:rPr/>
        <w:t xml:space="preserve">1、2024-2029年移动互联网前景预测</w:t>
      </w:r>
    </w:p>
    <w:p>
      <w:pPr>
        <w:spacing w:after="150"/>
      </w:pPr>
      <w:r>
        <w:rPr/>
        <w:t xml:space="preserve">2、2024-2029年移动电子商务市场预测</w:t>
      </w:r>
    </w:p>
    <w:p>
      <w:pPr>
        <w:spacing w:after="150"/>
      </w:pPr>
      <w:r>
        <w:rPr/>
        <w:t xml:space="preserve">3、2024-2029年移动营销市场前景预测</w:t>
      </w:r>
    </w:p>
    <w:p>
      <w:pPr>
        <w:spacing w:after="150"/>
      </w:pPr>
      <w:r>
        <w:rPr/>
        <w:t xml:space="preserve">三、2024-2029年移动互联网发展趋势分析</w:t>
      </w:r>
    </w:p>
    <w:p>
      <w:pPr>
        <w:spacing w:after="150"/>
      </w:pPr>
      <w:r>
        <w:rPr/>
        <w:t xml:space="preserve">第二节 电热油汀企业如何制胜移动互联网营销新平台</w:t>
      </w:r>
    </w:p>
    <w:p>
      <w:pPr>
        <w:spacing w:after="150"/>
      </w:pPr>
      <w:r>
        <w:rPr/>
        <w:t xml:space="preserve">一、移动互联时代市场营销新趋势</w:t>
      </w:r>
    </w:p>
    <w:p>
      <w:pPr>
        <w:spacing w:after="150"/>
      </w:pPr>
      <w:r>
        <w:rPr/>
        <w:t xml:space="preserve">1、移动互联网营销的特点</w:t>
      </w:r>
    </w:p>
    <w:p>
      <w:pPr>
        <w:spacing w:after="150"/>
      </w:pPr>
      <w:r>
        <w:rPr/>
        <w:t xml:space="preserve">2、移动互联网营销的应用形式</w:t>
      </w:r>
    </w:p>
    <w:p>
      <w:pPr>
        <w:spacing w:after="150"/>
      </w:pPr>
      <w:r>
        <w:rPr/>
        <w:t xml:space="preserve">3、移动互联网营销产业链结构</w:t>
      </w:r>
    </w:p>
    <w:p>
      <w:pPr>
        <w:spacing w:after="150"/>
      </w:pPr>
      <w:r>
        <w:rPr/>
        <w:t xml:space="preserve">4、移动互联网营销发展趋势分析</w:t>
      </w:r>
    </w:p>
    <w:p>
      <w:pPr>
        <w:spacing w:after="150"/>
      </w:pPr>
      <w:r>
        <w:rPr/>
        <w:t xml:space="preserve">二、电热油汀企业移动互联网营销之——微信营销战略</w:t>
      </w:r>
    </w:p>
    <w:p>
      <w:pPr>
        <w:spacing w:after="150"/>
      </w:pPr>
      <w:r>
        <w:rPr/>
        <w:t xml:space="preserve">三、电热油汀企业移动互联网营销之——APP营销战略</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图表：传统电热油汀消费存在的“痛点”</w:t>
      </w:r>
    </w:p>
    <w:p>
      <w:pPr>
        <w:spacing w:after="150"/>
      </w:pPr>
      <w:r>
        <w:rPr/>
        <w:t xml:space="preserve">图表：电热油汀电子商务重构供应链流程</w:t>
      </w:r>
    </w:p>
    <w:p>
      <w:pPr>
        <w:spacing w:after="150"/>
      </w:pPr>
      <w:r>
        <w:rPr/>
        <w:t xml:space="preserve">图表：中国电商相关政策汇总</w:t>
      </w:r>
    </w:p>
    <w:p>
      <w:pPr>
        <w:spacing w:after="150"/>
      </w:pPr>
      <w:r>
        <w:rPr/>
        <w:t xml:space="preserve">图表：2019-2023年电热油汀电商交易规模趋势图</w:t>
      </w:r>
    </w:p>
    <w:p>
      <w:pPr>
        <w:spacing w:after="150"/>
      </w:pPr>
      <w:r>
        <w:rPr/>
        <w:t xml:space="preserve">图表：2019-2023年电热油汀电商市场渗透率趋势图</w:t>
      </w:r>
    </w:p>
    <w:p>
      <w:pPr>
        <w:spacing w:after="150"/>
      </w:pPr>
      <w:r>
        <w:rPr/>
        <w:t xml:space="preserve">图表：2024-2029年电热油汀电商交易规模预测趋势图</w:t>
      </w:r>
    </w:p>
    <w:p>
      <w:pPr>
        <w:spacing w:after="150"/>
      </w:pPr>
      <w:r>
        <w:rPr/>
        <w:t xml:space="preserve">图表：2024-2029年电热油汀电商市场渗透率预测趋势图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2024-2029年互联网+电热油汀行业供需现状及投资布局分析报告</dc:title>
  <dc:description>2024-2029年互联网+电热油汀行业供需现状及投资布局分析报告</dc:description>
  <dc:subject>2024-2029年互联网+电热油汀行业供需现状及投资布局分析报告</dc:subject>
  <cp:keywords>研究报告</cp:keywords>
  <cp:category>研究报告</cp:category>
  <cp:lastModifiedBy>北京中道泰和信息咨询有限公司</cp:lastModifiedBy>
  <dcterms:created xsi:type="dcterms:W3CDTF">2024-01-23T22:45:02+08:00</dcterms:created>
  <dcterms:modified xsi:type="dcterms:W3CDTF">2024-01-23T22:45:02+08:00</dcterms:modified>
</cp:coreProperties>
</file>

<file path=docProps/custom.xml><?xml version="1.0" encoding="utf-8"?>
<Properties xmlns="http://schemas.openxmlformats.org/officeDocument/2006/custom-properties" xmlns:vt="http://schemas.openxmlformats.org/officeDocument/2006/docPropsVTypes"/>
</file>