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养老机构行业进行了长期追踪，结合我们对养老机构相关企业的调查研究，对我国养老机构行业发展现状与前景、市场竞争格局与形势、赢利水平与企业发展、投资策略与风险预警、发展趋势与规划建议等进行深入研究，并重点分析了养老机构行业的前景与风险。报告揭示了养老机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养老机构市场特征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1</w:t>
      </w:r>
    </w:p>
    <w:p>
      <w:pPr>
        <w:spacing w:before="75" w:after="0"/>
      </w:pPr>
      <w:r>
        <w:rPr/>
        <w:t xml:space="preserve">3、行业服务供给特征 3</w:t>
      </w:r>
    </w:p>
    <w:p>
      <w:pPr>
        <w:spacing w:before="75" w:after="0"/>
      </w:pPr>
      <w:r>
        <w:rPr/>
        <w:t xml:space="preserve">4、行业产业集中度特征 3</w:t>
      </w:r>
    </w:p>
    <w:p>
      <w:pPr>
        <w:spacing w:before="75" w:after="0"/>
      </w:pPr>
      <w:r>
        <w:rPr/>
        <w:t xml:space="preserve">第二节 经济环境分析 4</w:t>
      </w:r>
    </w:p>
    <w:p>
      <w:pPr>
        <w:spacing w:before="75" w:after="0"/>
      </w:pPr>
      <w:r>
        <w:rPr/>
        <w:t xml:space="preserve">一、经济发展状况 4</w:t>
      </w:r>
    </w:p>
    <w:p>
      <w:pPr>
        <w:spacing w:before="75" w:after="0"/>
      </w:pPr>
      <w:r>
        <w:rPr/>
        <w:t xml:space="preserve">二、收入增长情况 6</w:t>
      </w:r>
    </w:p>
    <w:p>
      <w:pPr>
        <w:spacing w:before="75" w:after="0"/>
      </w:pPr>
      <w:r>
        <w:rPr/>
        <w:t xml:space="preserve">三、固定资产投资 6</w:t>
      </w:r>
    </w:p>
    <w:p>
      <w:pPr>
        <w:spacing w:before="75" w:after="0"/>
      </w:pPr>
      <w:r>
        <w:rPr/>
        <w:t xml:space="preserve">四、人口总量增长 7</w:t>
      </w:r>
    </w:p>
    <w:p>
      <w:pPr>
        <w:spacing w:before="75" w:after="0"/>
      </w:pPr>
      <w:r>
        <w:rPr/>
        <w:t xml:space="preserve">第三节 政策环境分析 20</w:t>
      </w:r>
    </w:p>
    <w:p>
      <w:pPr>
        <w:spacing w:before="75" w:after="0"/>
      </w:pPr>
      <w:r>
        <w:rPr/>
        <w:t xml:space="preserve">一、国家宏观调控政策分析 20</w:t>
      </w:r>
    </w:p>
    <w:p>
      <w:pPr>
        <w:spacing w:before="75" w:after="0"/>
      </w:pPr>
      <w:r>
        <w:rPr/>
        <w:t xml:space="preserve">二、养老机构行业相关政策分析 23</w:t>
      </w:r>
    </w:p>
    <w:p>
      <w:pPr>
        <w:spacing w:before="75" w:after="0"/>
      </w:pPr>
      <w:r>
        <w:rPr/>
        <w:t xml:space="preserve">第四节 养老机构行业发展的"波特五力模型"分析 32</w:t>
      </w:r>
    </w:p>
    <w:p>
      <w:pPr>
        <w:spacing w:before="75" w:after="0"/>
      </w:pPr>
      <w:r>
        <w:rPr/>
        <w:t xml:space="preserve">一、行业内竞争 32</w:t>
      </w:r>
    </w:p>
    <w:p>
      <w:pPr>
        <w:spacing w:before="75" w:after="0"/>
      </w:pPr>
      <w:r>
        <w:rPr/>
        <w:t xml:space="preserve">二、买方侃价能力 32</w:t>
      </w:r>
    </w:p>
    <w:p>
      <w:pPr>
        <w:spacing w:before="75" w:after="0"/>
      </w:pPr>
      <w:r>
        <w:rPr/>
        <w:t xml:space="preserve">三、卖方侃价能力 33</w:t>
      </w:r>
    </w:p>
    <w:p>
      <w:pPr>
        <w:spacing w:before="75" w:after="0"/>
      </w:pPr>
      <w:r>
        <w:rPr/>
        <w:t xml:space="preserve">四、进入威胁 33</w:t>
      </w:r>
    </w:p>
    <w:p>
      <w:pPr>
        <w:spacing w:before="75" w:after="0"/>
      </w:pPr>
      <w:r>
        <w:rPr/>
        <w:t xml:space="preserve">五、替代威胁 33</w:t>
      </w:r>
    </w:p>
    <w:p>
      <w:pPr>
        <w:spacing w:before="75" w:after="0"/>
      </w:pPr>
      <w:r>
        <w:rPr>
          <w:b w:val="1"/>
          <w:bCs w:val="1"/>
        </w:rPr>
        <w:t xml:space="preserve">第二章 中国养老机构行业产业链（上、下游及关联产业）状况分析 35</w:t>
      </w:r>
    </w:p>
    <w:p>
      <w:pPr>
        <w:spacing w:before="75" w:after="0"/>
      </w:pPr>
      <w:r>
        <w:rPr/>
        <w:t xml:space="preserve">第一节 上游产业发展状况分析 35</w:t>
      </w:r>
    </w:p>
    <w:p>
      <w:pPr>
        <w:spacing w:before="75" w:after="0"/>
      </w:pPr>
      <w:r>
        <w:rPr/>
        <w:t xml:space="preserve">第二节 下游产业发展状况分析 37</w:t>
      </w:r>
    </w:p>
    <w:p>
      <w:pPr>
        <w:spacing w:before="75" w:after="0"/>
      </w:pPr>
      <w:r>
        <w:rPr/>
        <w:t xml:space="preserve">第三节 关联产业发展状况分析 39</w:t>
      </w:r>
    </w:p>
    <w:p>
      <w:pPr>
        <w:spacing w:before="75" w:after="0"/>
      </w:pPr>
      <w:r>
        <w:rPr>
          <w:b w:val="1"/>
          <w:bCs w:val="1"/>
        </w:rPr>
        <w:t xml:space="preserve">第三章 中国养老机构市场规模分析 42</w:t>
      </w:r>
    </w:p>
    <w:p>
      <w:pPr>
        <w:spacing w:before="75" w:after="0"/>
      </w:pPr>
      <w:r>
        <w:rPr/>
        <w:t xml:space="preserve">第一节 2021-2026年中国养老机构市场规模分析 42</w:t>
      </w:r>
    </w:p>
    <w:p>
      <w:pPr>
        <w:spacing w:before="75" w:after="0"/>
      </w:pPr>
      <w:r>
        <w:rPr/>
        <w:t xml:space="preserve">第二节 2021-2026年中国养老机构区域结构分析 43</w:t>
      </w:r>
    </w:p>
    <w:p>
      <w:pPr>
        <w:spacing w:before="75" w:after="0"/>
      </w:pPr>
      <w:r>
        <w:rPr/>
        <w:t xml:space="preserve">第三节 2021-2026年中国养老机构区域市场规模分析 48</w:t>
      </w:r>
    </w:p>
    <w:p>
      <w:pPr>
        <w:spacing w:before="75" w:after="0"/>
      </w:pPr>
      <w:r>
        <w:rPr/>
        <w:t xml:space="preserve">一、东北地区市场规模分析 48</w:t>
      </w:r>
    </w:p>
    <w:p>
      <w:pPr>
        <w:spacing w:before="75" w:after="0"/>
      </w:pPr>
      <w:r>
        <w:rPr/>
        <w:t xml:space="preserve">二、华北地区市场规模分析 62</w:t>
      </w:r>
    </w:p>
    <w:p>
      <w:pPr>
        <w:spacing w:before="75" w:after="0"/>
      </w:pPr>
      <w:r>
        <w:rPr/>
        <w:t xml:space="preserve">三、华东地区市场规模分析 66</w:t>
      </w:r>
    </w:p>
    <w:p>
      <w:pPr>
        <w:spacing w:before="75" w:after="0"/>
      </w:pPr>
      <w:r>
        <w:rPr/>
        <w:t xml:space="preserve">四、华中地区市场规模分析 70</w:t>
      </w:r>
    </w:p>
    <w:p>
      <w:pPr>
        <w:spacing w:before="75" w:after="0"/>
      </w:pPr>
      <w:r>
        <w:rPr/>
        <w:t xml:space="preserve">五、华南地区市场规模分析 72</w:t>
      </w:r>
    </w:p>
    <w:p>
      <w:pPr>
        <w:spacing w:before="75" w:after="0"/>
      </w:pPr>
      <w:r>
        <w:rPr/>
        <w:t xml:space="preserve">六、西北地区市场规模分析 74</w:t>
      </w:r>
    </w:p>
    <w:p>
      <w:pPr>
        <w:spacing w:before="75" w:after="0"/>
      </w:pPr>
      <w:r>
        <w:rPr/>
        <w:t xml:space="preserve">七、其南地区市场规模分析 76</w:t>
      </w:r>
    </w:p>
    <w:p>
      <w:pPr>
        <w:spacing w:before="75" w:after="0"/>
      </w:pPr>
      <w:r>
        <w:rPr>
          <w:b w:val="1"/>
          <w:bCs w:val="1"/>
        </w:rPr>
        <w:t xml:space="preserve">第四章 中国养老机构国内市场综述 82</w:t>
      </w:r>
    </w:p>
    <w:p>
      <w:pPr>
        <w:spacing w:before="75" w:after="0"/>
      </w:pPr>
      <w:r>
        <w:rPr/>
        <w:t xml:space="preserve">第一节 中国养老机构产品产量分析及预测 82</w:t>
      </w:r>
    </w:p>
    <w:p>
      <w:pPr>
        <w:spacing w:before="75" w:after="0"/>
      </w:pPr>
      <w:r>
        <w:rPr/>
        <w:t xml:space="preserve">一、养老机构产业总体产能规模 82</w:t>
      </w:r>
    </w:p>
    <w:p>
      <w:pPr>
        <w:spacing w:before="75" w:after="0"/>
      </w:pPr>
      <w:r>
        <w:rPr/>
        <w:t xml:space="preserve">二、养老机构生产区域分布 83</w:t>
      </w:r>
    </w:p>
    <w:p>
      <w:pPr>
        <w:spacing w:before="75" w:after="0"/>
      </w:pPr>
      <w:r>
        <w:rPr/>
        <w:t xml:space="preserve">第二节 中国养老机构市场需求分析及预测 84</w:t>
      </w:r>
    </w:p>
    <w:p>
      <w:pPr>
        <w:spacing w:before="75" w:after="0"/>
      </w:pPr>
      <w:r>
        <w:rPr/>
        <w:t xml:space="preserve">第三节 2026-2031年中国养老机构供需平衡预测 86</w:t>
      </w:r>
    </w:p>
    <w:p>
      <w:pPr>
        <w:spacing w:before="75" w:after="0"/>
      </w:pPr>
      <w:r>
        <w:rPr/>
        <w:t xml:space="preserve">第四节 中国养老机构价格趋势分析 87</w:t>
      </w:r>
    </w:p>
    <w:p>
      <w:pPr>
        <w:spacing w:before="75" w:after="0"/>
      </w:pPr>
      <w:r>
        <w:rPr/>
        <w:t xml:space="preserve">一、中国养老机构2021-2026年价格趋势 87</w:t>
      </w:r>
    </w:p>
    <w:p>
      <w:pPr>
        <w:spacing w:before="75" w:after="0"/>
      </w:pPr>
      <w:r>
        <w:rPr/>
        <w:t xml:space="preserve">二、中国养老机构当前市场价格及分析 87</w:t>
      </w:r>
    </w:p>
    <w:p>
      <w:pPr>
        <w:spacing w:before="75" w:after="0"/>
      </w:pPr>
      <w:r>
        <w:rPr/>
        <w:t xml:space="preserve">三、影响养老机构价格因素分析 88</w:t>
      </w:r>
    </w:p>
    <w:p>
      <w:pPr>
        <w:spacing w:before="75" w:after="0"/>
      </w:pPr>
      <w:r>
        <w:rPr/>
        <w:t xml:space="preserve">四、2026-2031年中国养老机构价格走势预测 89</w:t>
      </w:r>
    </w:p>
    <w:p>
      <w:pPr>
        <w:spacing w:before="75" w:after="0"/>
      </w:pPr>
      <w:r>
        <w:rPr>
          <w:b w:val="1"/>
          <w:bCs w:val="1"/>
        </w:rPr>
        <w:t xml:space="preserve">第五章 全国养老机构行业财务状况分析 90</w:t>
      </w:r>
    </w:p>
    <w:p>
      <w:pPr>
        <w:spacing w:before="75" w:after="0"/>
      </w:pPr>
      <w:r>
        <w:rPr/>
        <w:t xml:space="preserve">第一节 2021-2026年养老机构行业规模分析 90</w:t>
      </w:r>
    </w:p>
    <w:p>
      <w:pPr>
        <w:spacing w:before="75" w:after="0"/>
      </w:pPr>
      <w:r>
        <w:rPr/>
        <w:t xml:space="preserve">第二节 养老机构行业重点企业竞争力分析 92</w:t>
      </w:r>
    </w:p>
    <w:p>
      <w:pPr>
        <w:spacing w:before="75" w:after="0"/>
      </w:pPr>
      <w:r>
        <w:rPr/>
        <w:t xml:space="preserve">一、重点企业资产总计对比分析 92</w:t>
      </w:r>
    </w:p>
    <w:p>
      <w:pPr>
        <w:spacing w:before="75" w:after="0"/>
      </w:pPr>
      <w:r>
        <w:rPr/>
        <w:t xml:space="preserve">二、重点企业从业人员对比分析 92</w:t>
      </w:r>
    </w:p>
    <w:p>
      <w:pPr>
        <w:spacing w:before="75" w:after="0"/>
      </w:pPr>
      <w:r>
        <w:rPr/>
        <w:t xml:space="preserve">三、重点企业全年营业收入对比分析 93</w:t>
      </w:r>
    </w:p>
    <w:p>
      <w:pPr>
        <w:spacing w:before="75" w:after="0"/>
      </w:pPr>
      <w:r>
        <w:rPr/>
        <w:t xml:space="preserve">四、重点企业利润总额对比分析 93</w:t>
      </w:r>
    </w:p>
    <w:p>
      <w:pPr>
        <w:spacing w:before="75" w:after="0"/>
      </w:pPr>
      <w:r>
        <w:rPr/>
        <w:t xml:space="preserve">五、企业综合竞争力对比分析 93</w:t>
      </w:r>
    </w:p>
    <w:p>
      <w:pPr>
        <w:spacing w:before="75" w:after="0"/>
      </w:pPr>
      <w:r>
        <w:rPr/>
        <w:t xml:space="preserve">第四节 2021-2026年养老机构行业结构分析 94</w:t>
      </w:r>
    </w:p>
    <w:p>
      <w:pPr>
        <w:spacing w:before="75" w:after="0"/>
      </w:pPr>
      <w:r>
        <w:rPr/>
        <w:t xml:space="preserve">第五节 2021-2026年养老机构行业不同规模企业财务状况分析 96</w:t>
      </w:r>
    </w:p>
    <w:p>
      <w:pPr>
        <w:spacing w:before="75" w:after="0"/>
      </w:pPr>
      <w:r>
        <w:rPr/>
        <w:t xml:space="preserve">一、2021-2026年养老机构行业不同规模企业人均指标分析 96</w:t>
      </w:r>
    </w:p>
    <w:p>
      <w:pPr>
        <w:spacing w:before="75" w:after="0"/>
      </w:pPr>
      <w:r>
        <w:rPr/>
        <w:t xml:space="preserve">二、2021-2026年养老机构行业不同规模企业盈利能力分析 97</w:t>
      </w:r>
    </w:p>
    <w:p>
      <w:pPr>
        <w:spacing w:before="75" w:after="0"/>
      </w:pPr>
      <w:r>
        <w:rPr/>
        <w:t xml:space="preserve">三、2021-2026年养老机构行业不同规模企业营运能力分析 98</w:t>
      </w:r>
    </w:p>
    <w:p>
      <w:pPr>
        <w:spacing w:before="75" w:after="0"/>
      </w:pPr>
      <w:r>
        <w:rPr/>
        <w:t xml:space="preserve">四、2021-2026年养老机构行业不同规模企业偿债能力分析 98</w:t>
      </w:r>
    </w:p>
    <w:p>
      <w:pPr>
        <w:spacing w:before="75" w:after="0"/>
      </w:pPr>
      <w:r>
        <w:rPr>
          <w:b w:val="1"/>
          <w:bCs w:val="1"/>
        </w:rPr>
        <w:t xml:space="preserve">第六章 国内外养老机构重点企业分析 100</w:t>
      </w:r>
    </w:p>
    <w:p>
      <w:pPr>
        <w:spacing w:before="75" w:after="0"/>
      </w:pPr>
      <w:r>
        <w:rPr/>
        <w:t xml:space="preserve">第一节 爱以德投资管理有限公司分析 100</w:t>
      </w:r>
    </w:p>
    <w:p>
      <w:pPr>
        <w:spacing w:before="75" w:after="0"/>
      </w:pPr>
      <w:r>
        <w:rPr/>
        <w:t xml:space="preserve">一、主营业务及经营状况 100</w:t>
      </w:r>
    </w:p>
    <w:p>
      <w:pPr>
        <w:spacing w:before="75" w:after="0"/>
      </w:pPr>
      <w:r>
        <w:rPr/>
        <w:t xml:space="preserve">二、历年生产规模、销售规模、利润指标 100</w:t>
      </w:r>
    </w:p>
    <w:p>
      <w:pPr>
        <w:spacing w:before="75" w:after="0"/>
      </w:pPr>
      <w:r>
        <w:rPr/>
        <w:t xml:space="preserve">三、主要市场定位 100</w:t>
      </w:r>
    </w:p>
    <w:p>
      <w:pPr>
        <w:spacing w:before="75" w:after="0"/>
      </w:pPr>
      <w:r>
        <w:rPr/>
        <w:t xml:space="preserve">四、主要优势与主要劣势 103</w:t>
      </w:r>
    </w:p>
    <w:p>
      <w:pPr>
        <w:spacing w:before="75" w:after="0"/>
      </w:pPr>
      <w:r>
        <w:rPr/>
        <w:t xml:space="preserve">五、市场拓展战略与手段分析 104</w:t>
      </w:r>
    </w:p>
    <w:p>
      <w:pPr>
        <w:spacing w:before="75" w:after="0"/>
      </w:pPr>
      <w:r>
        <w:rPr/>
        <w:t xml:space="preserve">第二节 广州市海珠区慈心颐和园分析 104</w:t>
      </w:r>
    </w:p>
    <w:p>
      <w:pPr>
        <w:spacing w:before="75" w:after="0"/>
      </w:pPr>
      <w:r>
        <w:rPr/>
        <w:t xml:space="preserve">一、主营业务及经营状况 104</w:t>
      </w:r>
    </w:p>
    <w:p>
      <w:pPr>
        <w:spacing w:before="75" w:after="0"/>
      </w:pPr>
      <w:r>
        <w:rPr/>
        <w:t xml:space="preserve">二、主要市场定位 105</w:t>
      </w:r>
    </w:p>
    <w:p>
      <w:pPr>
        <w:spacing w:before="75" w:after="0"/>
      </w:pPr>
      <w:r>
        <w:rPr/>
        <w:t xml:space="preserve">三、主要优势与主要劣势 105</w:t>
      </w:r>
    </w:p>
    <w:p>
      <w:pPr>
        <w:spacing w:before="75" w:after="0"/>
      </w:pPr>
      <w:r>
        <w:rPr/>
        <w:t xml:space="preserve">第三节 福州安心园投资咨询有限责任公司分析 105</w:t>
      </w:r>
    </w:p>
    <w:p>
      <w:pPr>
        <w:spacing w:before="75" w:after="0"/>
      </w:pPr>
      <w:r>
        <w:rPr/>
        <w:t xml:space="preserve">一、主营业务及经营状况 105</w:t>
      </w:r>
    </w:p>
    <w:p>
      <w:pPr>
        <w:spacing w:before="75" w:after="0"/>
      </w:pPr>
      <w:r>
        <w:rPr/>
        <w:t xml:space="preserve">二、历年生产规模、销售规模、利润指标 106</w:t>
      </w:r>
    </w:p>
    <w:p>
      <w:pPr>
        <w:spacing w:before="75" w:after="0"/>
      </w:pPr>
      <w:r>
        <w:rPr/>
        <w:t xml:space="preserve">三、主要市场定位 106</w:t>
      </w:r>
    </w:p>
    <w:p>
      <w:pPr>
        <w:spacing w:before="75" w:after="0"/>
      </w:pPr>
      <w:r>
        <w:rPr/>
        <w:t xml:space="preserve">四、主要优势与主要劣势 106</w:t>
      </w:r>
    </w:p>
    <w:p>
      <w:pPr>
        <w:spacing w:before="75" w:after="0"/>
      </w:pPr>
      <w:r>
        <w:rPr/>
        <w:t xml:space="preserve">五、市场拓展战略与手段分析 107</w:t>
      </w:r>
    </w:p>
    <w:p>
      <w:pPr>
        <w:spacing w:before="75" w:after="0"/>
      </w:pPr>
      <w:r>
        <w:rPr/>
        <w:t xml:space="preserve">第四节 康乐年华养老服务连锁机构分析 107</w:t>
      </w:r>
    </w:p>
    <w:p>
      <w:pPr>
        <w:spacing w:before="75" w:after="0"/>
      </w:pPr>
      <w:r>
        <w:rPr/>
        <w:t xml:space="preserve">一、主营业务及经营状况 107</w:t>
      </w:r>
    </w:p>
    <w:p>
      <w:pPr>
        <w:spacing w:before="75" w:after="0"/>
      </w:pPr>
      <w:r>
        <w:rPr/>
        <w:t xml:space="preserve">二、历年生产规模、销售规模、利润指标 108</w:t>
      </w:r>
    </w:p>
    <w:p>
      <w:pPr>
        <w:spacing w:before="75" w:after="0"/>
      </w:pPr>
      <w:r>
        <w:rPr/>
        <w:t xml:space="preserve">三、主要市场定位 109</w:t>
      </w:r>
    </w:p>
    <w:p>
      <w:pPr>
        <w:spacing w:before="75" w:after="0"/>
      </w:pPr>
      <w:r>
        <w:rPr/>
        <w:t xml:space="preserve">四、主要优势与主要劣势 109</w:t>
      </w:r>
    </w:p>
    <w:p>
      <w:pPr>
        <w:spacing w:before="75" w:after="0"/>
      </w:pPr>
      <w:r>
        <w:rPr/>
        <w:t xml:space="preserve">五、市场拓展战略与手段分析 110</w:t>
      </w:r>
    </w:p>
    <w:p>
      <w:pPr>
        <w:spacing w:before="75" w:after="0"/>
      </w:pPr>
      <w:r>
        <w:rPr/>
        <w:t xml:space="preserve">第五节 上海和佑养老集团分析 110</w:t>
      </w:r>
    </w:p>
    <w:p>
      <w:pPr>
        <w:spacing w:before="75" w:after="0"/>
      </w:pPr>
      <w:r>
        <w:rPr/>
        <w:t xml:space="preserve">一、主营业务及经营状况 110</w:t>
      </w:r>
    </w:p>
    <w:p>
      <w:pPr>
        <w:spacing w:before="75" w:after="0"/>
      </w:pPr>
      <w:r>
        <w:rPr/>
        <w:t xml:space="preserve">二、历年生产规模、销售规模、利润指标 111</w:t>
      </w:r>
    </w:p>
    <w:p>
      <w:pPr>
        <w:spacing w:before="75" w:after="0"/>
      </w:pPr>
      <w:r>
        <w:rPr/>
        <w:t xml:space="preserve">三、主要市场定位 113</w:t>
      </w:r>
    </w:p>
    <w:p>
      <w:pPr>
        <w:spacing w:before="75" w:after="0"/>
      </w:pPr>
      <w:r>
        <w:rPr/>
        <w:t xml:space="preserve">四、主要优势与主要劣势 114</w:t>
      </w:r>
    </w:p>
    <w:p>
      <w:pPr>
        <w:spacing w:before="75" w:after="0"/>
      </w:pPr>
      <w:r>
        <w:rPr/>
        <w:t xml:space="preserve">五、市场拓展战略与手段分析 114</w:t>
      </w:r>
    </w:p>
    <w:p>
      <w:pPr>
        <w:spacing w:before="75" w:after="0"/>
      </w:pPr>
      <w:r>
        <w:rPr/>
        <w:t xml:space="preserve">第六节 重庆市南岸区爱心养老院分析 115</w:t>
      </w:r>
    </w:p>
    <w:p>
      <w:pPr>
        <w:spacing w:before="75" w:after="0"/>
      </w:pPr>
      <w:r>
        <w:rPr/>
        <w:t xml:space="preserve">一、主营业务及经营状况 115</w:t>
      </w:r>
    </w:p>
    <w:p>
      <w:pPr>
        <w:spacing w:before="75" w:after="0"/>
      </w:pPr>
      <w:r>
        <w:rPr/>
        <w:t xml:space="preserve">二、历年生产规模、销售规模、利润指标 115</w:t>
      </w:r>
    </w:p>
    <w:p>
      <w:pPr>
        <w:spacing w:before="75" w:after="0"/>
      </w:pPr>
      <w:r>
        <w:rPr/>
        <w:t xml:space="preserve">三、主要市场定位 116</w:t>
      </w:r>
    </w:p>
    <w:p>
      <w:pPr>
        <w:spacing w:before="75" w:after="0"/>
      </w:pPr>
      <w:r>
        <w:rPr/>
        <w:t xml:space="preserve">四、主要优势与主要劣势 116</w:t>
      </w:r>
    </w:p>
    <w:p>
      <w:pPr>
        <w:spacing w:before="75" w:after="0"/>
      </w:pPr>
      <w:r>
        <w:rPr/>
        <w:t xml:space="preserve">五、市场拓展战略与手段分析 117</w:t>
      </w:r>
    </w:p>
    <w:p>
      <w:pPr>
        <w:spacing w:before="75" w:after="0"/>
      </w:pPr>
      <w:r>
        <w:rPr/>
        <w:t xml:space="preserve">第七节 老人天下养老服务连锁集团分析 121</w:t>
      </w:r>
    </w:p>
    <w:p>
      <w:pPr>
        <w:spacing w:before="75" w:after="0"/>
      </w:pPr>
      <w:r>
        <w:rPr/>
        <w:t xml:space="preserve">一、主营业务及经营状况 121</w:t>
      </w:r>
    </w:p>
    <w:p>
      <w:pPr>
        <w:spacing w:before="75" w:after="0"/>
      </w:pPr>
      <w:r>
        <w:rPr/>
        <w:t xml:space="preserve">二、主要市场定位 121</w:t>
      </w:r>
    </w:p>
    <w:p>
      <w:pPr>
        <w:spacing w:before="75" w:after="0"/>
      </w:pPr>
      <w:r>
        <w:rPr/>
        <w:t xml:space="preserve">三、市场拓展战略与手段分析 122</w:t>
      </w:r>
    </w:p>
    <w:p>
      <w:pPr>
        <w:spacing w:before="75" w:after="0"/>
      </w:pPr>
      <w:r>
        <w:rPr/>
        <w:t xml:space="preserve">第八节 凯健国际由美国养老集团分析 123</w:t>
      </w:r>
    </w:p>
    <w:p>
      <w:pPr>
        <w:spacing w:before="75" w:after="0"/>
      </w:pPr>
      <w:r>
        <w:rPr/>
        <w:t xml:space="preserve">一、主营业务及经营状况 123</w:t>
      </w:r>
    </w:p>
    <w:p>
      <w:pPr>
        <w:spacing w:before="75" w:after="0"/>
      </w:pPr>
      <w:r>
        <w:rPr/>
        <w:t xml:space="preserve">二、历年生产规模、销售规模、利润指标 123</w:t>
      </w:r>
    </w:p>
    <w:p>
      <w:pPr>
        <w:spacing w:before="75" w:after="0"/>
      </w:pPr>
      <w:r>
        <w:rPr/>
        <w:t xml:space="preserve">三、主要市场定位 123</w:t>
      </w:r>
    </w:p>
    <w:p>
      <w:pPr>
        <w:spacing w:before="75" w:after="0"/>
      </w:pPr>
      <w:r>
        <w:rPr/>
        <w:t xml:space="preserve">四、主要优势与主要劣势 123</w:t>
      </w:r>
    </w:p>
    <w:p>
      <w:pPr>
        <w:spacing w:before="75" w:after="0"/>
      </w:pPr>
      <w:r>
        <w:rPr/>
        <w:t xml:space="preserve">五、市场拓展战略与手段分析 124</w:t>
      </w:r>
    </w:p>
    <w:p>
      <w:pPr>
        <w:spacing w:before="75" w:after="0"/>
      </w:pPr>
      <w:r>
        <w:rPr/>
        <w:t xml:space="preserve">第九节 爱馨养老集团分析 124</w:t>
      </w:r>
    </w:p>
    <w:p>
      <w:pPr>
        <w:spacing w:before="75" w:after="0"/>
      </w:pPr>
      <w:r>
        <w:rPr/>
        <w:t xml:space="preserve">一、主营业务及经营状况 124</w:t>
      </w:r>
    </w:p>
    <w:p>
      <w:pPr>
        <w:spacing w:before="75" w:after="0"/>
      </w:pPr>
      <w:r>
        <w:rPr/>
        <w:t xml:space="preserve">二、历年生产规模、销售规模、利润指标 124</w:t>
      </w:r>
    </w:p>
    <w:p>
      <w:pPr>
        <w:spacing w:before="75" w:after="0"/>
      </w:pPr>
      <w:r>
        <w:rPr/>
        <w:t xml:space="preserve">三、主要市场定位 126</w:t>
      </w:r>
    </w:p>
    <w:p>
      <w:pPr>
        <w:spacing w:before="75" w:after="0"/>
      </w:pPr>
      <w:r>
        <w:rPr/>
        <w:t xml:space="preserve">四、主要优势与主要劣势 126</w:t>
      </w:r>
    </w:p>
    <w:p>
      <w:pPr>
        <w:spacing w:before="75" w:after="0"/>
      </w:pPr>
      <w:r>
        <w:rPr/>
        <w:t xml:space="preserve">五、市场拓展战略与手段分析 127</w:t>
      </w:r>
    </w:p>
    <w:p>
      <w:pPr>
        <w:spacing w:before="75" w:after="0"/>
      </w:pPr>
      <w:r>
        <w:rPr/>
        <w:t xml:space="preserve">第十节 北京市石景山区颐养年养老院分析 128</w:t>
      </w:r>
    </w:p>
    <w:p>
      <w:pPr>
        <w:spacing w:before="75" w:after="0"/>
      </w:pPr>
      <w:r>
        <w:rPr/>
        <w:t xml:space="preserve">一、主营业务及经营状况 128</w:t>
      </w:r>
    </w:p>
    <w:p>
      <w:pPr>
        <w:spacing w:before="75" w:after="0"/>
      </w:pPr>
      <w:r>
        <w:rPr/>
        <w:t xml:space="preserve">二、历年生产规模、销售规模、利润指标 128</w:t>
      </w:r>
    </w:p>
    <w:p>
      <w:pPr>
        <w:spacing w:before="75" w:after="0"/>
      </w:pPr>
      <w:r>
        <w:rPr/>
        <w:t xml:space="preserve">三、主要市场定位 128</w:t>
      </w:r>
    </w:p>
    <w:p>
      <w:pPr>
        <w:spacing w:before="75" w:after="0"/>
      </w:pPr>
      <w:r>
        <w:rPr/>
        <w:t xml:space="preserve">四、主要优势与主要劣势 128</w:t>
      </w:r>
    </w:p>
    <w:p>
      <w:pPr>
        <w:spacing w:before="75" w:after="0"/>
      </w:pPr>
      <w:r>
        <w:rPr/>
        <w:t xml:space="preserve">五、市场拓展战略与手段分析 129</w:t>
      </w:r>
    </w:p>
    <w:p>
      <w:pPr>
        <w:spacing w:before="75" w:after="0"/>
      </w:pPr>
      <w:r>
        <w:rPr>
          <w:b w:val="1"/>
          <w:bCs w:val="1"/>
        </w:rPr>
        <w:t xml:space="preserve">第七章 中国养老机构行业发展预测 130</w:t>
      </w:r>
    </w:p>
    <w:p>
      <w:pPr>
        <w:spacing w:before="75" w:after="0"/>
      </w:pPr>
      <w:r>
        <w:rPr/>
        <w:t xml:space="preserve">第一节 2026-2031年中国养老机构行业产量预测 130</w:t>
      </w:r>
    </w:p>
    <w:p>
      <w:pPr>
        <w:spacing w:before="75" w:after="0"/>
      </w:pPr>
      <w:r>
        <w:rPr/>
        <w:t xml:space="preserve">第二节 2026-2031年中国养老机构行业消费量预测 131</w:t>
      </w:r>
    </w:p>
    <w:p>
      <w:pPr>
        <w:spacing w:before="75" w:after="0"/>
      </w:pPr>
      <w:r>
        <w:rPr/>
        <w:t xml:space="preserve">第三节 2026-2031年中国养老机构行业产值预测 132</w:t>
      </w:r>
    </w:p>
    <w:p>
      <w:pPr>
        <w:spacing w:before="75" w:after="0"/>
      </w:pPr>
      <w:r>
        <w:rPr/>
        <w:t xml:space="preserve">第四节 2026-2031年中国养老机构行业销售收入预测 133</w:t>
      </w:r>
    </w:p>
    <w:p>
      <w:pPr>
        <w:spacing w:before="75" w:after="0"/>
      </w:pPr>
      <w:r>
        <w:rPr>
          <w:b w:val="1"/>
          <w:bCs w:val="1"/>
        </w:rPr>
        <w:t xml:space="preserve">第八章 养老机构行业投资前景与投资策略分析 134</w:t>
      </w:r>
    </w:p>
    <w:p>
      <w:pPr>
        <w:spacing w:before="75" w:after="0"/>
      </w:pPr>
      <w:r>
        <w:rPr/>
        <w:t xml:space="preserve">第一节 行业SWOT模型分析 134</w:t>
      </w:r>
    </w:p>
    <w:p>
      <w:pPr>
        <w:spacing w:before="75" w:after="0"/>
      </w:pPr>
      <w:r>
        <w:rPr/>
        <w:t xml:space="preserve">一、优势分析 134</w:t>
      </w:r>
    </w:p>
    <w:p>
      <w:pPr>
        <w:spacing w:before="75" w:after="0"/>
      </w:pPr>
      <w:r>
        <w:rPr/>
        <w:t xml:space="preserve">二、劣势分析 134</w:t>
      </w:r>
    </w:p>
    <w:p>
      <w:pPr>
        <w:spacing w:before="75" w:after="0"/>
      </w:pPr>
      <w:r>
        <w:rPr/>
        <w:t xml:space="preserve">三、机会分析 134</w:t>
      </w:r>
    </w:p>
    <w:p>
      <w:pPr>
        <w:spacing w:before="75" w:after="0"/>
      </w:pPr>
      <w:r>
        <w:rPr/>
        <w:t xml:space="preserve">四、风险分析 134</w:t>
      </w:r>
    </w:p>
    <w:p>
      <w:pPr>
        <w:spacing w:before="75" w:after="0"/>
      </w:pPr>
      <w:r>
        <w:rPr/>
        <w:t xml:space="preserve">第二节 养老机构行业发展的PEST分析 135</w:t>
      </w:r>
    </w:p>
    <w:p>
      <w:pPr>
        <w:spacing w:before="75" w:after="0"/>
      </w:pPr>
      <w:r>
        <w:rPr/>
        <w:t xml:space="preserve">一、政治和法律环境分析 135</w:t>
      </w:r>
    </w:p>
    <w:p>
      <w:pPr>
        <w:spacing w:before="75" w:after="0"/>
      </w:pPr>
      <w:r>
        <w:rPr/>
        <w:t xml:space="preserve">二、经济发展环境分析 136</w:t>
      </w:r>
    </w:p>
    <w:p>
      <w:pPr>
        <w:spacing w:before="75" w:after="0"/>
      </w:pPr>
      <w:r>
        <w:rPr/>
        <w:t xml:space="preserve">三、社会、文化与自然环境分析 139</w:t>
      </w:r>
    </w:p>
    <w:p>
      <w:pPr>
        <w:spacing w:before="75" w:after="0"/>
      </w:pPr>
      <w:r>
        <w:rPr/>
        <w:t xml:space="preserve">四、技术发展环境分析 139</w:t>
      </w:r>
    </w:p>
    <w:p>
      <w:pPr>
        <w:spacing w:before="75" w:after="0"/>
      </w:pPr>
      <w:r>
        <w:rPr/>
        <w:t xml:space="preserve">第三节 养老机构行业投资价值分析 140</w:t>
      </w:r>
    </w:p>
    <w:p>
      <w:pPr>
        <w:spacing w:before="75" w:after="0"/>
      </w:pPr>
      <w:r>
        <w:rPr/>
        <w:t xml:space="preserve">一、养老机构行业发展前景分析 140</w:t>
      </w:r>
    </w:p>
    <w:p>
      <w:pPr>
        <w:spacing w:before="75" w:after="0"/>
      </w:pPr>
      <w:r>
        <w:rPr/>
        <w:t xml:space="preserve">二、养老机构行业盈利能力预测 141</w:t>
      </w:r>
    </w:p>
    <w:p>
      <w:pPr>
        <w:spacing w:before="75" w:after="0"/>
      </w:pPr>
      <w:r>
        <w:rPr/>
        <w:t xml:space="preserve">三、投资机会分析 142</w:t>
      </w:r>
    </w:p>
    <w:p>
      <w:pPr>
        <w:spacing w:before="75" w:after="0"/>
      </w:pPr>
      <w:r>
        <w:rPr/>
        <w:t xml:space="preserve">第四节 养老机构行业投资风险分析 143</w:t>
      </w:r>
    </w:p>
    <w:p>
      <w:pPr>
        <w:spacing w:before="75" w:after="0"/>
      </w:pPr>
      <w:r>
        <w:rPr/>
        <w:t xml:space="preserve">一、政策风险 143</w:t>
      </w:r>
    </w:p>
    <w:p>
      <w:pPr>
        <w:spacing w:before="75" w:after="0"/>
      </w:pPr>
      <w:r>
        <w:rPr/>
        <w:t xml:space="preserve">二、竞争风险 144</w:t>
      </w:r>
    </w:p>
    <w:p>
      <w:pPr>
        <w:spacing w:before="75" w:after="0"/>
      </w:pPr>
      <w:r>
        <w:rPr/>
        <w:t xml:space="preserve">三、经营风险 144</w:t>
      </w:r>
    </w:p>
    <w:p>
      <w:pPr>
        <w:spacing w:before="75" w:after="0"/>
      </w:pPr>
      <w:r>
        <w:rPr/>
        <w:t xml:space="preserve">四、其他风险 144</w:t>
      </w:r>
    </w:p>
    <w:p>
      <w:pPr>
        <w:spacing w:before="75" w:after="0"/>
      </w:pPr>
      <w:r>
        <w:rPr/>
        <w:t xml:space="preserve">第五节 养老机构行业投资策略分析 145</w:t>
      </w:r>
    </w:p>
    <w:p>
      <w:pPr>
        <w:spacing w:before="75" w:after="0"/>
      </w:pPr>
      <w:r>
        <w:rPr>
          <w:b w:val="1"/>
          <w:bCs w:val="1"/>
        </w:rPr>
        <w:t xml:space="preserve">第九章 业内专家对中国养老机构行业总结及企业重点客户管理建议 146</w:t>
      </w:r>
    </w:p>
    <w:p>
      <w:pPr>
        <w:spacing w:before="75" w:after="0"/>
      </w:pPr>
      <w:r>
        <w:rPr/>
        <w:t xml:space="preserve">第一节 养老机构行业企业问题总结 146</w:t>
      </w:r>
    </w:p>
    <w:p>
      <w:pPr>
        <w:spacing w:before="75" w:after="0"/>
      </w:pPr>
      <w:r>
        <w:rPr/>
        <w:t xml:space="preserve">第二节 养老机构企业应对策略 149</w:t>
      </w:r>
    </w:p>
    <w:p>
      <w:pPr>
        <w:spacing w:before="75" w:after="0"/>
      </w:pPr>
      <w:r>
        <w:rPr/>
        <w:t xml:space="preserve">一、把握国家投资的契机 149</w:t>
      </w:r>
    </w:p>
    <w:p>
      <w:pPr>
        <w:spacing w:before="75" w:after="0"/>
      </w:pPr>
      <w:r>
        <w:rPr/>
        <w:t xml:space="preserve">二、竞争性战略联盟的实施 150</w:t>
      </w:r>
    </w:p>
    <w:p>
      <w:pPr>
        <w:spacing w:before="75" w:after="0"/>
      </w:pPr>
      <w:r>
        <w:rPr/>
        <w:t xml:space="preserve">三、企业自身应对策略 151</w:t>
      </w:r>
    </w:p>
    <w:p>
      <w:pPr>
        <w:spacing w:before="75" w:after="0"/>
      </w:pPr>
      <w:r>
        <w:rPr/>
        <w:t xml:space="preserve">第三节 养老机构市场的重点客户战略实施 152</w:t>
      </w:r>
    </w:p>
    <w:p>
      <w:pPr>
        <w:spacing w:before="75" w:after="0"/>
      </w:pPr>
      <w:r>
        <w:rPr/>
        <w:t xml:space="preserve">一、实施重点客户战略的必要性 152</w:t>
      </w:r>
    </w:p>
    <w:p>
      <w:pPr>
        <w:spacing w:before="75" w:after="0"/>
      </w:pPr>
      <w:r>
        <w:rPr/>
        <w:t xml:space="preserve">二、合理确立重点客户 153</w:t>
      </w:r>
    </w:p>
    <w:p>
      <w:pPr>
        <w:spacing w:before="75" w:after="0"/>
      </w:pPr>
      <w:r>
        <w:rPr/>
        <w:t xml:space="preserve">三、对重点客户的营销策略 154</w:t>
      </w:r>
    </w:p>
    <w:p>
      <w:pPr>
        <w:spacing w:before="75" w:after="0"/>
      </w:pPr>
      <w:r>
        <w:rPr/>
        <w:t xml:space="preserve">四、强化重点客户的管理 156</w:t>
      </w:r>
    </w:p>
    <w:p>
      <w:pPr>
        <w:spacing w:before="75" w:after="0"/>
      </w:pPr>
      <w:r>
        <w:rPr/>
        <w:t xml:space="preserve">第四节 养老机构项目投资建议 158</w:t>
      </w:r>
    </w:p>
    <w:p>
      <w:pPr>
        <w:spacing w:before="75" w:after="0"/>
      </w:pPr>
      <w:r>
        <w:rPr/>
        <w:t xml:space="preserve">一、技术应用注意事项 158</w:t>
      </w:r>
    </w:p>
    <w:p>
      <w:pPr>
        <w:spacing w:before="75" w:after="0"/>
      </w:pPr>
      <w:r>
        <w:rPr/>
        <w:t xml:space="preserve">二、项目投资注意事项 159</w:t>
      </w:r>
    </w:p>
    <w:p>
      <w:pPr>
        <w:spacing w:before="75" w:after="0"/>
      </w:pPr>
      <w:r>
        <w:rPr/>
        <w:t xml:space="preserve">三、生产开发注意事项 164</w:t>
      </w:r>
    </w:p>
    <w:p>
      <w:pPr>
        <w:spacing w:before="75" w:after="0"/>
      </w:pPr>
      <w:r>
        <w:rPr/>
        <w:t xml:space="preserve">四、销售注意事项 168</w:t>
      </w:r>
    </w:p>
    <w:p>
      <w:pPr>
        <w:spacing w:before="75" w:after="0"/>
      </w:pPr>
      <w:r>
        <w:rPr>
          <w:b w:val="1"/>
          <w:bCs w:val="1"/>
        </w:rPr>
        <w:t xml:space="preserve">图表目录</w:t>
      </w:r>
    </w:p>
    <w:p>
      <w:pPr>
        <w:spacing w:before="75" w:after="0"/>
      </w:pPr>
      <w:r>
        <w:rPr/>
        <w:t xml:space="preserve">图表：2021-2026年份及全年主要统计数据 8</w:t>
      </w:r>
    </w:p>
    <w:p>
      <w:pPr>
        <w:spacing w:before="75" w:after="0"/>
      </w:pPr>
      <w:r>
        <w:rPr/>
        <w:t xml:space="preserve">图表：养老产业三维产业链 37</w:t>
      </w:r>
    </w:p>
    <w:p>
      <w:pPr>
        <w:spacing w:before="75" w:after="0"/>
      </w:pPr>
      <w:r>
        <w:rPr/>
        <w:t xml:space="preserve">图表：2021-2026年我国60岁以上人口规模及其占总体人口比重 37</w:t>
      </w:r>
    </w:p>
    <w:p>
      <w:pPr>
        <w:spacing w:before="75" w:after="0"/>
      </w:pPr>
      <w:r>
        <w:rPr/>
        <w:t xml:space="preserve">图表：2021-2026年我国65岁以上人口规模及其占总体人口比重 38</w:t>
      </w:r>
    </w:p>
    <w:p>
      <w:pPr>
        <w:spacing w:before="75" w:after="0"/>
      </w:pPr>
      <w:r>
        <w:rPr/>
        <w:t xml:space="preserve">图表：2021-2026年我国养老服务行业市场规模及增长率 43</w:t>
      </w:r>
    </w:p>
    <w:p>
      <w:pPr>
        <w:spacing w:before="75" w:after="0"/>
      </w:pPr>
      <w:r>
        <w:rPr/>
        <w:t xml:space="preserve">图表：2021-2026年中国各省市人口自然增长率(单位：%) 44</w:t>
      </w:r>
    </w:p>
    <w:p>
      <w:pPr>
        <w:spacing w:before="75" w:after="0"/>
      </w:pPr>
      <w:r>
        <w:rPr/>
        <w:t xml:space="preserve">图表：中国老龄化重点区域情况 45</w:t>
      </w:r>
    </w:p>
    <w:p>
      <w:pPr>
        <w:spacing w:before="75" w:after="0"/>
      </w:pPr>
      <w:r>
        <w:rPr/>
        <w:t xml:space="preserve">图表：2021-2026年中国各省市人口抚养比(单位：%) 45</w:t>
      </w:r>
    </w:p>
    <w:p>
      <w:pPr>
        <w:spacing w:before="75" w:after="0"/>
      </w:pPr>
      <w:r>
        <w:rPr/>
        <w:t xml:space="preserve">图表：2021-2026年中国各省市人口抚养比对比 47</w:t>
      </w:r>
    </w:p>
    <w:p>
      <w:pPr>
        <w:spacing w:before="75" w:after="0"/>
      </w:pPr>
      <w:r>
        <w:rPr/>
        <w:t xml:space="preserve">图表：2021-2026年中国各省市老年人口抚养比 47</w:t>
      </w:r>
    </w:p>
    <w:p>
      <w:pPr>
        <w:spacing w:before="75" w:after="0"/>
      </w:pPr>
      <w:r>
        <w:rPr/>
        <w:t xml:space="preserve">图表：环渤海地区养老产业布局图 63</w:t>
      </w:r>
    </w:p>
    <w:p>
      <w:pPr>
        <w:spacing w:before="75" w:after="0"/>
      </w:pPr>
      <w:r>
        <w:rPr/>
        <w:t xml:space="preserve">图表：长三角地区养老产业布局图 67</w:t>
      </w:r>
    </w:p>
    <w:p>
      <w:pPr>
        <w:spacing w:before="75" w:after="0"/>
      </w:pPr>
      <w:r>
        <w:rPr/>
        <w:t xml:space="preserve">图表：珠三角地区养老产业布局图 73</w:t>
      </w:r>
    </w:p>
    <w:p>
      <w:pPr>
        <w:spacing w:before="75" w:after="0"/>
      </w:pPr>
      <w:r>
        <w:rPr/>
        <w:t xml:space="preserve">图表：西南地区养老产业布局图 77</w:t>
      </w:r>
    </w:p>
    <w:p>
      <w:pPr>
        <w:spacing w:before="75" w:after="0"/>
      </w:pPr>
      <w:r>
        <w:rPr/>
        <w:t xml:space="preserve">图表：社会服务机构床位 82</w:t>
      </w:r>
    </w:p>
    <w:p>
      <w:pPr>
        <w:spacing w:before="75" w:after="0"/>
      </w:pPr>
      <w:r>
        <w:rPr/>
        <w:t xml:space="preserve">图表：2021-2026年我国各地区市场规模占比 83</w:t>
      </w:r>
    </w:p>
    <w:p>
      <w:pPr>
        <w:spacing w:before="75" w:after="0"/>
      </w:pPr>
      <w:r>
        <w:rPr/>
        <w:t xml:space="preserve">图表：2026-2031年我国养老服务行业护理人员平均年收入及增长率 89</w:t>
      </w:r>
    </w:p>
    <w:p>
      <w:pPr>
        <w:spacing w:before="75" w:after="0"/>
      </w:pPr>
      <w:r>
        <w:rPr/>
        <w:t xml:space="preserve">图表：2021-2026年我国规模以上养老服务企业市场规模份额占比 90</w:t>
      </w:r>
    </w:p>
    <w:p>
      <w:pPr>
        <w:spacing w:before="75" w:after="0"/>
      </w:pPr>
      <w:r>
        <w:rPr/>
        <w:t xml:space="preserve">图表：2021-2026年我国养老服务行业净资产增长率 91</w:t>
      </w:r>
    </w:p>
    <w:p>
      <w:pPr>
        <w:spacing w:before="75" w:after="0"/>
      </w:pPr>
      <w:r>
        <w:rPr/>
        <w:t xml:space="preserve">图表：2021-2026年我国养老服务行业销售规模及增长率 91</w:t>
      </w:r>
    </w:p>
    <w:p>
      <w:pPr>
        <w:spacing w:before="75" w:after="0"/>
      </w:pPr>
      <w:r>
        <w:rPr/>
        <w:t xml:space="preserve">图表：2021-2026年我国养老行业主要上市企业总资产 92</w:t>
      </w:r>
    </w:p>
    <w:p>
      <w:pPr>
        <w:spacing w:before="75" w:after="0"/>
      </w:pPr>
      <w:r>
        <w:rPr/>
        <w:t xml:space="preserve">图表：2021-2026年我国养老服务行业企业(包括医养人员)人员规模及增长率 92</w:t>
      </w:r>
    </w:p>
    <w:p>
      <w:pPr>
        <w:spacing w:before="75" w:after="0"/>
      </w:pPr>
      <w:r>
        <w:rPr/>
        <w:t xml:space="preserve">图表：2021-2026年我国养老行业主要上市企业营业收入 93</w:t>
      </w:r>
    </w:p>
    <w:p>
      <w:pPr>
        <w:spacing w:before="75" w:after="0"/>
      </w:pPr>
      <w:r>
        <w:rPr/>
        <w:t xml:space="preserve">图表：2021-2026年我国养老行业主要上市企业利润总额 93</w:t>
      </w:r>
    </w:p>
    <w:p>
      <w:pPr>
        <w:spacing w:before="75" w:after="0"/>
      </w:pPr>
      <w:r>
        <w:rPr/>
        <w:t xml:space="preserve">图表：2021-2026年我国养老行业主要上市企业竞争力排名 93</w:t>
      </w:r>
    </w:p>
    <w:p>
      <w:pPr>
        <w:spacing w:before="75" w:after="0"/>
      </w:pPr>
      <w:r>
        <w:rPr/>
        <w:t xml:space="preserve">图表：2021-2026年我国养老服务行业所有制结构企业市场份额占比 94</w:t>
      </w:r>
    </w:p>
    <w:p>
      <w:pPr>
        <w:spacing w:before="75" w:after="0"/>
      </w:pPr>
      <w:r>
        <w:rPr/>
        <w:t xml:space="preserve">图表：中国主要民营养老服务机构项目 95</w:t>
      </w:r>
    </w:p>
    <w:p>
      <w:pPr>
        <w:spacing w:before="75" w:after="0"/>
      </w:pPr>
      <w:r>
        <w:rPr/>
        <w:t xml:space="preserve">图表：2021-2026年我国养老机构行业重点企业雇员人数对比(单位：人) 96</w:t>
      </w:r>
    </w:p>
    <w:p>
      <w:pPr>
        <w:spacing w:before="75" w:after="0"/>
      </w:pPr>
      <w:r>
        <w:rPr/>
        <w:t xml:space="preserve">图表：2021-2026年我国养老机构行业重点企业营业收入对比(单位：亿元) 96</w:t>
      </w:r>
    </w:p>
    <w:p>
      <w:pPr>
        <w:spacing w:before="75" w:after="0"/>
      </w:pPr>
      <w:r>
        <w:rPr/>
        <w:t xml:space="preserve">图表：2021-2026年我国养老机构行业重点企业利润总额对比 97</w:t>
      </w:r>
    </w:p>
    <w:p>
      <w:pPr>
        <w:spacing w:before="75" w:after="0"/>
      </w:pPr>
      <w:r>
        <w:rPr/>
        <w:t xml:space="preserve">图表：2021-2026年我国养老服务行业营业利润率 97</w:t>
      </w:r>
    </w:p>
    <w:p>
      <w:pPr>
        <w:spacing w:before="75" w:after="0"/>
      </w:pPr>
      <w:r>
        <w:rPr/>
        <w:t xml:space="preserve">图表：2021-2026年我国养老服务行业总资产周转率 98</w:t>
      </w:r>
    </w:p>
    <w:p>
      <w:pPr>
        <w:spacing w:before="75" w:after="0"/>
      </w:pPr>
      <w:r>
        <w:rPr/>
        <w:t xml:space="preserve">图表：2021-2026年我国养老服务行业资产负债率 98</w:t>
      </w:r>
    </w:p>
    <w:p>
      <w:pPr>
        <w:spacing w:before="75" w:after="0"/>
      </w:pPr>
      <w:r>
        <w:rPr/>
        <w:t xml:space="preserve">图表：广州市海珠区慈心颐和园收费标准 105</w:t>
      </w:r>
    </w:p>
    <w:p>
      <w:pPr>
        <w:spacing w:before="75" w:after="0"/>
      </w:pPr>
      <w:r>
        <w:rPr/>
        <w:t xml:space="preserve">图表：安心养老连锁机构全国发展战略 107</w:t>
      </w:r>
    </w:p>
    <w:p>
      <w:pPr>
        <w:spacing w:before="75" w:after="0"/>
      </w:pPr>
      <w:r>
        <w:rPr/>
        <w:t xml:space="preserve">图表：爱馨阳光城护理服务收费标准 125</w:t>
      </w:r>
    </w:p>
    <w:p>
      <w:pPr>
        <w:spacing w:before="75" w:after="0"/>
      </w:pPr>
      <w:r>
        <w:rPr/>
        <w:t xml:space="preserve">图表：阳光城综合护理楼床位费明细 125</w:t>
      </w:r>
    </w:p>
    <w:p>
      <w:pPr>
        <w:spacing w:before="75" w:after="0"/>
      </w:pPr>
      <w:r>
        <w:rPr/>
        <w:t xml:space="preserve">图表：“十四五”中国养老服务行业市场规模预测 131</w:t>
      </w:r>
    </w:p>
    <w:p>
      <w:pPr>
        <w:spacing w:before="75" w:after="0"/>
      </w:pPr>
      <w:r>
        <w:rPr/>
        <w:t xml:space="preserve">图表：2026-2031年我国养老服务行业总产值及增长率预测 132</w:t>
      </w:r>
    </w:p>
    <w:p>
      <w:pPr>
        <w:spacing w:before="75" w:after="0"/>
      </w:pPr>
      <w:r>
        <w:rPr/>
        <w:t xml:space="preserve">图表：2026-2031年我国养老服务行业销售规模及增长率预测 133</w:t>
      </w:r>
    </w:p>
    <w:p>
      <w:pPr>
        <w:spacing w:before="75" w:after="0"/>
      </w:pPr>
      <w:r>
        <w:rPr/>
        <w:t xml:space="preserve">图表：2021-2026年养老产业相关行业投资收益率对比 141</w:t>
      </w:r>
    </w:p>
    <w:p>
      <w:pPr>
        <w:spacing w:before="75" w:after="0"/>
      </w:pPr>
      <w:r>
        <w:rPr/>
        <w:t xml:space="preserve">图表：2021-2026年我国养老产业投资收益率分析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2026-2031年中国养老机构行业竞争格局分析与投资风险预测报告</dc:title>
  <dc:description>2026-2031年中国养老机构行业竞争格局分析与投资风险预测报告</dc:description>
  <dc:subject>2026-2031年中国养老机构行业竞争格局分析与投资风险预测报告</dc:subject>
  <cp:keywords>研究报告</cp:keywords>
  <cp:category>研究报告</cp:category>
  <cp:lastModifiedBy>北京中道泰和信息咨询有限公司</cp:lastModifiedBy>
  <dcterms:created xsi:type="dcterms:W3CDTF">2026-03-27T01:50:26+08:00</dcterms:created>
  <dcterms:modified xsi:type="dcterms:W3CDTF">2026-03-27T01:50:26+08:00</dcterms:modified>
</cp:coreProperties>
</file>

<file path=docProps/custom.xml><?xml version="1.0" encoding="utf-8"?>
<Properties xmlns="http://schemas.openxmlformats.org/officeDocument/2006/custom-properties" xmlns:vt="http://schemas.openxmlformats.org/officeDocument/2006/docPropsVTypes"/>
</file>