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2024-2029年中国在线旅游行业市场分析报告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第三方代理商、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随着旅游消费观念的不断转变，很多人的旅游观念已经从传统满足观光游览需要的“到达型旅游”，转变为对“舒适、自由”有较高要求的“个性化旅游”，“自助游”迅速成为旅游市场上的主导形式。而网络旅游服务商提供的网上在线自主选择和订购服务形式最适合此类消费需求。旅游产品的在线分销新模式，以高效率和高品质的优势，为用户提供了更为方便和有价值的服务，是衔接终端消费者与旅游供应商的需求的重要途径。已经有越来越多的传统旅游供应商认识到了旅游搜索引擎的商业服务价值，从而开始多方寻求机会合作。根据Analysys数据显示，2019年我国在线旅游交易规模首次突破万亿规模，达到10866.5亿元，同比增长11.4%，增速有所回升。</w:t>
      </w:r>
    </w:p>
    <w:p>
      <w:pPr>
        <w:spacing w:after="150"/>
      </w:pPr>
      <w:r>
        <w:rPr/>
        <w:t xml:space="preserve">旅游行业的产业链发展相比其他行业都要成熟得多，从酒店到机票、线路、景点都有相应的服务商，各个细分领域都有较为完善的配套服务。互联网平台的优势就在于把这些各自分散的服务整合优化，提供给用户更便捷更具针对性的系统服务。互联网平台本身拥有的巨大流量也更容易将这一系统服务转化成快速变现的有效途径。近年来，阿里巴巴、腾讯、京东、苏宁等电商巨头纷纷发力在线旅游市场，国内酒店在线预订、机票在线预订、度假产品在线预订等在线旅游服务蓬勃发展。2020年4月26日，网经社“电数宝”(DATA.100EC.CN)发布《2020年3月在线旅游APP用户活跃TOP30榜》。其中，入围该榜TOP10的依次为：携程旅行、去哪儿旅行、飞猪旅行、蚂蜂窝自由行、途牛旅游、同程旅游、艺龙旅行、驴妈妈旅游、Trip Advisor猫途鹰、百度旅游。</w:t>
      </w:r>
    </w:p>
    <w:p>
      <w:pPr>
        <w:spacing w:after="150"/>
      </w:pPr>
      <w:r>
        <w:rPr/>
        <w:t xml:space="preserve">2018年以来，有关在线旅游的法律法规逐步完善，文化和旅游部、市场监管总局、民航局、消协组织也不断加大监管力度，在线旅游消费者满意度水平逐步提升。2020年8月，文化和旅游部印发《在线旅游经营服务管理暂行规定》(以下简称《规定》)，将于2020年10月1日起正式施行。此规定适用范围涵盖中国境内通过互联网为游客提供包价旅游服务及交通、住宿、餐饮、游览、娱乐等服务的经营者。规定坚持问题导向，回应了近年来社会反映的热点、市场监管的难点、行业发展的痛点，填补了在线旅游领域行政规范的空白。2020年11月30，文旅部等十部门联合印发《关于深化“互联网+旅游”推动旅游业高质量发展的意见》。到2022年，“互联网+旅游”发展机制更加健全，旅游景区互联网应用水平大幅提高。建成一批智慧旅游景区、度假区、村镇和城市。线上线下旅游产品和服务更加丰富，个性化、多样化水平显著提升。</w:t>
      </w:r>
    </w:p>
    <w:p>
      <w:pPr>
        <w:spacing w:after="150"/>
      </w:pPr>
      <w:r>
        <w:rPr/>
        <w:t xml:space="preserve">新型冠状病毒肺炎疫情爆发后，旅游在线平台的退订单量都是百万级，这对在线旅游企业的服务能力、产业链管控能力、沟通与管理能力、资金能力都构成全方位的挑战。从新冠肺炎爆发以来，人们在家宅着的时间已有二十多天，作为国家新兴支柱产业、连接产业链最多、从业人员高达千万的旅游行业，如何自救也格外受到关注。在线旅游企业这个时候利用自身的互联网技术，云游直播、VR等新兴技术模式对用户增强粘性、对旅游合作伙伴增强培训，同时对旅游城市在线“种草”，又可以丰富疫情期间人们居家的文化生活，可谓一举多得。经此一疫，新兴的直播、虚拟VR技术基本成了各家的标配，未来技术依然是在线旅游发展最大的引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在线旅游行业发展综述</w:t>
      </w:r>
    </w:p>
    <w:p>
      <w:pPr>
        <w:spacing w:after="150"/>
      </w:pPr>
      <w:r>
        <w:rPr/>
        <w:t xml:space="preserve">第一节 行业定义及特征等</w:t>
      </w:r>
    </w:p>
    <w:p>
      <w:pPr>
        <w:spacing w:after="150"/>
      </w:pPr>
      <w:r>
        <w:rPr/>
        <w:t xml:space="preserve">一、行业定义</w:t>
      </w:r>
    </w:p>
    <w:p>
      <w:pPr>
        <w:spacing w:after="150"/>
      </w:pPr>
      <w:r>
        <w:rPr/>
        <w:t xml:space="preserve">二、行业发展进程</w:t>
      </w:r>
    </w:p>
    <w:p>
      <w:pPr>
        <w:spacing w:after="150"/>
      </w:pPr>
      <w:r>
        <w:rPr/>
        <w:t xml:space="preserve">三、行业特征分析</w:t>
      </w:r>
    </w:p>
    <w:p>
      <w:pPr>
        <w:spacing w:after="150"/>
      </w:pPr>
      <w:r>
        <w:rPr/>
        <w:t xml:space="preserve">四、在线旅游的优势</w:t>
      </w:r>
    </w:p>
    <w:p>
      <w:pPr>
        <w:spacing w:after="150"/>
      </w:pPr>
      <w:r>
        <w:rPr/>
        <w:t xml:space="preserve">第二节 在线旅游行业经济指标分析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中国旅游市场发展分析</w:t>
      </w:r>
    </w:p>
    <w:p>
      <w:pPr>
        <w:spacing w:after="150"/>
      </w:pPr>
      <w:r>
        <w:rPr/>
        <w:t xml:space="preserve">第一节 中国旅游市场发展环境</w:t>
      </w:r>
    </w:p>
    <w:p>
      <w:pPr>
        <w:spacing w:after="150"/>
      </w:pPr>
      <w:r>
        <w:rPr/>
        <w:t xml:space="preserve">一、政策环境</w:t>
      </w:r>
    </w:p>
    <w:p>
      <w:pPr>
        <w:spacing w:after="150"/>
      </w:pPr>
      <w:r>
        <w:rPr/>
        <w:t xml:space="preserve">二、经济环境</w:t>
      </w:r>
    </w:p>
    <w:p>
      <w:pPr>
        <w:spacing w:after="150"/>
      </w:pPr>
      <w:r>
        <w:rPr/>
        <w:t xml:space="preserve">1、2019-2023年中国宏观经济分析</w:t>
      </w:r>
    </w:p>
    <w:p>
      <w:pPr>
        <w:spacing w:after="150"/>
      </w:pPr>
      <w:r>
        <w:rPr/>
        <w:t xml:space="preserve">2、2019-2023年消费价格指数分析</w:t>
      </w:r>
    </w:p>
    <w:p>
      <w:pPr>
        <w:spacing w:after="150"/>
      </w:pPr>
      <w:r>
        <w:rPr/>
        <w:t xml:space="preserve">3、2019-2023年城乡居民收入分析</w:t>
      </w:r>
    </w:p>
    <w:p>
      <w:pPr>
        <w:spacing w:after="150"/>
      </w:pPr>
      <w:r>
        <w:rPr/>
        <w:t xml:space="preserve">第二节 中国旅游市场现状和特点分析</w:t>
      </w:r>
    </w:p>
    <w:p>
      <w:pPr>
        <w:spacing w:after="150"/>
      </w:pPr>
      <w:r>
        <w:rPr/>
        <w:t xml:space="preserve">一、中国旅游市场现状</w:t>
      </w:r>
    </w:p>
    <w:p>
      <w:pPr>
        <w:spacing w:after="150"/>
      </w:pPr>
      <w:r>
        <w:rPr/>
        <w:t xml:space="preserve">二、中国旅游市场特点</w:t>
      </w:r>
    </w:p>
    <w:p>
      <w:pPr>
        <w:spacing w:after="150"/>
      </w:pPr>
      <w:r>
        <w:rPr/>
        <w:t xml:space="preserve">三、中国网民旅游偏好</w:t>
      </w:r>
    </w:p>
    <w:p>
      <w:pPr>
        <w:spacing w:after="150"/>
      </w:pPr>
      <w:r>
        <w:rPr/>
        <w:t xml:space="preserve">1、2019-2023年热门旅游区域排名</w:t>
      </w:r>
    </w:p>
    <w:p>
      <w:pPr>
        <w:spacing w:after="150"/>
      </w:pPr>
      <w:r>
        <w:rPr/>
        <w:t xml:space="preserve">2、2019-2023年热门旅游国家排名</w:t>
      </w:r>
    </w:p>
    <w:p>
      <w:pPr>
        <w:spacing w:after="150"/>
      </w:pPr>
      <w:r>
        <w:rPr/>
        <w:t xml:space="preserve">3、2019-2023年国内热门旅游城市排名</w:t>
      </w:r>
    </w:p>
    <w:p>
      <w:pPr>
        <w:spacing w:after="150"/>
      </w:pPr>
      <w:r>
        <w:rPr/>
        <w:t xml:space="preserve">4、2019-2023年热门旅游景区排名</w:t>
      </w:r>
    </w:p>
    <w:p>
      <w:pPr>
        <w:spacing w:after="150"/>
      </w:pPr>
      <w:r>
        <w:rPr>
          <w:b w:val="1"/>
          <w:bCs w:val="1"/>
        </w:rPr>
        <w:t xml:space="preserve">第二部分 行业环境透视</w:t>
      </w:r>
    </w:p>
    <w:p>
      <w:pPr>
        <w:spacing w:after="150"/>
      </w:pPr>
      <w:r>
        <w:rPr>
          <w:b w:val="1"/>
          <w:bCs w:val="1"/>
        </w:rPr>
        <w:t xml:space="preserve">第三章 在线旅游行业投资环境与政策分析</w:t>
      </w:r>
    </w:p>
    <w:p>
      <w:pPr>
        <w:spacing w:after="150"/>
      </w:pPr>
      <w:r>
        <w:rPr/>
        <w:t xml:space="preserve">第一节 在线旅游行业企业投资环境分析</w:t>
      </w:r>
    </w:p>
    <w:p>
      <w:pPr>
        <w:spacing w:after="150"/>
      </w:pPr>
      <w:r>
        <w:rPr/>
        <w:t xml:space="preserve">一、在线旅游行业政治环境</w:t>
      </w:r>
    </w:p>
    <w:p>
      <w:pPr>
        <w:spacing w:after="150"/>
      </w:pPr>
      <w:r>
        <w:rPr/>
        <w:t xml:space="preserve">二、在线旅游行业经济环境</w:t>
      </w:r>
    </w:p>
    <w:p>
      <w:pPr>
        <w:spacing w:after="150"/>
      </w:pPr>
      <w:r>
        <w:rPr/>
        <w:t xml:space="preserve">三、在线旅游行业社会环境</w:t>
      </w:r>
    </w:p>
    <w:p>
      <w:pPr>
        <w:spacing w:after="150"/>
      </w:pPr>
      <w:r>
        <w:rPr/>
        <w:t xml:space="preserve">四、在线旅游行业技术环境</w:t>
      </w:r>
    </w:p>
    <w:p>
      <w:pPr>
        <w:spacing w:after="150"/>
      </w:pPr>
      <w:r>
        <w:rPr/>
        <w:t xml:space="preserve">第二节 在线旅游行业企业投资SWOT分析</w:t>
      </w:r>
    </w:p>
    <w:p>
      <w:pPr>
        <w:spacing w:after="150"/>
      </w:pPr>
      <w:r>
        <w:rPr/>
        <w:t xml:space="preserve">一、在线旅游企业投资优势</w:t>
      </w:r>
    </w:p>
    <w:p>
      <w:pPr>
        <w:spacing w:after="150"/>
      </w:pPr>
      <w:r>
        <w:rPr/>
        <w:t xml:space="preserve">二、在线旅游企业投资劣势</w:t>
      </w:r>
    </w:p>
    <w:p>
      <w:pPr>
        <w:spacing w:after="150"/>
      </w:pPr>
      <w:r>
        <w:rPr/>
        <w:t xml:space="preserve">三、在线旅游企业投资机会</w:t>
      </w:r>
    </w:p>
    <w:p>
      <w:pPr>
        <w:spacing w:after="150"/>
      </w:pPr>
      <w:r>
        <w:rPr/>
        <w:t xml:space="preserve">四、在线旅游企业投资威胁</w:t>
      </w:r>
    </w:p>
    <w:p>
      <w:pPr>
        <w:spacing w:after="150"/>
      </w:pPr>
      <w:r>
        <w:rPr/>
        <w:t xml:space="preserve">第三节 在线旅游行业企业投资准入政策分析</w:t>
      </w:r>
    </w:p>
    <w:p>
      <w:pPr>
        <w:spacing w:after="150"/>
      </w:pPr>
      <w:r>
        <w:rPr/>
        <w:t xml:space="preserve">一、在线旅游行业企业投资目录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二、在线旅游不同类型企业投资准入政策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三、在线旅游行业重点领域投资准入政策</w:t>
      </w:r>
    </w:p>
    <w:p>
      <w:pPr>
        <w:spacing w:after="150"/>
      </w:pPr>
      <w:r>
        <w:rPr>
          <w:b w:val="1"/>
          <w:bCs w:val="1"/>
        </w:rPr>
        <w:t xml:space="preserve">第四章 “互联网+”背景下在线旅游行业的机会与挑战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“互联网+”在线旅游行业的机会与挑战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“互联网+”在线旅游行业的改造与重构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在线旅游与互联网融合创新机会孕育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第三部分 市场发展分析</w:t>
      </w:r>
    </w:p>
    <w:p>
      <w:pPr>
        <w:spacing w:after="150"/>
      </w:pPr>
      <w:r>
        <w:rPr>
          <w:b w:val="1"/>
          <w:bCs w:val="1"/>
        </w:rPr>
        <w:t xml:space="preserve">第五章 2019-2023年中国在线旅游行业经营效益分析</w:t>
      </w:r>
    </w:p>
    <w:p>
      <w:pPr>
        <w:spacing w:after="150"/>
      </w:pPr>
      <w:r>
        <w:rPr/>
        <w:t xml:space="preserve">第一节 2019-2023年在线旅游行业发展分析</w:t>
      </w:r>
    </w:p>
    <w:p>
      <w:pPr>
        <w:spacing w:after="150"/>
      </w:pPr>
      <w:r>
        <w:rPr/>
        <w:t xml:space="preserve">一、2019-2023年在线旅游行业发展概述</w:t>
      </w:r>
    </w:p>
    <w:p>
      <w:pPr>
        <w:spacing w:after="150"/>
      </w:pPr>
      <w:r>
        <w:rPr/>
        <w:t xml:space="preserve">二、2019-2023年在线旅游行业发展现状</w:t>
      </w:r>
    </w:p>
    <w:p>
      <w:pPr>
        <w:spacing w:after="150"/>
      </w:pPr>
      <w:r>
        <w:rPr/>
        <w:t xml:space="preserve">三、2019-2023年在线旅游行业发展分析</w:t>
      </w:r>
    </w:p>
    <w:p>
      <w:pPr>
        <w:spacing w:after="150"/>
      </w:pPr>
      <w:r>
        <w:rPr/>
        <w:t xml:space="preserve">第二节 2019-2023年在线旅游行业规模分析</w:t>
      </w:r>
    </w:p>
    <w:p>
      <w:pPr>
        <w:spacing w:after="150"/>
      </w:pPr>
      <w:r>
        <w:rPr/>
        <w:t xml:space="preserve">一、在线旅游行业企业规模分析</w:t>
      </w:r>
    </w:p>
    <w:p>
      <w:pPr>
        <w:spacing w:after="150"/>
      </w:pPr>
      <w:r>
        <w:rPr/>
        <w:t xml:space="preserve">二、在线旅游行业资产增长分析</w:t>
      </w:r>
    </w:p>
    <w:p>
      <w:pPr>
        <w:spacing w:after="150"/>
      </w:pPr>
      <w:r>
        <w:rPr/>
        <w:t xml:space="preserve">三、在线旅游行业销售收入分析</w:t>
      </w:r>
    </w:p>
    <w:p>
      <w:pPr>
        <w:spacing w:after="150"/>
      </w:pPr>
      <w:r>
        <w:rPr/>
        <w:t xml:space="preserve">四、在线旅游行业利润总额分析</w:t>
      </w:r>
    </w:p>
    <w:p>
      <w:pPr>
        <w:spacing w:after="150"/>
      </w:pPr>
      <w:r>
        <w:rPr/>
        <w:t xml:space="preserve">第三节 2019-2023年在线旅游行业经营效益</w:t>
      </w:r>
    </w:p>
    <w:p>
      <w:pPr>
        <w:spacing w:after="150"/>
      </w:pPr>
      <w:r>
        <w:rPr/>
        <w:t xml:space="preserve">一、在线旅游行业偿债能力分析</w:t>
      </w:r>
    </w:p>
    <w:p>
      <w:pPr>
        <w:spacing w:after="150"/>
      </w:pPr>
      <w:r>
        <w:rPr/>
        <w:t xml:space="preserve">二、在线旅游行业盈利能力分析</w:t>
      </w:r>
    </w:p>
    <w:p>
      <w:pPr>
        <w:spacing w:after="150"/>
      </w:pPr>
      <w:r>
        <w:rPr/>
        <w:t xml:space="preserve">三、在线旅游行业的毛利率分析</w:t>
      </w:r>
    </w:p>
    <w:p>
      <w:pPr>
        <w:spacing w:after="150"/>
      </w:pPr>
      <w:r>
        <w:rPr/>
        <w:t xml:space="preserve">四、在线旅游行业运营能力分析</w:t>
      </w:r>
    </w:p>
    <w:p>
      <w:pPr>
        <w:spacing w:after="150"/>
      </w:pPr>
      <w:r>
        <w:rPr/>
        <w:t xml:space="preserve">第四节 2019-2023年在线旅游行业成本费用</w:t>
      </w:r>
    </w:p>
    <w:p>
      <w:pPr>
        <w:spacing w:after="150"/>
      </w:pPr>
      <w:r>
        <w:rPr/>
        <w:t xml:space="preserve">一、在线旅游行业销售成本分析</w:t>
      </w:r>
    </w:p>
    <w:p>
      <w:pPr>
        <w:spacing w:after="150"/>
      </w:pPr>
      <w:r>
        <w:rPr/>
        <w:t xml:space="preserve">二、在线旅游行业销售费用分析</w:t>
      </w:r>
    </w:p>
    <w:p>
      <w:pPr>
        <w:spacing w:after="150"/>
      </w:pPr>
      <w:r>
        <w:rPr/>
        <w:t xml:space="preserve">三、在线旅游行业管理费用分析</w:t>
      </w:r>
    </w:p>
    <w:p>
      <w:pPr>
        <w:spacing w:after="150"/>
      </w:pPr>
      <w:r>
        <w:rPr/>
        <w:t xml:space="preserve">四、在线旅游行业财务费用分析</w:t>
      </w:r>
    </w:p>
    <w:p>
      <w:pPr>
        <w:spacing w:after="150"/>
      </w:pPr>
      <w:r>
        <w:rPr>
          <w:b w:val="1"/>
          <w:bCs w:val="1"/>
        </w:rPr>
        <w:t xml:space="preserve">第六章 在线旅游行业产业链分析</w:t>
      </w:r>
    </w:p>
    <w:p>
      <w:pPr>
        <w:spacing w:after="150"/>
      </w:pPr>
      <w:r>
        <w:rPr/>
        <w:t xml:space="preserve">第一节 行业上游</w:t>
      </w:r>
    </w:p>
    <w:p>
      <w:pPr>
        <w:spacing w:after="150"/>
      </w:pPr>
      <w:r>
        <w:rPr/>
        <w:t xml:space="preserve">一、主要预备品介绍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四、行业新动态及其对行业的影响</w:t>
      </w:r>
    </w:p>
    <w:p>
      <w:pPr>
        <w:spacing w:after="150"/>
      </w:pPr>
      <w:r>
        <w:rPr/>
        <w:t xml:space="preserve">五、行业竞争状况及其对行业的意义</w:t>
      </w:r>
    </w:p>
    <w:p>
      <w:pPr>
        <w:spacing w:after="150"/>
      </w:pPr>
      <w:r>
        <w:rPr/>
        <w:t xml:space="preserve">第二节 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t xml:space="preserve">第三节 行业上下游的投资建议</w:t>
      </w:r>
    </w:p>
    <w:p>
      <w:pPr>
        <w:spacing w:after="150"/>
      </w:pPr>
      <w:r>
        <w:rPr/>
        <w:t xml:space="preserve">一、行业上游投资建议</w:t>
      </w:r>
    </w:p>
    <w:p>
      <w:pPr>
        <w:spacing w:after="150"/>
      </w:pPr>
      <w:r>
        <w:rPr/>
        <w:t xml:space="preserve">二、行业下游投资建议</w:t>
      </w:r>
    </w:p>
    <w:p>
      <w:pPr>
        <w:spacing w:after="150"/>
      </w:pPr>
      <w:r>
        <w:rPr>
          <w:b w:val="1"/>
          <w:bCs w:val="1"/>
        </w:rPr>
        <w:t xml:space="preserve">第七章 在线旅游优势企业分析</w:t>
      </w:r>
    </w:p>
    <w:p>
      <w:pPr>
        <w:spacing w:after="150"/>
      </w:pPr>
      <w:r>
        <w:rPr/>
        <w:t xml:space="preserve">第一节 北京众信国际旅行社股份有限公司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第二节 探路者控股集团股份有限公司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第三节 携程旅行网</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第四节 去哪儿网</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第五节 途牛旅游网</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第六节 艺龙旅行网</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b w:val="1"/>
          <w:bCs w:val="1"/>
        </w:rPr>
        <w:t xml:space="preserve">第四部分 行业发展趋势与投资战略</w:t>
      </w:r>
    </w:p>
    <w:p>
      <w:pPr>
        <w:spacing w:after="150"/>
      </w:pPr>
      <w:r>
        <w:rPr>
          <w:b w:val="1"/>
          <w:bCs w:val="1"/>
        </w:rPr>
        <w:t xml:space="preserve">第八章 2024-2029年在线旅游行业发展预测</w:t>
      </w:r>
    </w:p>
    <w:p>
      <w:pPr>
        <w:spacing w:after="150"/>
      </w:pPr>
      <w:r>
        <w:rPr/>
        <w:t xml:space="preserve">第一节 需求与消费预测</w:t>
      </w:r>
    </w:p>
    <w:p>
      <w:pPr>
        <w:spacing w:after="150"/>
      </w:pPr>
      <w:r>
        <w:rPr/>
        <w:t xml:space="preserve">一、2024-2029年旅游行业市场规模预测</w:t>
      </w:r>
    </w:p>
    <w:p>
      <w:pPr>
        <w:spacing w:after="150"/>
      </w:pPr>
      <w:r>
        <w:rPr/>
        <w:t xml:space="preserve">二、2024-2029年旅游人数规模预测</w:t>
      </w:r>
    </w:p>
    <w:p>
      <w:pPr>
        <w:spacing w:after="150"/>
      </w:pPr>
      <w:r>
        <w:rPr/>
        <w:t xml:space="preserve">三、2024-2029年在线旅游行业产品消费预测</w:t>
      </w:r>
    </w:p>
    <w:p>
      <w:pPr>
        <w:spacing w:after="150"/>
      </w:pPr>
      <w:r>
        <w:rPr/>
        <w:t xml:space="preserve">第二节 2024-2029年在线旅游行业市场规模预测</w:t>
      </w:r>
    </w:p>
    <w:p>
      <w:pPr>
        <w:spacing w:after="150"/>
      </w:pPr>
      <w:r>
        <w:rPr>
          <w:b w:val="1"/>
          <w:bCs w:val="1"/>
        </w:rPr>
        <w:t xml:space="preserve">第九章 在线旅游企业投资目标区域机会分析</w:t>
      </w:r>
    </w:p>
    <w:p>
      <w:pPr>
        <w:spacing w:after="150"/>
      </w:pPr>
      <w:r>
        <w:rPr/>
        <w:t xml:space="preserve">第一节 在线旅游行业企业投资目标区域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华北地区在线旅游项目投资机会分析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东北地区在线旅游项目投资机会分析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华东地区在线旅游项目投资机会分析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华中地区在线旅游项目投资机会分析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华南地区在线旅游项目投资机会分析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西部地区在线旅游项目投资机会分析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第五部分 行业投资机会及投资建议</w:t>
      </w:r>
    </w:p>
    <w:p>
      <w:pPr>
        <w:spacing w:after="150"/>
      </w:pPr>
      <w:r>
        <w:rPr>
          <w:b w:val="1"/>
          <w:bCs w:val="1"/>
        </w:rPr>
        <w:t xml:space="preserve">第十章 在线旅游行业投资战略分析</w:t>
      </w:r>
    </w:p>
    <w:p>
      <w:pPr>
        <w:spacing w:after="150"/>
      </w:pPr>
      <w:r>
        <w:rPr/>
        <w:t xml:space="preserve">第一节 行业发展机会</w:t>
      </w:r>
    </w:p>
    <w:p>
      <w:pPr>
        <w:spacing w:after="150"/>
      </w:pPr>
      <w:r>
        <w:rPr/>
        <w:t xml:space="preserve">一、行业前景分析</w:t>
      </w:r>
    </w:p>
    <w:p>
      <w:pPr>
        <w:spacing w:after="150"/>
      </w:pPr>
      <w:r>
        <w:rPr/>
        <w:t xml:space="preserve">二、行业潜力分析</w:t>
      </w:r>
    </w:p>
    <w:p>
      <w:pPr>
        <w:spacing w:after="150"/>
      </w:pPr>
      <w:r>
        <w:rPr/>
        <w:t xml:space="preserve">三、行业发展趋势分析</w:t>
      </w:r>
    </w:p>
    <w:p>
      <w:pPr>
        <w:spacing w:after="150"/>
      </w:pPr>
      <w:r>
        <w:rPr/>
        <w:t xml:space="preserve">第二节 影响行业发展的主要因素</w:t>
      </w:r>
    </w:p>
    <w:p>
      <w:pPr>
        <w:spacing w:after="150"/>
      </w:pPr>
      <w:r>
        <w:rPr/>
        <w:t xml:space="preserve">一、2019-2023年影响行业运行的有利因素</w:t>
      </w:r>
    </w:p>
    <w:p>
      <w:pPr>
        <w:spacing w:after="150"/>
      </w:pPr>
      <w:r>
        <w:rPr/>
        <w:t xml:space="preserve">二、2019-2023年影响行业运行的稳定因素</w:t>
      </w:r>
    </w:p>
    <w:p>
      <w:pPr>
        <w:spacing w:after="150"/>
      </w:pPr>
      <w:r>
        <w:rPr/>
        <w:t xml:space="preserve">三、2019-2023年影响行业运行的不利因素</w:t>
      </w:r>
    </w:p>
    <w:p>
      <w:pPr>
        <w:spacing w:after="150"/>
      </w:pPr>
      <w:r>
        <w:rPr/>
        <w:t xml:space="preserve">四、2019-2023年我国行业发展面临的挑战</w:t>
      </w:r>
    </w:p>
    <w:p>
      <w:pPr>
        <w:spacing w:after="150"/>
      </w:pPr>
      <w:r>
        <w:rPr/>
        <w:t xml:space="preserve">五、2019-2023年我国行业发展面临的机遇</w:t>
      </w:r>
    </w:p>
    <w:p>
      <w:pPr>
        <w:spacing w:after="150"/>
      </w:pPr>
      <w:r>
        <w:rPr/>
        <w:t xml:space="preserve">第三节 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t xml:space="preserve">五、2024-2029年同业竞争风险及控制策略</w:t>
      </w:r>
    </w:p>
    <w:p>
      <w:pPr>
        <w:spacing w:after="150"/>
      </w:pPr>
      <w:r>
        <w:rPr>
          <w:b w:val="1"/>
          <w:bCs w:val="1"/>
        </w:rPr>
        <w:t xml:space="preserve">第十一章 中道泰和对行业发展建议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图表：2019-2023年热门旅游区域排名</w:t>
      </w:r>
    </w:p>
    <w:p>
      <w:pPr>
        <w:spacing w:after="150"/>
      </w:pPr>
      <w:r>
        <w:rPr/>
        <w:t xml:space="preserve">图表：2019-2023年热门旅游国家 TOP10 排名</w:t>
      </w:r>
    </w:p>
    <w:p>
      <w:pPr>
        <w:spacing w:after="150"/>
      </w:pPr>
      <w:r>
        <w:rPr/>
        <w:t xml:space="preserve">图表：2019-2023年热门旅游城市 TOP10 排名</w:t>
      </w:r>
    </w:p>
    <w:p>
      <w:pPr>
        <w:spacing w:after="150"/>
      </w:pPr>
      <w:r>
        <w:rPr/>
        <w:t xml:space="preserve">图表：2019-2023年热门旅游景区 TOP15 排名</w:t>
      </w:r>
    </w:p>
    <w:p>
      <w:pPr>
        <w:spacing w:after="150"/>
      </w:pPr>
      <w:r>
        <w:rPr/>
        <w:t xml:space="preserve">图表：2019-2023年持不同目的预订机票的用户分布对比</w:t>
      </w:r>
    </w:p>
    <w:p>
      <w:pPr>
        <w:spacing w:after="150"/>
      </w:pPr>
      <w:r>
        <w:rPr/>
        <w:t xml:space="preserve">图表：2019-2023年携程、去哪儿用户在其各自网站预订机票的原因</w:t>
      </w:r>
    </w:p>
    <w:p>
      <w:pPr>
        <w:spacing w:after="150"/>
      </w:pPr>
      <w:r>
        <w:rPr/>
        <w:t xml:space="preserve">图表：2019-2023年用户使用电脑和手机预订机票的频度</w:t>
      </w:r>
    </w:p>
    <w:p>
      <w:pPr>
        <w:spacing w:after="150"/>
      </w:pPr>
      <w:r>
        <w:rPr/>
        <w:t xml:space="preserve">图表：2019-2023年持不同目的预订酒店的用户分布对比</w:t>
      </w:r>
    </w:p>
    <w:p>
      <w:pPr>
        <w:spacing w:after="150"/>
      </w:pPr>
      <w:r>
        <w:rPr/>
        <w:t xml:space="preserve">图表：2019-2023年在线旅游预订用户预订酒店类型分布</w:t>
      </w:r>
    </w:p>
    <w:p>
      <w:pPr>
        <w:spacing w:after="150"/>
      </w:pPr>
      <w:r>
        <w:rPr/>
        <w:t xml:space="preserve">图表：2019-2023年中国在线旅游行业资产总额增长趋势图</w:t>
      </w:r>
    </w:p>
    <w:p>
      <w:pPr>
        <w:spacing w:after="150"/>
      </w:pPr>
      <w:r>
        <w:rPr/>
        <w:t xml:space="preserve">图表：2019-2023年中国在线旅游行业负债变化趋势她</w:t>
      </w:r>
    </w:p>
    <w:p>
      <w:pPr>
        <w:spacing w:after="150"/>
      </w:pPr>
      <w:r>
        <w:rPr/>
        <w:t xml:space="preserve">图表：2019-2023年中国在线旅游行业销售收入增长趋势图</w:t>
      </w:r>
    </w:p>
    <w:p>
      <w:pPr>
        <w:spacing w:after="150"/>
      </w:pPr>
      <w:r>
        <w:rPr/>
        <w:t xml:space="preserve">图表：2019-2023年中国在线旅游行业利润总额趋势图</w:t>
      </w:r>
    </w:p>
    <w:p>
      <w:pPr>
        <w:spacing w:after="150"/>
      </w:pPr>
      <w:r>
        <w:rPr/>
        <w:t xml:space="preserve">图表：2019-2023年中国在线旅游行业销售毛利率情况</w:t>
      </w:r>
    </w:p>
    <w:p>
      <w:pPr>
        <w:spacing w:after="150"/>
      </w:pPr>
      <w:r>
        <w:rPr/>
        <w:t xml:space="preserve">图表：2019-2023年中国在线旅游行业成本费用利润率情况</w:t>
      </w:r>
    </w:p>
    <w:p>
      <w:pPr>
        <w:spacing w:after="150"/>
      </w:pPr>
      <w:r>
        <w:rPr/>
        <w:t xml:space="preserve">图表：2019-2023年中国在线旅游行业销售利润率情况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2024-2029年中国在线旅游行业市场分析报告</dc:title>
  <dc:description>2024-2029年中国在线旅游行业市场分析报告</dc:description>
  <dc:subject>2024-2029年中国在线旅游行业市场分析报告</dc:subject>
  <cp:keywords>研究报告</cp:keywords>
  <cp:category>研究报告</cp:category>
  <cp:lastModifiedBy>北京中道泰和信息咨询有限公司</cp:lastModifiedBy>
  <dcterms:created xsi:type="dcterms:W3CDTF">2024-01-23T22:41:22+08:00</dcterms:created>
  <dcterms:modified xsi:type="dcterms:W3CDTF">2024-01-23T22:41:22+08:00</dcterms:modified>
</cp:coreProperties>
</file>

<file path=docProps/custom.xml><?xml version="1.0" encoding="utf-8"?>
<Properties xmlns="http://schemas.openxmlformats.org/officeDocument/2006/custom-properties" xmlns:vt="http://schemas.openxmlformats.org/officeDocument/2006/docPropsVTypes"/>
</file>