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2024-2029年中国电子加工行业供需预测及投资潜力研究咨询报告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加工行业市场跟踪搜集的一手市场数据，应用先进的科学分析模型，全面而准确地为您从行业的整体高度来架构分析体系。报告结合电子加工行业的背景，深入而客观地剖析了中国电子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加工行业的发展轨迹及多年的实践经验，对行业未来的发展趋势做出审慎分析与预测，是电子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2019-2023年世界电子加工行业发展态势分析 2</w:t>
      </w:r>
    </w:p>
    <w:p>
      <w:pPr>
        <w:spacing w:after="150"/>
      </w:pPr>
      <w:r>
        <w:rPr/>
        <w:t xml:space="preserve">第一节 2019-2023年世界电子加工市场发展状况分析 2</w:t>
      </w:r>
    </w:p>
    <w:p>
      <w:pPr>
        <w:spacing w:after="150"/>
      </w:pPr>
      <w:r>
        <w:rPr/>
        <w:t xml:space="preserve">一、世界电子加工行业特点分析 2</w:t>
      </w:r>
    </w:p>
    <w:p>
      <w:pPr>
        <w:spacing w:after="150"/>
      </w:pPr>
      <w:r>
        <w:rPr/>
        <w:t xml:space="preserve">二、世界电子加工企业分析 3</w:t>
      </w:r>
    </w:p>
    <w:p>
      <w:pPr>
        <w:spacing w:after="150"/>
      </w:pPr>
      <w:r>
        <w:rPr/>
        <w:t xml:space="preserve">第二节 2019-2023年全球电子加工市场分析 7</w:t>
      </w:r>
    </w:p>
    <w:p>
      <w:pPr>
        <w:spacing w:after="150"/>
      </w:pPr>
      <w:r>
        <w:rPr/>
        <w:t xml:space="preserve">一、2019-2023年全球电子加工需求分析 7</w:t>
      </w:r>
    </w:p>
    <w:p>
      <w:pPr>
        <w:spacing w:after="150"/>
      </w:pPr>
      <w:r>
        <w:rPr/>
        <w:t xml:space="preserve">二、2019-2023年全球电子加工产销分析 8</w:t>
      </w:r>
    </w:p>
    <w:p>
      <w:pPr>
        <w:spacing w:after="150"/>
      </w:pPr>
      <w:r>
        <w:rPr/>
        <w:t xml:space="preserve">三、2019-2023年中外电子加工市场对比 10</w:t>
      </w:r>
    </w:p>
    <w:p>
      <w:pPr>
        <w:spacing w:after="150"/>
      </w:pPr>
      <w:r>
        <w:rPr>
          <w:b w:val="1"/>
          <w:bCs w:val="1"/>
        </w:rPr>
        <w:t xml:space="preserve">第二章 我国电子加工行业发展现状 11</w:t>
      </w:r>
    </w:p>
    <w:p>
      <w:pPr>
        <w:spacing w:after="150"/>
      </w:pPr>
      <w:r>
        <w:rPr/>
        <w:t xml:space="preserve">第一节 我国电子加工行业发展现状 11</w:t>
      </w:r>
    </w:p>
    <w:p>
      <w:pPr>
        <w:spacing w:after="150"/>
      </w:pPr>
      <w:r>
        <w:rPr/>
        <w:t xml:space="preserve">一、电子加工行业品牌发展现状 11</w:t>
      </w:r>
    </w:p>
    <w:p>
      <w:pPr>
        <w:spacing w:after="150"/>
      </w:pPr>
      <w:r>
        <w:rPr/>
        <w:t xml:space="preserve">二、电子加工行业消费市场现状 11</w:t>
      </w:r>
    </w:p>
    <w:p>
      <w:pPr>
        <w:spacing w:after="150"/>
      </w:pPr>
      <w:r>
        <w:rPr/>
        <w:t xml:space="preserve">三、电子加工市场消费层次分析 14</w:t>
      </w:r>
    </w:p>
    <w:p>
      <w:pPr>
        <w:spacing w:after="150"/>
      </w:pPr>
      <w:r>
        <w:rPr/>
        <w:t xml:space="preserve">四、我国电子加工市场走向分析 14</w:t>
      </w:r>
    </w:p>
    <w:p>
      <w:pPr>
        <w:spacing w:after="150"/>
      </w:pPr>
      <w:r>
        <w:rPr/>
        <w:t xml:space="preserve">第二节 2019-2023年电子加工行业发展情况分析 15</w:t>
      </w:r>
    </w:p>
    <w:p>
      <w:pPr>
        <w:spacing w:after="150"/>
      </w:pPr>
      <w:r>
        <w:rPr/>
        <w:t xml:space="preserve">一、2019-2023年电子加工行业发展特点分析 15</w:t>
      </w:r>
    </w:p>
    <w:p>
      <w:pPr>
        <w:spacing w:after="150"/>
      </w:pPr>
      <w:r>
        <w:rPr/>
        <w:t xml:space="preserve">二、2019-2023年电子加工行业发展情况 16</w:t>
      </w:r>
    </w:p>
    <w:p>
      <w:pPr>
        <w:spacing w:after="150"/>
      </w:pPr>
      <w:r>
        <w:rPr/>
        <w:t xml:space="preserve">第三节 2019-2023年电子加工行业运行分析 16</w:t>
      </w:r>
    </w:p>
    <w:p>
      <w:pPr>
        <w:spacing w:after="150"/>
      </w:pPr>
      <w:r>
        <w:rPr/>
        <w:t xml:space="preserve">一、2019-2023年电子加工行业产销运行分析 16</w:t>
      </w:r>
    </w:p>
    <w:p>
      <w:pPr>
        <w:spacing w:after="150"/>
      </w:pPr>
      <w:r>
        <w:rPr/>
        <w:t xml:space="preserve">二、2019-2023年电子加工行业利润情况分析 17</w:t>
      </w:r>
    </w:p>
    <w:p>
      <w:pPr>
        <w:spacing w:after="150"/>
      </w:pPr>
      <w:r>
        <w:rPr/>
        <w:t xml:space="preserve">三、2024-2029年电子加工行业发展机遇分析 18</w:t>
      </w:r>
    </w:p>
    <w:p>
      <w:pPr>
        <w:spacing w:after="150"/>
      </w:pPr>
      <w:r>
        <w:rPr/>
        <w:t xml:space="preserve">四、2024-2029年电子加工行业利润增速预测 19</w:t>
      </w:r>
    </w:p>
    <w:p>
      <w:pPr>
        <w:spacing w:after="150"/>
      </w:pPr>
      <w:r>
        <w:rPr/>
        <w:t xml:space="preserve">第四节 对中国电子加工市场的分析及思考 19</w:t>
      </w:r>
    </w:p>
    <w:p>
      <w:pPr>
        <w:spacing w:after="150"/>
      </w:pPr>
      <w:r>
        <w:rPr/>
        <w:t xml:space="preserve">一、电子加工市场变化的方向 19</w:t>
      </w:r>
    </w:p>
    <w:p>
      <w:pPr>
        <w:spacing w:after="150"/>
      </w:pPr>
      <w:r>
        <w:rPr/>
        <w:t xml:space="preserve">二、中国电子加工产业发展的新思路 21</w:t>
      </w:r>
    </w:p>
    <w:p>
      <w:pPr>
        <w:spacing w:after="150"/>
      </w:pPr>
      <w:r>
        <w:rPr/>
        <w:t xml:space="preserve">三、对中国电子加工产业发展的思考 23</w:t>
      </w:r>
    </w:p>
    <w:p>
      <w:pPr>
        <w:spacing w:after="150"/>
      </w:pPr>
      <w:r>
        <w:rPr>
          <w:b w:val="1"/>
          <w:bCs w:val="1"/>
        </w:rPr>
        <w:t xml:space="preserve">第三章 2019-2023年中国电子加工市场运行态势剖析 29</w:t>
      </w:r>
    </w:p>
    <w:p>
      <w:pPr>
        <w:spacing w:after="150"/>
      </w:pPr>
      <w:r>
        <w:rPr/>
        <w:t xml:space="preserve">第一节 2019-2023年中国电子加工市场动态分析 29</w:t>
      </w:r>
    </w:p>
    <w:p>
      <w:pPr>
        <w:spacing w:after="150"/>
      </w:pPr>
      <w:r>
        <w:rPr/>
        <w:t xml:space="preserve">一、电子加工行业新动态 29</w:t>
      </w:r>
    </w:p>
    <w:p>
      <w:pPr>
        <w:spacing w:after="150"/>
      </w:pPr>
      <w:r>
        <w:rPr/>
        <w:t xml:space="preserve">二、电子加工主要品牌动态 29</w:t>
      </w:r>
    </w:p>
    <w:p>
      <w:pPr>
        <w:spacing w:after="150"/>
      </w:pPr>
      <w:r>
        <w:rPr/>
        <w:t xml:space="preserve">三、电子加工行业消费者需求新动态 31</w:t>
      </w:r>
    </w:p>
    <w:p>
      <w:pPr>
        <w:spacing w:after="150"/>
      </w:pPr>
      <w:r>
        <w:rPr/>
        <w:t xml:space="preserve">第二节 2019-2023年中国电子加工市场价格分析 31</w:t>
      </w:r>
    </w:p>
    <w:p>
      <w:pPr>
        <w:spacing w:after="150"/>
      </w:pPr>
      <w:r>
        <w:rPr/>
        <w:t xml:space="preserve">一、热销品牌产品价格走势分析 31</w:t>
      </w:r>
    </w:p>
    <w:p>
      <w:pPr>
        <w:spacing w:after="150"/>
      </w:pPr>
      <w:r>
        <w:rPr/>
        <w:t xml:space="preserve">二、影响价格的主要因素分析 32</w:t>
      </w:r>
    </w:p>
    <w:p>
      <w:pPr>
        <w:spacing w:after="150"/>
      </w:pPr>
      <w:r>
        <w:rPr>
          <w:b w:val="1"/>
          <w:bCs w:val="1"/>
        </w:rPr>
        <w:t xml:space="preserve">第二部分 行业市场发展分析</w:t>
      </w:r>
    </w:p>
    <w:p>
      <w:pPr>
        <w:spacing w:after="150"/>
      </w:pPr>
      <w:r>
        <w:rPr>
          <w:b w:val="1"/>
          <w:bCs w:val="1"/>
        </w:rPr>
        <w:t xml:space="preserve">第四章 电子加工行业经济运行分析 34</w:t>
      </w:r>
    </w:p>
    <w:p>
      <w:pPr>
        <w:spacing w:after="150"/>
      </w:pPr>
      <w:r>
        <w:rPr/>
        <w:t xml:space="preserve">第一节 2019-2023年电子加工行业主要经济指标分析 34</w:t>
      </w:r>
    </w:p>
    <w:p>
      <w:pPr>
        <w:spacing w:after="150"/>
      </w:pPr>
      <w:r>
        <w:rPr/>
        <w:t xml:space="preserve">一、2019-2023年电子加工行业主要经济指标分析 34</w:t>
      </w:r>
    </w:p>
    <w:p>
      <w:pPr>
        <w:spacing w:after="150"/>
      </w:pPr>
      <w:r>
        <w:rPr/>
        <w:t xml:space="preserve">二、2019-2023年电子加工行业主要经济指标分析 35</w:t>
      </w:r>
    </w:p>
    <w:p>
      <w:pPr>
        <w:spacing w:after="150"/>
      </w:pPr>
      <w:r>
        <w:rPr/>
        <w:t xml:space="preserve">第二节 2019-2023年我国电子加工行业绩效分析 36</w:t>
      </w:r>
    </w:p>
    <w:p>
      <w:pPr>
        <w:spacing w:after="150"/>
      </w:pPr>
      <w:r>
        <w:rPr/>
        <w:t xml:space="preserve">一、2019-2023年行业供应能力 36</w:t>
      </w:r>
    </w:p>
    <w:p>
      <w:pPr>
        <w:spacing w:after="150"/>
      </w:pPr>
      <w:r>
        <w:rPr/>
        <w:t xml:space="preserve">二、2019-2023年行业规模情况 37</w:t>
      </w:r>
    </w:p>
    <w:p>
      <w:pPr>
        <w:spacing w:after="150"/>
      </w:pPr>
      <w:r>
        <w:rPr/>
        <w:t xml:space="preserve">三、2019-2023年行业盈利能力 37</w:t>
      </w:r>
    </w:p>
    <w:p>
      <w:pPr>
        <w:spacing w:after="150"/>
      </w:pPr>
      <w:r>
        <w:rPr/>
        <w:t xml:space="preserve">四、2019-2023年行业经营发展能力 38</w:t>
      </w:r>
    </w:p>
    <w:p>
      <w:pPr>
        <w:spacing w:after="150"/>
      </w:pPr>
      <w:r>
        <w:rPr/>
        <w:t xml:space="preserve">五、2019-2023年行业偿债能力分析 40</w:t>
      </w:r>
    </w:p>
    <w:p>
      <w:pPr>
        <w:spacing w:after="150"/>
      </w:pPr>
      <w:r>
        <w:rPr>
          <w:b w:val="1"/>
          <w:bCs w:val="1"/>
        </w:rPr>
        <w:t xml:space="preserve">第五章 中国电子加工行业消费市场分析 41</w:t>
      </w:r>
    </w:p>
    <w:p>
      <w:pPr>
        <w:spacing w:after="150"/>
      </w:pPr>
      <w:r>
        <w:rPr/>
        <w:t xml:space="preserve">第一节 电子加工市场消费需求分析 41</w:t>
      </w:r>
    </w:p>
    <w:p>
      <w:pPr>
        <w:spacing w:after="150"/>
      </w:pPr>
      <w:r>
        <w:rPr/>
        <w:t xml:space="preserve">一、电子加工市场的消费需求变化 41</w:t>
      </w:r>
    </w:p>
    <w:p>
      <w:pPr>
        <w:spacing w:after="150"/>
      </w:pPr>
      <w:r>
        <w:rPr/>
        <w:t xml:space="preserve">二、电子加工行业的需求情况分析 41</w:t>
      </w:r>
    </w:p>
    <w:p>
      <w:pPr>
        <w:spacing w:after="150"/>
      </w:pPr>
      <w:r>
        <w:rPr/>
        <w:t xml:space="preserve">第二节 电子加工消费市场状况分析 42</w:t>
      </w:r>
    </w:p>
    <w:p>
      <w:pPr>
        <w:spacing w:after="150"/>
      </w:pPr>
      <w:r>
        <w:rPr/>
        <w:t xml:space="preserve">一、电子加工行业消费特点 42</w:t>
      </w:r>
    </w:p>
    <w:p>
      <w:pPr>
        <w:spacing w:after="150"/>
      </w:pPr>
      <w:r>
        <w:rPr/>
        <w:t xml:space="preserve">二、电子加工行业消费周期分析 43</w:t>
      </w:r>
    </w:p>
    <w:p>
      <w:pPr>
        <w:spacing w:after="150"/>
      </w:pPr>
      <w:r>
        <w:rPr/>
        <w:t xml:space="preserve">三、电子加工行业消费结构分析 43</w:t>
      </w:r>
    </w:p>
    <w:p>
      <w:pPr>
        <w:spacing w:after="150"/>
      </w:pPr>
      <w:r>
        <w:rPr/>
        <w:t xml:space="preserve">四、电子加工行业消费的市场变化 43</w:t>
      </w:r>
    </w:p>
    <w:p>
      <w:pPr>
        <w:spacing w:after="150"/>
      </w:pPr>
      <w:r>
        <w:rPr/>
        <w:t xml:space="preserve">五、电子加工市场的消费方向 44</w:t>
      </w:r>
    </w:p>
    <w:p>
      <w:pPr>
        <w:spacing w:after="150"/>
      </w:pPr>
      <w:r>
        <w:rPr/>
        <w:t xml:space="preserve">第三节 电子加工行业产品的品牌市场调查 44</w:t>
      </w:r>
    </w:p>
    <w:p>
      <w:pPr>
        <w:spacing w:after="150"/>
      </w:pPr>
      <w:r>
        <w:rPr/>
        <w:t xml:space="preserve">一、消费者对行业品牌认知度宏观调查 44</w:t>
      </w:r>
    </w:p>
    <w:p>
      <w:pPr>
        <w:spacing w:after="150"/>
      </w:pPr>
      <w:r>
        <w:rPr/>
        <w:t xml:space="preserve">二、消费者对行业产品的品牌偏好调查 45</w:t>
      </w:r>
    </w:p>
    <w:p>
      <w:pPr>
        <w:spacing w:after="150"/>
      </w:pPr>
      <w:r>
        <w:rPr/>
        <w:t xml:space="preserve">三、消费者对行业品牌的首要认知渠道 47</w:t>
      </w:r>
    </w:p>
    <w:p>
      <w:pPr>
        <w:spacing w:after="150"/>
      </w:pPr>
      <w:r>
        <w:rPr/>
        <w:t xml:space="preserve">四、电子加工行业品牌忠诚度调查 51</w:t>
      </w:r>
    </w:p>
    <w:p>
      <w:pPr>
        <w:spacing w:after="150"/>
      </w:pPr>
      <w:r>
        <w:rPr/>
        <w:t xml:space="preserve">五、电子加工行业品牌市场占有率调查 53</w:t>
      </w:r>
    </w:p>
    <w:p>
      <w:pPr>
        <w:spacing w:after="150"/>
      </w:pPr>
      <w:r>
        <w:rPr/>
        <w:t xml:space="preserve">六、消费者的消费理念调研 54</w:t>
      </w:r>
    </w:p>
    <w:p>
      <w:pPr>
        <w:spacing w:after="150"/>
      </w:pPr>
      <w:r>
        <w:rPr>
          <w:b w:val="1"/>
          <w:bCs w:val="1"/>
        </w:rPr>
        <w:t xml:space="preserve">第六章 我国电子加工行业市场调查分析 57</w:t>
      </w:r>
    </w:p>
    <w:p>
      <w:pPr>
        <w:spacing w:after="150"/>
      </w:pPr>
      <w:r>
        <w:rPr/>
        <w:t xml:space="preserve">第一节 2019-2023年我国电子加工行业市场宏观分析 57</w:t>
      </w:r>
    </w:p>
    <w:p>
      <w:pPr>
        <w:spacing w:after="150"/>
      </w:pPr>
      <w:r>
        <w:rPr/>
        <w:t xml:space="preserve">一、主要观点 57</w:t>
      </w:r>
    </w:p>
    <w:p>
      <w:pPr>
        <w:spacing w:after="150"/>
      </w:pPr>
      <w:r>
        <w:rPr/>
        <w:t xml:space="preserve">二、市场结构分析 57</w:t>
      </w:r>
    </w:p>
    <w:p>
      <w:pPr>
        <w:spacing w:after="150"/>
      </w:pPr>
      <w:r>
        <w:rPr/>
        <w:t xml:space="preserve">三、整体市场关注度 57</w:t>
      </w:r>
    </w:p>
    <w:p>
      <w:pPr>
        <w:spacing w:after="150"/>
      </w:pPr>
      <w:r>
        <w:rPr/>
        <w:t xml:space="preserve">第二节 2019-2023中国电子加工行业市场微观分析 58</w:t>
      </w:r>
    </w:p>
    <w:p>
      <w:pPr>
        <w:spacing w:after="150"/>
      </w:pPr>
      <w:r>
        <w:rPr/>
        <w:t xml:space="preserve">一、产品关注度调查 58</w:t>
      </w:r>
    </w:p>
    <w:p>
      <w:pPr>
        <w:spacing w:after="150"/>
      </w:pPr>
      <w:r>
        <w:rPr/>
        <w:t xml:space="preserve">二、品牌关注度 59</w:t>
      </w:r>
    </w:p>
    <w:p>
      <w:pPr>
        <w:spacing w:after="150"/>
      </w:pPr>
      <w:r>
        <w:rPr>
          <w:b w:val="1"/>
          <w:bCs w:val="1"/>
        </w:rPr>
        <w:t xml:space="preserve">第三部分 行业竞争格局分析</w:t>
      </w:r>
    </w:p>
    <w:p>
      <w:pPr>
        <w:spacing w:after="150"/>
      </w:pPr>
      <w:r>
        <w:rPr>
          <w:b w:val="1"/>
          <w:bCs w:val="1"/>
        </w:rPr>
        <w:t xml:space="preserve">第七章 电子加工行业上下游产业分析 61</w:t>
      </w:r>
    </w:p>
    <w:p>
      <w:pPr>
        <w:spacing w:after="150"/>
      </w:pPr>
      <w:r>
        <w:rPr/>
        <w:t xml:space="preserve">第一节 上游产业分析 61</w:t>
      </w:r>
    </w:p>
    <w:p>
      <w:pPr>
        <w:spacing w:after="150"/>
      </w:pPr>
      <w:r>
        <w:rPr/>
        <w:t xml:space="preserve">一、发展现状 61</w:t>
      </w:r>
    </w:p>
    <w:p>
      <w:pPr>
        <w:spacing w:after="150"/>
      </w:pPr>
      <w:r>
        <w:rPr/>
        <w:t xml:space="preserve">二、发展趋势预测 62</w:t>
      </w:r>
    </w:p>
    <w:p>
      <w:pPr>
        <w:spacing w:after="150"/>
      </w:pPr>
      <w:r>
        <w:rPr/>
        <w:t xml:space="preserve">三、市场现状分析 62</w:t>
      </w:r>
    </w:p>
    <w:p>
      <w:pPr>
        <w:spacing w:after="150"/>
      </w:pPr>
      <w:r>
        <w:rPr/>
        <w:t xml:space="preserve">四、行业竞争状况及其对电子加工行业的意义 63</w:t>
      </w:r>
    </w:p>
    <w:p>
      <w:pPr>
        <w:spacing w:after="150"/>
      </w:pPr>
      <w:r>
        <w:rPr/>
        <w:t xml:space="preserve">第二节 下游产业分析 64</w:t>
      </w:r>
    </w:p>
    <w:p>
      <w:pPr>
        <w:spacing w:after="150"/>
      </w:pPr>
      <w:r>
        <w:rPr/>
        <w:t xml:space="preserve">一、发展现状 64</w:t>
      </w:r>
    </w:p>
    <w:p>
      <w:pPr>
        <w:spacing w:after="150"/>
      </w:pPr>
      <w:r>
        <w:rPr/>
        <w:t xml:space="preserve">二、发展趋势预测 64</w:t>
      </w:r>
    </w:p>
    <w:p>
      <w:pPr>
        <w:spacing w:after="150"/>
      </w:pPr>
      <w:r>
        <w:rPr/>
        <w:t xml:space="preserve">三、市场现状分析 65</w:t>
      </w:r>
    </w:p>
    <w:p>
      <w:pPr>
        <w:spacing w:after="150"/>
      </w:pPr>
      <w:r>
        <w:rPr>
          <w:b w:val="1"/>
          <w:bCs w:val="1"/>
        </w:rPr>
        <w:t xml:space="preserve">第八章 电子加工行业竞争格局分析 66</w:t>
      </w:r>
    </w:p>
    <w:p>
      <w:pPr>
        <w:spacing w:after="150"/>
      </w:pPr>
      <w:r>
        <w:rPr/>
        <w:t xml:space="preserve">第一节 行业竞争结构分析 66</w:t>
      </w:r>
    </w:p>
    <w:p>
      <w:pPr>
        <w:spacing w:after="150"/>
      </w:pPr>
      <w:r>
        <w:rPr/>
        <w:t xml:space="preserve">一、现有企业间竞争 66</w:t>
      </w:r>
    </w:p>
    <w:p>
      <w:pPr>
        <w:spacing w:after="150"/>
      </w:pPr>
      <w:r>
        <w:rPr/>
        <w:t xml:space="preserve">二、潜在进入者分析 69</w:t>
      </w:r>
    </w:p>
    <w:p>
      <w:pPr>
        <w:spacing w:after="150"/>
      </w:pPr>
      <w:r>
        <w:rPr/>
        <w:t xml:space="preserve">三、替代品威胁分析 72</w:t>
      </w:r>
    </w:p>
    <w:p>
      <w:pPr>
        <w:spacing w:after="150"/>
      </w:pPr>
      <w:r>
        <w:rPr/>
        <w:t xml:space="preserve">四、供应商议价能力 76</w:t>
      </w:r>
    </w:p>
    <w:p>
      <w:pPr>
        <w:spacing w:after="150"/>
      </w:pPr>
      <w:r>
        <w:rPr/>
        <w:t xml:space="preserve">五、客户议价能力 79</w:t>
      </w:r>
    </w:p>
    <w:p>
      <w:pPr>
        <w:spacing w:after="150"/>
      </w:pPr>
      <w:r>
        <w:rPr/>
        <w:t xml:space="preserve">第二节 行业集中度分析 82</w:t>
      </w:r>
    </w:p>
    <w:p>
      <w:pPr>
        <w:spacing w:after="150"/>
      </w:pPr>
      <w:r>
        <w:rPr/>
        <w:t xml:space="preserve">一、市场集中度分析 82</w:t>
      </w:r>
    </w:p>
    <w:p>
      <w:pPr>
        <w:spacing w:after="150"/>
      </w:pPr>
      <w:r>
        <w:rPr/>
        <w:t xml:space="preserve">二、企业集中度分析 82</w:t>
      </w:r>
    </w:p>
    <w:p>
      <w:pPr>
        <w:spacing w:after="150"/>
      </w:pPr>
      <w:r>
        <w:rPr/>
        <w:t xml:space="preserve">三、区域集中度分析 82</w:t>
      </w:r>
    </w:p>
    <w:p>
      <w:pPr>
        <w:spacing w:after="150"/>
      </w:pPr>
      <w:r>
        <w:rPr/>
        <w:t xml:space="preserve">第三节 中国电子加工行业竞争格局综述 85</w:t>
      </w:r>
    </w:p>
    <w:p>
      <w:pPr>
        <w:spacing w:after="150"/>
      </w:pPr>
      <w:r>
        <w:rPr/>
        <w:t xml:space="preserve">一、2019-2023年电子加工行业集中度 85</w:t>
      </w:r>
    </w:p>
    <w:p>
      <w:pPr>
        <w:spacing w:after="150"/>
      </w:pPr>
      <w:r>
        <w:rPr/>
        <w:t xml:space="preserve">二、2019-2023年电子加工行业竞争程度 85</w:t>
      </w:r>
    </w:p>
    <w:p>
      <w:pPr>
        <w:spacing w:after="150"/>
      </w:pPr>
      <w:r>
        <w:rPr/>
        <w:t xml:space="preserve">三、2019-2023年电子加工行业竞争格局分析 86</w:t>
      </w:r>
    </w:p>
    <w:p>
      <w:pPr>
        <w:spacing w:after="150"/>
      </w:pPr>
      <w:r>
        <w:rPr/>
        <w:t xml:space="preserve">第四节 2019-2023年电子加工行业竞争壁垒分析 87</w:t>
      </w:r>
    </w:p>
    <w:p>
      <w:pPr>
        <w:spacing w:after="150"/>
      </w:pPr>
      <w:r>
        <w:rPr/>
        <w:t xml:space="preserve">一、渠道壁垒分析 87</w:t>
      </w:r>
    </w:p>
    <w:p>
      <w:pPr>
        <w:spacing w:after="150"/>
      </w:pPr>
      <w:r>
        <w:rPr/>
        <w:t xml:space="preserve">二、规模壁垒分析 87</w:t>
      </w:r>
    </w:p>
    <w:p>
      <w:pPr>
        <w:spacing w:after="150"/>
      </w:pPr>
      <w:r>
        <w:rPr/>
        <w:t xml:space="preserve">三、资金壁垒分析 88</w:t>
      </w:r>
    </w:p>
    <w:p>
      <w:pPr>
        <w:spacing w:after="150"/>
      </w:pPr>
      <w:r>
        <w:rPr>
          <w:b w:val="1"/>
          <w:bCs w:val="1"/>
        </w:rPr>
        <w:t xml:space="preserve">第九章 电子加工企业竞争策略分析 89</w:t>
      </w:r>
    </w:p>
    <w:p>
      <w:pPr>
        <w:spacing w:after="150"/>
      </w:pPr>
      <w:r>
        <w:rPr/>
        <w:t xml:space="preserve">第一节 电子加工市场竞争策略分析 89</w:t>
      </w:r>
    </w:p>
    <w:p>
      <w:pPr>
        <w:spacing w:after="150"/>
      </w:pPr>
      <w:r>
        <w:rPr/>
        <w:t xml:space="preserve">一、2019-2023年电子加工市场增长潜力分析 89</w:t>
      </w:r>
    </w:p>
    <w:p>
      <w:pPr>
        <w:spacing w:after="150"/>
      </w:pPr>
      <w:r>
        <w:rPr/>
        <w:t xml:space="preserve">二、2019-2023年电子加工主要潜力品种分析 89</w:t>
      </w:r>
    </w:p>
    <w:p>
      <w:pPr>
        <w:spacing w:after="150"/>
      </w:pPr>
      <w:r>
        <w:rPr/>
        <w:t xml:space="preserve">三、现有电子加工市场竞争策略分析 90</w:t>
      </w:r>
    </w:p>
    <w:p>
      <w:pPr>
        <w:spacing w:after="150"/>
      </w:pPr>
      <w:r>
        <w:rPr/>
        <w:t xml:space="preserve">四、潜力电子加工竞争策略选择 91</w:t>
      </w:r>
    </w:p>
    <w:p>
      <w:pPr>
        <w:spacing w:after="150"/>
      </w:pPr>
      <w:r>
        <w:rPr/>
        <w:t xml:space="preserve">第二节 电子加工企业竞争策略分析 91</w:t>
      </w:r>
    </w:p>
    <w:p>
      <w:pPr>
        <w:spacing w:after="150"/>
      </w:pPr>
      <w:r>
        <w:rPr/>
        <w:t xml:space="preserve">一、2024-2029年我国电子加工市场竞争趋势 91</w:t>
      </w:r>
    </w:p>
    <w:p>
      <w:pPr>
        <w:spacing w:after="150"/>
      </w:pPr>
      <w:r>
        <w:rPr/>
        <w:t xml:space="preserve">二、2024-2029年电子加工行业竞争格局展望 92</w:t>
      </w:r>
    </w:p>
    <w:p>
      <w:pPr>
        <w:spacing w:after="150"/>
      </w:pPr>
      <w:r>
        <w:rPr/>
        <w:t xml:space="preserve">三、2024-2029年电子加工行业竞争策略分析 92</w:t>
      </w:r>
    </w:p>
    <w:p>
      <w:pPr>
        <w:spacing w:after="150"/>
      </w:pPr>
      <w:r>
        <w:rPr/>
        <w:t xml:space="preserve">第三节 电子加工行业发展机会分析 92</w:t>
      </w:r>
    </w:p>
    <w:p>
      <w:pPr>
        <w:spacing w:after="150"/>
      </w:pPr>
      <w:r>
        <w:rPr/>
        <w:t xml:space="preserve">第四节 电子加工行业发展风险分析 93</w:t>
      </w:r>
    </w:p>
    <w:p>
      <w:pPr>
        <w:spacing w:after="150"/>
      </w:pPr>
      <w:r>
        <w:rPr>
          <w:b w:val="1"/>
          <w:bCs w:val="1"/>
        </w:rPr>
        <w:t xml:space="preserve">第十章 重点电子加工企业竞争分析 95</w:t>
      </w:r>
    </w:p>
    <w:p>
      <w:pPr>
        <w:spacing w:after="150"/>
      </w:pPr>
      <w:r>
        <w:rPr/>
        <w:t xml:space="preserve">第一节 富士康科技集团 95</w:t>
      </w:r>
    </w:p>
    <w:p>
      <w:pPr>
        <w:spacing w:after="150"/>
      </w:pPr>
      <w:r>
        <w:rPr/>
        <w:t xml:space="preserve">一、企业概况 95</w:t>
      </w:r>
    </w:p>
    <w:p>
      <w:pPr>
        <w:spacing w:after="150"/>
      </w:pPr>
      <w:r>
        <w:rPr/>
        <w:t xml:space="preserve">二、竞争优势分析 95</w:t>
      </w:r>
    </w:p>
    <w:p>
      <w:pPr>
        <w:spacing w:after="150"/>
      </w:pPr>
      <w:r>
        <w:rPr/>
        <w:t xml:space="preserve">三、2019-2023年经营状况 96</w:t>
      </w:r>
    </w:p>
    <w:p>
      <w:pPr>
        <w:spacing w:after="150"/>
      </w:pPr>
      <w:r>
        <w:rPr/>
        <w:t xml:space="preserve">四、2024-2029年发展战略 97</w:t>
      </w:r>
    </w:p>
    <w:p>
      <w:pPr>
        <w:spacing w:after="150"/>
      </w:pPr>
      <w:r>
        <w:rPr/>
        <w:t xml:space="preserve">第二节 华为技术有限公司 97</w:t>
      </w:r>
    </w:p>
    <w:p>
      <w:pPr>
        <w:spacing w:after="150"/>
      </w:pPr>
      <w:r>
        <w:rPr/>
        <w:t xml:space="preserve">一、企业概况 97</w:t>
      </w:r>
    </w:p>
    <w:p>
      <w:pPr>
        <w:spacing w:after="150"/>
      </w:pPr>
      <w:r>
        <w:rPr/>
        <w:t xml:space="preserve">二、竞争优势分析 98</w:t>
      </w:r>
    </w:p>
    <w:p>
      <w:pPr>
        <w:spacing w:after="150"/>
      </w:pPr>
      <w:r>
        <w:rPr/>
        <w:t xml:space="preserve">三、2019-2023年经营状况 100</w:t>
      </w:r>
    </w:p>
    <w:p>
      <w:pPr>
        <w:spacing w:after="150"/>
      </w:pPr>
      <w:r>
        <w:rPr/>
        <w:t xml:space="preserve">四、2024-2029年发展战略略 101</w:t>
      </w:r>
    </w:p>
    <w:p>
      <w:pPr>
        <w:spacing w:after="150"/>
      </w:pPr>
      <w:r>
        <w:rPr/>
        <w:t xml:space="preserve">第三节 台湾积体电路制造公司 101</w:t>
      </w:r>
    </w:p>
    <w:p>
      <w:pPr>
        <w:spacing w:after="150"/>
      </w:pPr>
      <w:r>
        <w:rPr/>
        <w:t xml:space="preserve">一、企业概况 101</w:t>
      </w:r>
    </w:p>
    <w:p>
      <w:pPr>
        <w:spacing w:after="150"/>
      </w:pPr>
      <w:r>
        <w:rPr/>
        <w:t xml:space="preserve">二、竞争优势分析 102</w:t>
      </w:r>
    </w:p>
    <w:p>
      <w:pPr>
        <w:spacing w:after="150"/>
      </w:pPr>
      <w:r>
        <w:rPr/>
        <w:t xml:space="preserve">三、2019-2023年经营状况 103</w:t>
      </w:r>
    </w:p>
    <w:p>
      <w:pPr>
        <w:spacing w:after="150"/>
      </w:pPr>
      <w:r>
        <w:rPr/>
        <w:t xml:space="preserve">四、2024-2029年发展战略 103</w:t>
      </w:r>
    </w:p>
    <w:p>
      <w:pPr>
        <w:spacing w:after="150"/>
      </w:pPr>
      <w:r>
        <w:rPr/>
        <w:t xml:space="preserve">第四节 联想集团 104</w:t>
      </w:r>
    </w:p>
    <w:p>
      <w:pPr>
        <w:spacing w:after="150"/>
      </w:pPr>
      <w:r>
        <w:rPr/>
        <w:t xml:space="preserve">一、企业概况 104</w:t>
      </w:r>
    </w:p>
    <w:p>
      <w:pPr>
        <w:spacing w:after="150"/>
      </w:pPr>
      <w:r>
        <w:rPr/>
        <w:t xml:space="preserve">二、竞争优势分析 104</w:t>
      </w:r>
    </w:p>
    <w:p>
      <w:pPr>
        <w:spacing w:after="150"/>
      </w:pPr>
      <w:r>
        <w:rPr/>
        <w:t xml:space="preserve">三、2019-2023年经营状况 104</w:t>
      </w:r>
    </w:p>
    <w:p>
      <w:pPr>
        <w:spacing w:after="150"/>
      </w:pPr>
      <w:r>
        <w:rPr/>
        <w:t xml:space="preserve">四、2024-2029年发展战略 105</w:t>
      </w:r>
    </w:p>
    <w:p>
      <w:pPr>
        <w:spacing w:after="150"/>
      </w:pPr>
      <w:r>
        <w:rPr/>
        <w:t xml:space="preserve">第五节 德国西门子股份公司 106</w:t>
      </w:r>
    </w:p>
    <w:p>
      <w:pPr>
        <w:spacing w:after="150"/>
      </w:pPr>
      <w:r>
        <w:rPr/>
        <w:t xml:space="preserve">一、企业概况 106</w:t>
      </w:r>
    </w:p>
    <w:p>
      <w:pPr>
        <w:spacing w:after="150"/>
      </w:pPr>
      <w:r>
        <w:rPr/>
        <w:t xml:space="preserve">二、竞争优势分析 106</w:t>
      </w:r>
    </w:p>
    <w:p>
      <w:pPr>
        <w:spacing w:after="150"/>
      </w:pPr>
      <w:r>
        <w:rPr/>
        <w:t xml:space="preserve">三、2019-2023年经营状况 107</w:t>
      </w:r>
    </w:p>
    <w:p>
      <w:pPr>
        <w:spacing w:after="150"/>
      </w:pPr>
      <w:r>
        <w:rPr/>
        <w:t xml:space="preserve">四、2024-2029年发展战略 107</w:t>
      </w:r>
    </w:p>
    <w:p>
      <w:pPr>
        <w:spacing w:after="150"/>
      </w:pPr>
      <w:r>
        <w:rPr/>
        <w:t xml:space="preserve">第六节 广东风华高新科技股份有限公司 107</w:t>
      </w:r>
    </w:p>
    <w:p>
      <w:pPr>
        <w:spacing w:after="150"/>
      </w:pPr>
      <w:r>
        <w:rPr/>
        <w:t xml:space="preserve">一、企业概况 107</w:t>
      </w:r>
    </w:p>
    <w:p>
      <w:pPr>
        <w:spacing w:after="150"/>
      </w:pPr>
      <w:r>
        <w:rPr/>
        <w:t xml:space="preserve">二、竞争优势分析 108</w:t>
      </w:r>
    </w:p>
    <w:p>
      <w:pPr>
        <w:spacing w:after="150"/>
      </w:pPr>
      <w:r>
        <w:rPr/>
        <w:t xml:space="preserve">三、2019-2023年经营状况 108</w:t>
      </w:r>
    </w:p>
    <w:p>
      <w:pPr>
        <w:spacing w:after="150"/>
      </w:pPr>
      <w:r>
        <w:rPr/>
        <w:t xml:space="preserve">四、2024-2029年发展战略 109</w:t>
      </w:r>
    </w:p>
    <w:p>
      <w:pPr>
        <w:spacing w:after="150"/>
      </w:pPr>
      <w:r>
        <w:rPr/>
        <w:t xml:space="preserve">第七节 横店集团东磁股份有限公司 110</w:t>
      </w:r>
    </w:p>
    <w:p>
      <w:pPr>
        <w:spacing w:after="150"/>
      </w:pPr>
      <w:r>
        <w:rPr/>
        <w:t xml:space="preserve">一、企业概况 110</w:t>
      </w:r>
    </w:p>
    <w:p>
      <w:pPr>
        <w:spacing w:after="150"/>
      </w:pPr>
      <w:r>
        <w:rPr/>
        <w:t xml:space="preserve">二、竞争优势分析 110</w:t>
      </w:r>
    </w:p>
    <w:p>
      <w:pPr>
        <w:spacing w:after="150"/>
      </w:pPr>
      <w:r>
        <w:rPr/>
        <w:t xml:space="preserve">三、2019-2023年经营状况 110</w:t>
      </w:r>
    </w:p>
    <w:p>
      <w:pPr>
        <w:spacing w:after="150"/>
      </w:pPr>
      <w:r>
        <w:rPr/>
        <w:t xml:space="preserve">四、2024-2029年发展战略 111</w:t>
      </w:r>
    </w:p>
    <w:p>
      <w:pPr>
        <w:spacing w:after="150"/>
      </w:pPr>
      <w:r>
        <w:rPr/>
        <w:t xml:space="preserve">第八节 潮州三环(集团)股份有限公司 112</w:t>
      </w:r>
    </w:p>
    <w:p>
      <w:pPr>
        <w:spacing w:after="150"/>
      </w:pPr>
      <w:r>
        <w:rPr/>
        <w:t xml:space="preserve">一、企业概况 112</w:t>
      </w:r>
    </w:p>
    <w:p>
      <w:pPr>
        <w:spacing w:after="150"/>
      </w:pPr>
      <w:r>
        <w:rPr/>
        <w:t xml:space="preserve">二、竞争优势分析 113</w:t>
      </w:r>
    </w:p>
    <w:p>
      <w:pPr>
        <w:spacing w:after="150"/>
      </w:pPr>
      <w:r>
        <w:rPr/>
        <w:t xml:space="preserve">三、2019-2023年经营状况 113</w:t>
      </w:r>
    </w:p>
    <w:p>
      <w:pPr>
        <w:spacing w:after="150"/>
      </w:pPr>
      <w:r>
        <w:rPr/>
        <w:t xml:space="preserve">四、2024-2029年发展战略 114</w:t>
      </w:r>
    </w:p>
    <w:p>
      <w:pPr>
        <w:spacing w:after="150"/>
      </w:pPr>
      <w:r>
        <w:rPr>
          <w:b w:val="1"/>
          <w:bCs w:val="1"/>
        </w:rPr>
        <w:t xml:space="preserve">第四部分 企业发展趋势与展望</w:t>
      </w:r>
    </w:p>
    <w:p>
      <w:pPr>
        <w:spacing w:after="150"/>
      </w:pPr>
      <w:r>
        <w:rPr>
          <w:b w:val="1"/>
          <w:bCs w:val="1"/>
        </w:rPr>
        <w:t xml:space="preserve">第十一章 电子加工行业发展趋势分析 116</w:t>
      </w:r>
    </w:p>
    <w:p>
      <w:pPr>
        <w:spacing w:after="150"/>
      </w:pPr>
      <w:r>
        <w:rPr/>
        <w:t xml:space="preserve">第一节 我国电子加工行业前景与机遇分析 116</w:t>
      </w:r>
    </w:p>
    <w:p>
      <w:pPr>
        <w:spacing w:after="150"/>
      </w:pPr>
      <w:r>
        <w:rPr/>
        <w:t xml:space="preserve">一、我国电子加工行业发展前景 116</w:t>
      </w:r>
    </w:p>
    <w:p>
      <w:pPr>
        <w:spacing w:after="150"/>
      </w:pPr>
      <w:r>
        <w:rPr/>
        <w:t xml:space="preserve">二、我国电子加工发展机遇分析 116</w:t>
      </w:r>
    </w:p>
    <w:p>
      <w:pPr>
        <w:spacing w:after="150"/>
      </w:pPr>
      <w:r>
        <w:rPr/>
        <w:t xml:space="preserve">第二节 2024-2029年中国电子加工市场趋势分析 117</w:t>
      </w:r>
    </w:p>
    <w:p>
      <w:pPr>
        <w:spacing w:after="150"/>
      </w:pPr>
      <w:r>
        <w:rPr/>
        <w:t xml:space="preserve">一、2019-2023年电子加工市场趋势总结 117</w:t>
      </w:r>
    </w:p>
    <w:p>
      <w:pPr>
        <w:spacing w:after="150"/>
      </w:pPr>
      <w:r>
        <w:rPr/>
        <w:t xml:space="preserve">二、2019-2023年电子加工行业发展趋势分析 117</w:t>
      </w:r>
    </w:p>
    <w:p>
      <w:pPr>
        <w:spacing w:after="150"/>
      </w:pPr>
      <w:r>
        <w:rPr/>
        <w:t xml:space="preserve">三、2024-2029年电子加工市场发展空间 119</w:t>
      </w:r>
    </w:p>
    <w:p>
      <w:pPr>
        <w:spacing w:after="150"/>
      </w:pPr>
      <w:r>
        <w:rPr/>
        <w:t xml:space="preserve">四、2024-2029年电子加工产业政策趋向 120</w:t>
      </w:r>
    </w:p>
    <w:p>
      <w:pPr>
        <w:spacing w:after="150"/>
      </w:pPr>
      <w:r>
        <w:rPr/>
        <w:t xml:space="preserve">五、2024-2029年电子加工行业技术革新趋势 121</w:t>
      </w:r>
    </w:p>
    <w:p>
      <w:pPr>
        <w:spacing w:after="150"/>
      </w:pPr>
      <w:r>
        <w:rPr/>
        <w:t xml:space="preserve">六、2024-2029年电子加工投资走势分析 123</w:t>
      </w:r>
    </w:p>
    <w:p>
      <w:pPr>
        <w:spacing w:after="150"/>
      </w:pPr>
      <w:r>
        <w:rPr/>
        <w:t xml:space="preserve">七、2024-2029年国际环境对电子加工行业的影响 124</w:t>
      </w:r>
    </w:p>
    <w:p>
      <w:pPr>
        <w:spacing w:after="150"/>
      </w:pPr>
      <w:r>
        <w:rPr>
          <w:b w:val="1"/>
          <w:bCs w:val="1"/>
        </w:rPr>
        <w:t xml:space="preserve">第五部分 行业投资分析与建议</w:t>
      </w:r>
    </w:p>
    <w:p>
      <w:pPr>
        <w:spacing w:after="150"/>
      </w:pPr>
      <w:r>
        <w:rPr>
          <w:b w:val="1"/>
          <w:bCs w:val="1"/>
        </w:rPr>
        <w:t xml:space="preserve">第十二章 电子加工行业发展趋势与投资战略研究 126</w:t>
      </w:r>
    </w:p>
    <w:p>
      <w:pPr>
        <w:spacing w:after="150"/>
      </w:pPr>
      <w:r>
        <w:rPr/>
        <w:t xml:space="preserve">第一节 电子加工市场发展潜力分析 126</w:t>
      </w:r>
    </w:p>
    <w:p>
      <w:pPr>
        <w:spacing w:after="150"/>
      </w:pPr>
      <w:r>
        <w:rPr/>
        <w:t xml:space="preserve">一、全国宏观经济分析 126</w:t>
      </w:r>
    </w:p>
    <w:p>
      <w:pPr>
        <w:spacing w:after="150"/>
      </w:pPr>
      <w:r>
        <w:rPr/>
        <w:t xml:space="preserve">二、行业竞争格局变化 132</w:t>
      </w:r>
    </w:p>
    <w:p>
      <w:pPr>
        <w:spacing w:after="150"/>
      </w:pPr>
      <w:r>
        <w:rPr/>
        <w:t xml:space="preserve">三、高科技应用带来新生机 136</w:t>
      </w:r>
    </w:p>
    <w:p>
      <w:pPr>
        <w:spacing w:after="150"/>
      </w:pPr>
      <w:r>
        <w:rPr/>
        <w:t xml:space="preserve">第二节 电子加工行业发展趋势分析 140</w:t>
      </w:r>
    </w:p>
    <w:p>
      <w:pPr>
        <w:spacing w:after="150"/>
      </w:pPr>
      <w:r>
        <w:rPr/>
        <w:t xml:space="preserve">一、品牌定位 140</w:t>
      </w:r>
    </w:p>
    <w:p>
      <w:pPr>
        <w:spacing w:after="150"/>
      </w:pPr>
      <w:r>
        <w:rPr/>
        <w:t xml:space="preserve">二、品牌差异化战略 143</w:t>
      </w:r>
    </w:p>
    <w:p>
      <w:pPr>
        <w:spacing w:after="150"/>
      </w:pPr>
      <w:r>
        <w:rPr/>
        <w:t xml:space="preserve">第三节 电子加工行业发展战略研究 145</w:t>
      </w:r>
    </w:p>
    <w:p>
      <w:pPr>
        <w:spacing w:after="150"/>
      </w:pPr>
      <w:r>
        <w:rPr/>
        <w:t xml:space="preserve">一、战略综合规划 145</w:t>
      </w:r>
    </w:p>
    <w:p>
      <w:pPr>
        <w:spacing w:after="150"/>
      </w:pPr>
      <w:r>
        <w:rPr/>
        <w:t xml:space="preserve">二、技术开发战略 147</w:t>
      </w:r>
    </w:p>
    <w:p>
      <w:pPr>
        <w:spacing w:after="150"/>
      </w:pPr>
      <w:r>
        <w:rPr/>
        <w:t xml:space="preserve">三、业务组合战略 148</w:t>
      </w:r>
    </w:p>
    <w:p>
      <w:pPr>
        <w:spacing w:after="150"/>
      </w:pPr>
      <w:r>
        <w:rPr/>
        <w:t xml:space="preserve">四、区域战略规划 150</w:t>
      </w:r>
    </w:p>
    <w:p>
      <w:pPr>
        <w:spacing w:after="150"/>
      </w:pPr>
      <w:r>
        <w:rPr/>
        <w:t xml:space="preserve">五、产业战略规划 150</w:t>
      </w:r>
    </w:p>
    <w:p>
      <w:pPr>
        <w:spacing w:after="150"/>
      </w:pPr>
      <w:r>
        <w:rPr/>
        <w:t xml:space="preserve">六、营销品牌战略 151</w:t>
      </w:r>
    </w:p>
    <w:p>
      <w:pPr>
        <w:spacing w:after="150"/>
      </w:pPr>
      <w:r>
        <w:rPr/>
        <w:t xml:space="preserve">七、竞争战略规划 152</w:t>
      </w:r>
    </w:p>
    <w:p>
      <w:pPr>
        <w:spacing w:after="150"/>
      </w:pPr>
      <w:r>
        <w:rPr/>
        <w:t xml:space="preserve">第四节 对我国电子加工品牌的战略思考 153</w:t>
      </w:r>
    </w:p>
    <w:p>
      <w:pPr>
        <w:spacing w:after="150"/>
      </w:pPr>
      <w:r>
        <w:rPr/>
        <w:t xml:space="preserve">一、企业品牌的重要性 153</w:t>
      </w:r>
    </w:p>
    <w:p>
      <w:pPr>
        <w:spacing w:after="150"/>
      </w:pPr>
      <w:r>
        <w:rPr/>
        <w:t xml:space="preserve">二、电子加工实施品牌战略的意义 154</w:t>
      </w:r>
    </w:p>
    <w:p>
      <w:pPr>
        <w:spacing w:after="150"/>
      </w:pPr>
      <w:r>
        <w:rPr/>
        <w:t xml:space="preserve">三、电子加工企业品牌的现状分析 156</w:t>
      </w:r>
    </w:p>
    <w:p>
      <w:pPr>
        <w:spacing w:after="150"/>
      </w:pPr>
      <w:r>
        <w:rPr/>
        <w:t xml:space="preserve">四、企业的品牌战略 157</w:t>
      </w:r>
    </w:p>
    <w:p>
      <w:pPr>
        <w:spacing w:after="150"/>
      </w:pPr>
      <w:r>
        <w:rPr/>
        <w:t xml:space="preserve">五、电子加工品牌战略管理的策略 159</w:t>
      </w:r>
    </w:p>
    <w:p>
      <w:pPr>
        <w:spacing w:after="150"/>
      </w:pPr>
      <w:r>
        <w:rPr>
          <w:b w:val="1"/>
          <w:bCs w:val="1"/>
        </w:rPr>
        <w:t xml:space="preserve">第十三章 2024-2029年电子加工行业发展预测 161</w:t>
      </w:r>
    </w:p>
    <w:p>
      <w:pPr>
        <w:spacing w:after="150"/>
      </w:pPr>
      <w:r>
        <w:rPr/>
        <w:t xml:space="preserve">第一节 未来电子加工需求与消费预测 161</w:t>
      </w:r>
    </w:p>
    <w:p>
      <w:pPr>
        <w:spacing w:after="150"/>
      </w:pPr>
      <w:r>
        <w:rPr/>
        <w:t xml:space="preserve">一、2024-2029年电子加工产品消费预测 161</w:t>
      </w:r>
    </w:p>
    <w:p>
      <w:pPr>
        <w:spacing w:after="150"/>
      </w:pPr>
      <w:r>
        <w:rPr/>
        <w:t xml:space="preserve">二、2024-2029年电子加工市场规模预测 161</w:t>
      </w:r>
    </w:p>
    <w:p>
      <w:pPr>
        <w:spacing w:after="150"/>
      </w:pPr>
      <w:r>
        <w:rPr/>
        <w:t xml:space="preserve">三、2024-2029年电子加工行业总产值预测 162</w:t>
      </w:r>
    </w:p>
    <w:p>
      <w:pPr>
        <w:spacing w:after="150"/>
      </w:pPr>
      <w:r>
        <w:rPr/>
        <w:t xml:space="preserve">四、2024-2029年电子加工行业销售收入预测 162</w:t>
      </w:r>
    </w:p>
    <w:p>
      <w:pPr>
        <w:spacing w:after="150"/>
      </w:pPr>
      <w:r>
        <w:rPr/>
        <w:t xml:space="preserve">五、2024-2029年电子加工行业总资产预测 163</w:t>
      </w:r>
    </w:p>
    <w:p>
      <w:pPr>
        <w:spacing w:after="150"/>
      </w:pPr>
      <w:r>
        <w:rPr/>
        <w:t xml:space="preserve">第二节 2024-2029年中国电子加工行业供需预测 163</w:t>
      </w:r>
    </w:p>
    <w:p>
      <w:pPr>
        <w:spacing w:after="150"/>
      </w:pPr>
      <w:r>
        <w:rPr/>
        <w:t xml:space="preserve">一、2024-2029年中国电子加工供给预测 163</w:t>
      </w:r>
    </w:p>
    <w:p>
      <w:pPr>
        <w:spacing w:after="150"/>
      </w:pPr>
      <w:r>
        <w:rPr/>
        <w:t xml:space="preserve">二、2024-2029年中国电子加工产量预测 164</w:t>
      </w:r>
    </w:p>
    <w:p>
      <w:pPr>
        <w:spacing w:after="150"/>
      </w:pPr>
      <w:r>
        <w:rPr/>
        <w:t xml:space="preserve">三、2024-2029年中国电子加工需求预测 164</w:t>
      </w:r>
    </w:p>
    <w:p>
      <w:pPr>
        <w:spacing w:after="150"/>
      </w:pPr>
      <w:r>
        <w:rPr/>
        <w:t xml:space="preserve">第三节 影响电子加工行业发展的主要因素 165</w:t>
      </w:r>
    </w:p>
    <w:p>
      <w:pPr>
        <w:spacing w:after="150"/>
      </w:pPr>
      <w:r>
        <w:rPr/>
        <w:t xml:space="preserve">一、2024-2029年影响电子加工行业运行的有利因素分析 165</w:t>
      </w:r>
    </w:p>
    <w:p>
      <w:pPr>
        <w:spacing w:after="150"/>
      </w:pPr>
      <w:r>
        <w:rPr/>
        <w:t xml:space="preserve">二、2024-2029年影响电子加工行业运行的稳定因素分析 166</w:t>
      </w:r>
    </w:p>
    <w:p>
      <w:pPr>
        <w:spacing w:after="150"/>
      </w:pPr>
      <w:r>
        <w:rPr/>
        <w:t xml:space="preserve">三、2024-2029年影响电子加工行业运行的不利因素分析 168</w:t>
      </w:r>
    </w:p>
    <w:p>
      <w:pPr>
        <w:spacing w:after="150"/>
      </w:pPr>
      <w:r>
        <w:rPr/>
        <w:t xml:space="preserve">四、2024-2029年我国电子加工行业发展面临的挑战分析 168</w:t>
      </w:r>
    </w:p>
    <w:p>
      <w:pPr>
        <w:spacing w:after="150"/>
      </w:pPr>
      <w:r>
        <w:rPr/>
        <w:t xml:space="preserve">五、2024-2029年我国电子加工行业发展面临的机遇分析 169</w:t>
      </w:r>
    </w:p>
    <w:p>
      <w:pPr>
        <w:spacing w:after="150"/>
      </w:pPr>
      <w:r>
        <w:rPr/>
        <w:t xml:space="preserve">第四节 电子加工行业投资风险及控制策略分析 169</w:t>
      </w:r>
    </w:p>
    <w:p>
      <w:pPr>
        <w:spacing w:after="150"/>
      </w:pPr>
      <w:r>
        <w:rPr/>
        <w:t xml:space="preserve">一、2024-2029年电子加工行业市场风险及控制策略 169</w:t>
      </w:r>
    </w:p>
    <w:p>
      <w:pPr>
        <w:spacing w:after="150"/>
      </w:pPr>
      <w:r>
        <w:rPr/>
        <w:t xml:space="preserve">二、2024-2029年电子加工行业政策风险及控制策略 172</w:t>
      </w:r>
    </w:p>
    <w:p>
      <w:pPr>
        <w:spacing w:after="150"/>
      </w:pPr>
      <w:r>
        <w:rPr/>
        <w:t xml:space="preserve">三、2024-2029年电子加工行业经营风险及控制策略 172</w:t>
      </w:r>
    </w:p>
    <w:p>
      <w:pPr>
        <w:spacing w:after="150"/>
      </w:pPr>
      <w:r>
        <w:rPr/>
        <w:t xml:space="preserve">四、2024-2029年电子加工行业技术风险及控制策略 174</w:t>
      </w:r>
    </w:p>
    <w:p>
      <w:pPr>
        <w:spacing w:after="150"/>
      </w:pPr>
      <w:r>
        <w:rPr/>
        <w:t xml:space="preserve">五、2024-2029年电子加工行业同业竞争风险及控制策略 174</w:t>
      </w:r>
    </w:p>
    <w:p>
      <w:pPr>
        <w:spacing w:after="150"/>
      </w:pPr>
      <w:r>
        <w:rPr/>
        <w:t xml:space="preserve">六、2024-2029年电子加工行业其他风险及控制策略 175</w:t>
      </w:r>
    </w:p>
    <w:p>
      <w:pPr>
        <w:spacing w:after="150"/>
      </w:pPr>
      <w:r>
        <w:rPr>
          <w:b w:val="1"/>
          <w:bCs w:val="1"/>
        </w:rPr>
        <w:t xml:space="preserve">第十四章 中道泰和投资建议 176</w:t>
      </w:r>
    </w:p>
    <w:p>
      <w:pPr>
        <w:spacing w:after="150"/>
      </w:pPr>
      <w:r>
        <w:rPr/>
        <w:t xml:space="preserve">第一节 行业研究结论 176</w:t>
      </w:r>
    </w:p>
    <w:p>
      <w:pPr>
        <w:spacing w:after="150"/>
      </w:pPr>
      <w:r>
        <w:rPr/>
        <w:t xml:space="preserve">第二节 行业发展建议 177</w:t>
      </w:r>
    </w:p>
    <w:p>
      <w:pPr>
        <w:spacing w:after="150"/>
      </w:pPr>
      <w:r>
        <w:rPr>
          <w:b w:val="1"/>
          <w:bCs w:val="1"/>
        </w:rPr>
        <w:t xml:space="preserve">图表目录</w:t>
      </w:r>
    </w:p>
    <w:p>
      <w:pPr>
        <w:spacing w:after="150"/>
      </w:pPr>
      <w:r>
        <w:rPr/>
        <w:t xml:space="preserve">图表：2017全球晶圆代工厂及其国内分布图 5</w:t>
      </w:r>
    </w:p>
    <w:p>
      <w:pPr>
        <w:spacing w:after="150"/>
      </w:pPr>
      <w:r>
        <w:rPr/>
        <w:t xml:space="preserve">图表：电子加工覆盖行业图 7</w:t>
      </w:r>
    </w:p>
    <w:p>
      <w:pPr>
        <w:spacing w:after="150"/>
      </w:pPr>
      <w:r>
        <w:rPr/>
        <w:t xml:space="preserve">图表：2019-2023年中国电子信息企业收入情况 7</w:t>
      </w:r>
    </w:p>
    <w:p>
      <w:pPr>
        <w:spacing w:after="150"/>
      </w:pPr>
      <w:r>
        <w:rPr/>
        <w:t xml:space="preserve">图表：2019-2023年电子信息制造业与全国工业增加值累计增速对比 8</w:t>
      </w:r>
    </w:p>
    <w:p>
      <w:pPr>
        <w:spacing w:after="150"/>
      </w:pPr>
      <w:r>
        <w:rPr/>
        <w:t xml:space="preserve">图表：2017—2019-2023年我国软件产业占电子信息产业比重变化 8</w:t>
      </w:r>
    </w:p>
    <w:p>
      <w:pPr>
        <w:spacing w:after="150"/>
      </w:pPr>
      <w:r>
        <w:rPr/>
        <w:t xml:space="preserve">图表：2019-2023年工业与电子信息制造业增速对比情况 16</w:t>
      </w:r>
    </w:p>
    <w:p>
      <w:pPr>
        <w:spacing w:after="150"/>
      </w:pPr>
      <w:r>
        <w:rPr/>
        <w:t xml:space="preserve">图表：2019-2023年电子主要行业销售产值增速对比情况 16</w:t>
      </w:r>
    </w:p>
    <w:p>
      <w:pPr>
        <w:spacing w:after="150"/>
      </w:pPr>
      <w:r>
        <w:rPr/>
        <w:t xml:space="preserve">图表：2019-2023年我国规模以上电子信息制造业收入及利润情况 17</w:t>
      </w:r>
    </w:p>
    <w:p>
      <w:pPr>
        <w:spacing w:after="150"/>
      </w:pPr>
      <w:r>
        <w:rPr/>
        <w:t xml:space="preserve">图表：2019-2023年电子制造业利润增长率趋势 18</w:t>
      </w:r>
    </w:p>
    <w:p>
      <w:pPr>
        <w:spacing w:after="150"/>
      </w:pPr>
      <w:r>
        <w:rPr/>
        <w:t xml:space="preserve">图表：2019-2023年电子行业前十名品牌 28</w:t>
      </w:r>
    </w:p>
    <w:p>
      <w:pPr>
        <w:spacing w:after="150"/>
      </w:pPr>
      <w:r>
        <w:rPr/>
        <w:t xml:space="preserve">图表：2019-2023年电子行业百强名单 29</w:t>
      </w:r>
    </w:p>
    <w:p>
      <w:pPr>
        <w:spacing w:after="150"/>
      </w:pPr>
      <w:r>
        <w:rPr/>
        <w:t xml:space="preserve">图表：2024-2029年热销品牌价格走势 30</w:t>
      </w:r>
    </w:p>
    <w:p>
      <w:pPr>
        <w:spacing w:after="150"/>
      </w:pPr>
      <w:r>
        <w:rPr/>
        <w:t xml:space="preserve">图表：2019-2023年电子制造业出口交货值增速 36</w:t>
      </w:r>
    </w:p>
    <w:p>
      <w:pPr>
        <w:spacing w:after="150"/>
      </w:pPr>
      <w:r>
        <w:rPr/>
        <w:t xml:space="preserve">图表：2019-2023年电子制造业收入及利润增长情况(%) 36</w:t>
      </w:r>
    </w:p>
    <w:p>
      <w:pPr>
        <w:spacing w:after="150"/>
      </w:pPr>
      <w:r>
        <w:rPr/>
        <w:t xml:space="preserve">图表：2019-2023年手机月度产量(万部) 37</w:t>
      </w:r>
    </w:p>
    <w:p>
      <w:pPr>
        <w:spacing w:after="150"/>
      </w:pPr>
      <w:r>
        <w:rPr/>
        <w:t xml:space="preserve">图表：2019-2023年微型计算机月度产量(万台) 38</w:t>
      </w:r>
    </w:p>
    <w:p>
      <w:pPr>
        <w:spacing w:after="150"/>
      </w:pPr>
      <w:r>
        <w:rPr/>
        <w:t xml:space="preserve">图表：2019-2023年彩电月度产量(万台) 38</w:t>
      </w:r>
    </w:p>
    <w:p>
      <w:pPr>
        <w:spacing w:after="150"/>
      </w:pPr>
      <w:r>
        <w:rPr/>
        <w:t xml:space="preserve">图表：2019-2023年电子元器件月度产量(亿只) 39</w:t>
      </w:r>
    </w:p>
    <w:p>
      <w:pPr>
        <w:spacing w:after="150"/>
      </w:pPr>
      <w:r>
        <w:rPr/>
        <w:t xml:space="preserve">图表：2019-2023年全球智能手机出货量增速 40</w:t>
      </w:r>
    </w:p>
    <w:p>
      <w:pPr>
        <w:spacing w:after="150"/>
      </w:pPr>
      <w:r>
        <w:rPr/>
        <w:t xml:space="preserve">图表：2019-2023年我国消费电子市场规模走势图 43</w:t>
      </w:r>
    </w:p>
    <w:p>
      <w:pPr>
        <w:spacing w:after="150"/>
      </w:pPr>
      <w:r>
        <w:rPr/>
        <w:t xml:space="preserve">图表：替代品威胁示意图 74</w:t>
      </w:r>
    </w:p>
    <w:p>
      <w:pPr>
        <w:spacing w:after="150"/>
      </w:pPr>
      <w:r>
        <w:rPr/>
        <w:t xml:space="preserve">图表：不同规模型企业占比情况 84</w:t>
      </w:r>
    </w:p>
    <w:p>
      <w:pPr>
        <w:spacing w:after="150"/>
      </w:pPr>
      <w:r>
        <w:rPr/>
        <w:t xml:space="preserve">图表：2019-2023年华为经营收入情况 99</w:t>
      </w:r>
    </w:p>
    <w:p>
      <w:pPr>
        <w:spacing w:after="150"/>
      </w:pPr>
      <w:r>
        <w:rPr/>
        <w:t xml:space="preserve">图表：2019-2023年营收表(按地区分布) 99</w:t>
      </w:r>
    </w:p>
    <w:p>
      <w:pPr>
        <w:spacing w:after="150"/>
      </w:pPr>
      <w:r>
        <w:rPr/>
        <w:t xml:space="preserve">图表：2019-2023年风华高科经营收入(亿元) 107</w:t>
      </w:r>
    </w:p>
    <w:p>
      <w:pPr>
        <w:spacing w:after="150"/>
      </w:pPr>
      <w:r>
        <w:rPr/>
        <w:t xml:space="preserve">图表：2019-2023年风华高科净利润增长率情况 108</w:t>
      </w:r>
    </w:p>
    <w:p>
      <w:pPr>
        <w:spacing w:after="150"/>
      </w:pPr>
      <w:r>
        <w:rPr/>
        <w:t xml:space="preserve">图表：2019-2023年东磁经营收入(亿元) 110</w:t>
      </w:r>
    </w:p>
    <w:p>
      <w:pPr>
        <w:spacing w:after="150"/>
      </w:pPr>
      <w:r>
        <w:rPr/>
        <w:t xml:space="preserve">图表：2019-2023年东磁净利润增长率情况 110</w:t>
      </w:r>
    </w:p>
    <w:p>
      <w:pPr>
        <w:spacing w:after="150"/>
      </w:pPr>
      <w:r>
        <w:rPr/>
        <w:t xml:space="preserve">图表：2019-2023年GDP增长速度 126</w:t>
      </w:r>
    </w:p>
    <w:p>
      <w:pPr>
        <w:spacing w:after="150"/>
      </w:pPr>
      <w:r>
        <w:rPr/>
        <w:t xml:space="preserve">图表：2019-2023年规模以上企业增加值增速(%) 126</w:t>
      </w:r>
    </w:p>
    <w:p>
      <w:pPr>
        <w:spacing w:after="150"/>
      </w:pPr>
      <w:r>
        <w:rPr/>
        <w:t xml:space="preserve">图表：2019-2023年工业企业生产者出厂价格涨跌情况(%) 127</w:t>
      </w:r>
    </w:p>
    <w:p>
      <w:pPr>
        <w:spacing w:after="150"/>
      </w:pPr>
      <w:r>
        <w:rPr/>
        <w:t xml:space="preserve">图表：2019-2023年固定资产及房地产投资增速情况(%) 128</w:t>
      </w:r>
    </w:p>
    <w:p>
      <w:pPr>
        <w:spacing w:after="150"/>
      </w:pPr>
      <w:r>
        <w:rPr/>
        <w:t xml:space="preserve">图表：2019-2023年社会消费品零售总额增速(%) 129</w:t>
      </w:r>
    </w:p>
    <w:p>
      <w:pPr>
        <w:spacing w:after="150"/>
      </w:pPr>
      <w:r>
        <w:rPr/>
        <w:t xml:space="preserve">图表：2019-2023年居民消费价格变化情况(%) 130</w:t>
      </w:r>
    </w:p>
    <w:p>
      <w:pPr>
        <w:spacing w:after="150"/>
      </w:pPr>
      <w:r>
        <w:rPr/>
        <w:t xml:space="preserve">图表：2024-2029年电子器件市场投资规模趋势 161</w:t>
      </w:r>
    </w:p>
    <w:p>
      <w:pPr>
        <w:spacing w:after="150"/>
      </w:pPr>
      <w:r>
        <w:rPr/>
        <w:t xml:space="preserve">图表：2024-2029年电子制造业总产值趋势 161</w:t>
      </w:r>
    </w:p>
    <w:p>
      <w:pPr>
        <w:spacing w:after="150"/>
      </w:pPr>
      <w:r>
        <w:rPr/>
        <w:t xml:space="preserve">图表：2024-2029年电子制造业销售收入趋势 162</w:t>
      </w:r>
    </w:p>
    <w:p>
      <w:pPr>
        <w:spacing w:after="150"/>
      </w:pPr>
      <w:r>
        <w:rPr/>
        <w:t xml:space="preserve">图表：2024-2029年电子加工行业总资产 162</w:t>
      </w:r>
    </w:p>
    <w:p>
      <w:pPr>
        <w:spacing w:after="150"/>
      </w:pPr>
      <w:r>
        <w:rPr/>
        <w:t xml:space="preserve">图表：2024-2029年我国电子连接器需求规模走势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2024-2029年中国电子加工行业供需预测及投资潜力研究咨询报告</dc:title>
  <dc:description>2024-2029年中国电子加工行业供需预测及投资潜力研究咨询报告</dc:description>
  <dc:subject>2024-2029年中国电子加工行业供需预测及投资潜力研究咨询报告</dc:subject>
  <cp:keywords>研究报告</cp:keywords>
  <cp:category>研究报告</cp:category>
  <cp:lastModifiedBy>北京中道泰和信息咨询有限公司</cp:lastModifiedBy>
  <dcterms:created xsi:type="dcterms:W3CDTF">2024-01-23T22:40:52+08:00</dcterms:created>
  <dcterms:modified xsi:type="dcterms:W3CDTF">2024-01-23T22:40:52+08:00</dcterms:modified>
</cp:coreProperties>
</file>

<file path=docProps/custom.xml><?xml version="1.0" encoding="utf-8"?>
<Properties xmlns="http://schemas.openxmlformats.org/officeDocument/2006/custom-properties" xmlns:vt="http://schemas.openxmlformats.org/officeDocument/2006/docPropsVTypes"/>
</file>