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2024-2029年中国麻醉机行业市场分析报告</w:t>
      </w:r>
    </w:p>
    <w:p>
      <w:pPr>
        <w:spacing w:after="150"/>
      </w:pPr>
      <w:r>
        <w:rPr>
          <w:b w:val="1"/>
          <w:bCs w:val="1"/>
        </w:rPr>
        <w:t xml:space="preserve">报告简介</w:t>
      </w:r>
    </w:p>
    <w:p>
      <w:pPr>
        <w:spacing w:after="150"/>
      </w:pPr>
      <w:r>
        <w:rPr/>
        <w:t xml:space="preserve">麻醉机是通过机械回路将麻醉药送入患者的肺泡，形成麻醉药气体分压，弥散到血液后，对中枢神经系统直接发生抑制作用，从而产生全身麻醉的效果。麻醉机属于半开放式麻醉装置。它主要由麻醉蒸发罐、流量计、折叠式风箱呼吸机、呼吸回路(含吸、呼气单向活瓣及手动气囊)、波纹管路等部件组成。大部分麻醉机的监护系统只配一台附有基本监护装置作为系统的平台用，监护的内容包括：气道压力、吸入潮气量、分钟通气量、呼吸频率以及相关的报警系统。所需其他的监护可单独购得，加到系统中去。另外，麻醉工作站还需配有麻醉信息管理系统，这套系统可接收、分析、储存与麻醉临床和行政管理有关的信息，自动采集监护仪的信息并自动生成麻醉记录单。麻醉机行业研究报告主要分析了麻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醉机行业重点企业分析、子行业分析、区域市场分析、行业风险分析、行业发展前景预测及相关的经营、投资建议等。报告研究框架全面、严谨，分析内容客观、公正、系统，真实准确地反映了我国麻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麻醉机行业的基本概况</w:t>
      </w:r>
    </w:p>
    <w:p>
      <w:pPr>
        <w:spacing w:after="150"/>
      </w:pPr>
      <w:r>
        <w:rPr/>
        <w:t xml:space="preserve">第一节 麻醉机行业的界定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中国麻醉机行业运行环境分析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四、经济环境对行业的影响</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四、社会环境对行业的影响</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世界麻醉机行业竞争格局及经验借鉴</w:t>
      </w:r>
    </w:p>
    <w:p>
      <w:pPr>
        <w:spacing w:after="150"/>
      </w:pPr>
      <w:r>
        <w:rPr/>
        <w:t xml:space="preserve">第一节 国际麻醉机行业发展分析</w:t>
      </w:r>
    </w:p>
    <w:p>
      <w:pPr>
        <w:spacing w:after="150"/>
      </w:pPr>
      <w:r>
        <w:rPr/>
        <w:t xml:space="preserve">一、世界麻醉机行业发展综述</w:t>
      </w:r>
    </w:p>
    <w:p>
      <w:pPr>
        <w:spacing w:after="150"/>
      </w:pPr>
      <w:r>
        <w:rPr/>
        <w:t xml:space="preserve">二、全球麻醉机行业竞争格局</w:t>
      </w:r>
    </w:p>
    <w:p>
      <w:pPr>
        <w:spacing w:after="150"/>
      </w:pPr>
      <w:r>
        <w:rPr/>
        <w:t xml:space="preserve">三、全球麻醉机行业发展特点</w:t>
      </w:r>
    </w:p>
    <w:p>
      <w:pPr>
        <w:spacing w:after="150"/>
      </w:pPr>
      <w:r>
        <w:rPr/>
        <w:t xml:space="preserve">第二节 主要国家地区麻醉机行业发展分析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2024-2029年世界麻醉机行业竞争趋势及前景分析</w:t>
      </w:r>
    </w:p>
    <w:p>
      <w:pPr>
        <w:spacing w:after="150"/>
      </w:pPr>
      <w:r>
        <w:rPr/>
        <w:t xml:space="preserve">一、麻醉机技术发展及趋势分析</w:t>
      </w:r>
    </w:p>
    <w:p>
      <w:pPr>
        <w:spacing w:after="150"/>
      </w:pPr>
      <w:r>
        <w:rPr/>
        <w:t xml:space="preserve">二、麻醉机行业发展趋势分析</w:t>
      </w:r>
    </w:p>
    <w:p>
      <w:pPr>
        <w:spacing w:after="150"/>
      </w:pPr>
      <w:r>
        <w:rPr/>
        <w:t xml:space="preserve">三、麻醉机行业竞争趋势分析</w:t>
      </w:r>
    </w:p>
    <w:p>
      <w:pPr>
        <w:spacing w:after="150"/>
      </w:pPr>
      <w:r>
        <w:rPr>
          <w:b w:val="1"/>
          <w:bCs w:val="1"/>
        </w:rPr>
        <w:t xml:space="preserve">第四章 中国麻醉机市场发展现状综合分析</w:t>
      </w:r>
    </w:p>
    <w:p>
      <w:pPr>
        <w:spacing w:after="150"/>
      </w:pPr>
      <w:r>
        <w:rPr/>
        <w:t xml:space="preserve">第一节 麻醉机市场产品销售情况分析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麻醉机行业容量分析及预测</w:t>
      </w:r>
    </w:p>
    <w:p>
      <w:pPr>
        <w:spacing w:after="150"/>
      </w:pPr>
      <w:r>
        <w:rPr/>
        <w:t xml:space="preserve">一、麻醉机行业市场容量现状</w:t>
      </w:r>
    </w:p>
    <w:p>
      <w:pPr>
        <w:spacing w:after="150"/>
      </w:pPr>
      <w:r>
        <w:rPr/>
        <w:t xml:space="preserve">二、麻醉机行业容量趋势预测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三、2024-2029年我国麻醉机需求预测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麻醉机市场发展驱动因素分析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麻醉机生产集中度分析</w:t>
      </w:r>
    </w:p>
    <w:p>
      <w:pPr>
        <w:spacing w:after="150"/>
      </w:pPr>
      <w:r>
        <w:rPr/>
        <w:t xml:space="preserve">一、麻醉机产品企业集中度分析</w:t>
      </w:r>
    </w:p>
    <w:p>
      <w:pPr>
        <w:spacing w:after="150"/>
      </w:pPr>
      <w:r>
        <w:rPr/>
        <w:t xml:space="preserve">二、麻醉机产品生产地区集中度分析</w:t>
      </w:r>
    </w:p>
    <w:p>
      <w:pPr>
        <w:spacing w:after="150"/>
      </w:pPr>
      <w:r>
        <w:rPr>
          <w:b w:val="1"/>
          <w:bCs w:val="1"/>
        </w:rPr>
        <w:t xml:space="preserve">第五章 中国麻醉机行业经营状况分析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中国各地区麻醉机市场竞争分析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中国麻醉机市场品牌构成</w:t>
      </w:r>
    </w:p>
    <w:p>
      <w:pPr>
        <w:spacing w:after="150"/>
      </w:pPr>
      <w:r>
        <w:rPr/>
        <w:t xml:space="preserve">第一节 中国麻醉机市场主要品牌分析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中国麻醉机行业品牌排序及实力分析</w:t>
      </w:r>
    </w:p>
    <w:p>
      <w:pPr>
        <w:spacing w:after="150"/>
      </w:pPr>
      <w:r>
        <w:rPr>
          <w:b w:val="1"/>
          <w:bCs w:val="1"/>
        </w:rPr>
        <w:t xml:space="preserve">第八章 中国麻醉机行业市场竞争格局分析</w:t>
      </w:r>
    </w:p>
    <w:p>
      <w:pPr>
        <w:spacing w:after="150"/>
      </w:pPr>
      <w:r>
        <w:rPr/>
        <w:t xml:space="preserve">第一节 麻醉机行业企业竞争整体状况</w:t>
      </w:r>
    </w:p>
    <w:p>
      <w:pPr>
        <w:spacing w:after="150"/>
      </w:pPr>
      <w:r>
        <w:rPr/>
        <w:t xml:space="preserve">第二节 麻醉机行业企业竞争特点分析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麻醉机行业市场集中度分析</w:t>
      </w:r>
    </w:p>
    <w:p>
      <w:pPr>
        <w:spacing w:after="150"/>
      </w:pPr>
      <w:r>
        <w:rPr/>
        <w:t xml:space="preserve">第五节 麻醉机行业企业兼并重组情况分析</w:t>
      </w:r>
    </w:p>
    <w:p>
      <w:pPr>
        <w:spacing w:after="150"/>
      </w:pPr>
      <w:r>
        <w:rPr>
          <w:b w:val="1"/>
          <w:bCs w:val="1"/>
        </w:rPr>
        <w:t xml:space="preserve">第九章 麻醉机行业竞争结构分析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中国麻醉机企业产品调查分析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麻醉机企业技术研发调查分析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麻醉机企业生产状况调查分析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麻醉机企业营销调查分析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麻醉机企业综合评价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国内麻醉机行业重点企业竞争力分析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北京瑞得伊格尔科技有限公司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北京航天长峰股份有限公司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深圳迈瑞生物医疗电子股份有限公司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江苏奥凯医疗设备有限公司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江苏蓝韵凯泰医疗设备有限公司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2024-2029年中国麻醉机企业产销模式渠道竞争力提升对策</w:t>
      </w:r>
    </w:p>
    <w:p>
      <w:pPr>
        <w:spacing w:after="150"/>
      </w:pPr>
      <w:r>
        <w:rPr/>
        <w:t xml:space="preserve">第一节 麻醉机行业企业经营发展分析及建议</w:t>
      </w:r>
    </w:p>
    <w:p>
      <w:pPr>
        <w:spacing w:after="150"/>
      </w:pPr>
      <w:r>
        <w:rPr/>
        <w:t xml:space="preserve">一、麻醉机行业经营模式</w:t>
      </w:r>
    </w:p>
    <w:p>
      <w:pPr>
        <w:spacing w:after="150"/>
      </w:pPr>
      <w:r>
        <w:rPr/>
        <w:t xml:space="preserve">二、麻醉机行业生产模式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麻醉机行业营销模式分析及建议</w:t>
      </w:r>
    </w:p>
    <w:p>
      <w:pPr>
        <w:spacing w:after="150"/>
      </w:pPr>
      <w:r>
        <w:rPr/>
        <w:t xml:space="preserve">一、麻醉机行业营销模式</w:t>
      </w:r>
    </w:p>
    <w:p>
      <w:pPr>
        <w:spacing w:after="150"/>
      </w:pPr>
      <w:r>
        <w:rPr/>
        <w:t xml:space="preserve">二、麻醉机行业营销策略</w:t>
      </w:r>
    </w:p>
    <w:p>
      <w:pPr>
        <w:spacing w:after="150"/>
      </w:pPr>
      <w:r>
        <w:rPr/>
        <w:t xml:space="preserve">第四节 中国麻醉机市场销售品牌研究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中国麻醉机市场标杆企业销售模式分析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影响中国麻醉机目标市场策略因素分析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中国麻醉机目标市场营销策略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2024-2029年中国麻醉机行业企业营销策略建议</w:t>
      </w:r>
    </w:p>
    <w:p>
      <w:pPr>
        <w:spacing w:after="150"/>
      </w:pPr>
      <w:r>
        <w:rPr/>
        <w:t xml:space="preserve">第一节 麻醉机产品生命周期策略</w:t>
      </w:r>
    </w:p>
    <w:p>
      <w:pPr>
        <w:spacing w:after="150"/>
      </w:pPr>
      <w:r>
        <w:rPr/>
        <w:t xml:space="preserve">一、麻醉机产品生命周期研究</w:t>
      </w:r>
    </w:p>
    <w:p>
      <w:pPr>
        <w:spacing w:after="150"/>
      </w:pPr>
      <w:r>
        <w:rPr/>
        <w:t xml:space="preserve">二、麻醉机产品生命周期营销策略</w:t>
      </w:r>
    </w:p>
    <w:p>
      <w:pPr>
        <w:spacing w:after="150"/>
      </w:pPr>
      <w:r>
        <w:rPr/>
        <w:t xml:space="preserve">第二节 麻醉机新产品定位策略</w:t>
      </w:r>
    </w:p>
    <w:p>
      <w:pPr>
        <w:spacing w:after="150"/>
      </w:pPr>
      <w:r>
        <w:rPr/>
        <w:t xml:space="preserve">一、麻醉机新产品的界定</w:t>
      </w:r>
    </w:p>
    <w:p>
      <w:pPr>
        <w:spacing w:after="150"/>
      </w:pPr>
      <w:r>
        <w:rPr/>
        <w:t xml:space="preserve">二、麻醉机新产品开发策略</w:t>
      </w:r>
    </w:p>
    <w:p>
      <w:pPr>
        <w:spacing w:after="150"/>
      </w:pPr>
      <w:r>
        <w:rPr/>
        <w:t xml:space="preserve">三、麻醉机新产品定位策略</w:t>
      </w:r>
    </w:p>
    <w:p>
      <w:pPr>
        <w:spacing w:after="150"/>
      </w:pPr>
      <w:r>
        <w:rPr/>
        <w:t xml:space="preserve">第三节 麻醉机产品价格策略研究</w:t>
      </w:r>
    </w:p>
    <w:p>
      <w:pPr>
        <w:spacing w:after="150"/>
      </w:pPr>
      <w:r>
        <w:rPr/>
        <w:t xml:space="preserve">一、麻醉机产品价格机制形成及特征</w:t>
      </w:r>
    </w:p>
    <w:p>
      <w:pPr>
        <w:spacing w:after="150"/>
      </w:pPr>
      <w:r>
        <w:rPr/>
        <w:t xml:space="preserve">二、麻醉机产品定价程序研究</w:t>
      </w:r>
    </w:p>
    <w:p>
      <w:pPr>
        <w:spacing w:after="150"/>
      </w:pPr>
      <w:r>
        <w:rPr/>
        <w:t xml:space="preserve">三、麻醉机产品定价策略</w:t>
      </w:r>
    </w:p>
    <w:p>
      <w:pPr>
        <w:spacing w:after="150"/>
      </w:pPr>
      <w:r>
        <w:rPr/>
        <w:t xml:space="preserve">第四节 专家策略建议</w:t>
      </w:r>
    </w:p>
    <w:p>
      <w:pPr>
        <w:spacing w:after="150"/>
      </w:pPr>
      <w:r>
        <w:rPr/>
        <w:t xml:space="preserve">一、麻醉机产品策略应用要点及注意事项</w:t>
      </w:r>
    </w:p>
    <w:p>
      <w:pPr>
        <w:spacing w:after="150"/>
      </w:pPr>
      <w:r>
        <w:rPr/>
        <w:t xml:space="preserve">二、麻醉机产品策略建议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图表：2019-2023年麻醉机行业需求总量情况</w:t>
      </w:r>
    </w:p>
    <w:p>
      <w:pPr>
        <w:spacing w:after="150"/>
      </w:pPr>
      <w:r>
        <w:rPr/>
        <w:t xml:space="preserve">图表：2019-2023年麻醉机行业需求结构情况</w:t>
      </w:r>
    </w:p>
    <w:p>
      <w:pPr>
        <w:spacing w:after="150"/>
      </w:pPr>
      <w:r>
        <w:rPr/>
        <w:t xml:space="preserve">图表：2019-2023年中国麻醉机行业产销率</w:t>
      </w:r>
    </w:p>
    <w:p>
      <w:pPr>
        <w:spacing w:after="150"/>
      </w:pPr>
      <w:r>
        <w:rPr/>
        <w:t xml:space="preserve">图表：2019-2023年中国麻醉机行业价格情况</w:t>
      </w:r>
    </w:p>
    <w:p>
      <w:pPr>
        <w:spacing w:after="150"/>
      </w:pPr>
      <w:r>
        <w:rPr/>
        <w:t xml:space="preserve">图表：2019-2023年中国麻醉机行业销售毛利率趋势图</w:t>
      </w:r>
    </w:p>
    <w:p>
      <w:pPr>
        <w:spacing w:after="150"/>
      </w:pPr>
      <w:r>
        <w:rPr/>
        <w:t xml:space="preserve">图表：2019-2023年中国麻醉机行业销售利润率趋势图</w:t>
      </w:r>
    </w:p>
    <w:p>
      <w:pPr>
        <w:spacing w:after="150"/>
      </w:pPr>
      <w:r>
        <w:rPr/>
        <w:t xml:space="preserve">图表：2019-2023年中国麻醉机行业成本费用利润率趋势图</w:t>
      </w:r>
    </w:p>
    <w:p>
      <w:pPr>
        <w:spacing w:after="150"/>
      </w:pPr>
      <w:r>
        <w:rPr/>
        <w:t xml:space="preserve">图表：2019-2023年中国麻醉机行业应收账款周转率对比图</w:t>
      </w:r>
    </w:p>
    <w:p>
      <w:pPr>
        <w:spacing w:after="150"/>
      </w:pPr>
      <w:r>
        <w:rPr/>
        <w:t xml:space="preserve">图表：2019-2023年中国麻醉机行业流动资产周转率对比图</w:t>
      </w:r>
    </w:p>
    <w:p>
      <w:pPr>
        <w:spacing w:after="150"/>
      </w:pPr>
      <w:r>
        <w:rPr/>
        <w:t xml:space="preserve">图表：2019-2023年中国麻醉机行业总资产周转率对比图</w:t>
      </w:r>
    </w:p>
    <w:p>
      <w:pPr>
        <w:spacing w:after="150"/>
      </w:pPr>
      <w:r>
        <w:rPr/>
        <w:t xml:space="preserve">图表：2019-2023年中国麻醉机行业存货周转率对比图</w:t>
      </w:r>
    </w:p>
    <w:p>
      <w:pPr>
        <w:spacing w:after="150"/>
      </w:pPr>
      <w:r>
        <w:rPr/>
        <w:t xml:space="preserve">图表：2024-2029年中国麻醉机行业产能预测</w:t>
      </w:r>
    </w:p>
    <w:p>
      <w:pPr>
        <w:spacing w:after="150"/>
      </w:pPr>
      <w:r>
        <w:rPr/>
        <w:t xml:space="preserve">图表：2024-2029年中国麻醉机行业需求预测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2024-2029年中国麻醉机行业市场分析报告</dc:title>
  <dc:description>2024-2029年中国麻醉机行业市场分析报告</dc:description>
  <dc:subject>2024-2029年中国麻醉机行业市场分析报告</dc:subject>
  <cp:keywords>研究报告</cp:keywords>
  <cp:category>研究报告</cp:category>
  <cp:lastModifiedBy>北京中道泰和信息咨询有限公司</cp:lastModifiedBy>
  <dcterms:created xsi:type="dcterms:W3CDTF">2024-01-23T22:40:16+08:00</dcterms:created>
  <dcterms:modified xsi:type="dcterms:W3CDTF">2024-01-23T22:40:16+08:00</dcterms:modified>
</cp:coreProperties>
</file>

<file path=docProps/custom.xml><?xml version="1.0" encoding="utf-8"?>
<Properties xmlns="http://schemas.openxmlformats.org/officeDocument/2006/custom-properties" xmlns:vt="http://schemas.openxmlformats.org/officeDocument/2006/docPropsVTypes"/>
</file>