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2026-2031年白果行业发展前景与投资战略分析报告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白果(学名：Ginkgo biloba)，又名鸭脚子、灵眼、佛指柑，银杏、公孙树子，是银杏的种仁。椭圆形，长1.5～2.5cm，宽1～2cm，厚约1cm。表面黄白色或淡黄棕色，平滑坚硬，一端稍尖，另端钝，边缘有2～3条棱线，中种皮(壳)质硬，内种皮膜质。一端淡棕色，另端金黄色。种仁粉性，中间具小芯，味甘、微苦。主产于山东、江苏、广西、四川、河南、湖北等地。</w:t>
      </w:r>
    </w:p>
    <w:p>
      <w:pPr>
        <w:spacing w:after="150"/>
      </w:pPr>
      <w:r>
        <w:rPr/>
        <w:t xml:space="preserve">白果主要分为药用白果和食用白果两种，药用白果略带涩味，食用白果口感清爽。</w:t>
      </w:r>
    </w:p>
    <w:p>
      <w:pPr>
        <w:spacing w:after="150"/>
      </w:pPr>
      <w:r>
        <w:rPr/>
        <w:t xml:space="preserve">白果果仁除含有淀粉、蛋白质、脂肪、糖类之外，还含有维生素C、核黄素、胡萝卜素、钙、磷、铁、钾、镁等微量元素以及银杏酸、白果酚、五碳多糖，脂固醇等成分，营养丰富，而且对于益肺气、治咳喘、止带虫、缩小便、平皴皱、护血管、增加血流量、带下、白浊等疾病具有良好的医用效果和食疗作用。</w:t>
      </w:r>
    </w:p>
    <w:p>
      <w:pPr>
        <w:spacing w:after="150"/>
      </w:pPr>
      <w:r>
        <w:rPr/>
        <w:t xml:space="preserve">性平、味甘、略苦涩，有毒。目前医药界认为，儿童生吃7～15枚，即可引起中毒，炒熟后毒性降低，但一次食入量也不能过多。</w:t>
      </w:r>
    </w:p>
    <w:p>
      <w:pPr>
        <w:spacing w:after="150"/>
      </w:pPr>
      <w:r>
        <w:rPr/>
        <w:t xml:space="preserve">本报告通过深入的调查、分析，投资者能够充分把握行业目前所处的全球和国内宏观经济形势，具体分析该产品所在的细分市场，对白果行业总体市场的供求趋势及行业前景做出判断;明确目标市场、分析竞争对手，了解产品定位，把握市场特征，发掘价格规律，创新营销手段，提出白果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白果行业市场发展状况、关联行业发展状况、行业竞争状况、优势企业发展状况、消费现状以及行业营销进行了深入的分析，在总结中国白果行业发展历程的基础上，结合新时期的各方面因素，对中国白果行业的发展趋势给予了细致和审慎的预测论证。本报告是白果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白果行业相关概述</w:t>
      </w:r>
    </w:p>
    <w:p>
      <w:pPr>
        <w:spacing w:before="75" w:after="0"/>
      </w:pPr>
      <w:r>
        <w:rPr/>
        <w:t xml:space="preserve">第一节 白果行业发展情况</w:t>
      </w:r>
    </w:p>
    <w:p>
      <w:pPr>
        <w:spacing w:before="75" w:after="0"/>
      </w:pPr>
      <w:r>
        <w:rPr/>
        <w:t xml:space="preserve">一、白果定义</w:t>
      </w:r>
    </w:p>
    <w:p>
      <w:pPr>
        <w:spacing w:before="75" w:after="0"/>
      </w:pPr>
      <w:r>
        <w:rPr/>
        <w:t xml:space="preserve">二、白果行业发展历程</w:t>
      </w:r>
    </w:p>
    <w:p>
      <w:pPr>
        <w:spacing w:before="75" w:after="0"/>
      </w:pPr>
      <w:r>
        <w:rPr/>
        <w:t xml:space="preserve">第二节 白果产业链分析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二、银杏产业链模型分析</w:t>
      </w:r>
    </w:p>
    <w:p>
      <w:pPr>
        <w:spacing w:before="75" w:after="0"/>
      </w:pPr>
      <w:r>
        <w:rPr/>
        <w:t xml:space="preserve">第三节 中国白果行业经济指标分析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2021-2026年白果行业发展环境分析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一、2021-2026年中国宏观经济发展</w:t>
      </w:r>
    </w:p>
    <w:p>
      <w:pPr>
        <w:spacing w:before="75" w:after="0"/>
      </w:pPr>
      <w:r>
        <w:rPr/>
        <w:t xml:space="preserve">二、宏观经济对行业的影响</w:t>
      </w:r>
    </w:p>
    <w:p>
      <w:pPr>
        <w:spacing w:before="75" w:after="0"/>
      </w:pPr>
      <w:r>
        <w:rPr/>
        <w:t xml:space="preserve">第二节 中国白果行业政策环境分析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中国白果行业技术环境分析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三、行业技术工艺流程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2021-2026年中国白果市场供需分析</w:t>
      </w:r>
    </w:p>
    <w:p>
      <w:pPr>
        <w:spacing w:before="75" w:after="0"/>
      </w:pPr>
      <w:r>
        <w:rPr/>
        <w:t xml:space="preserve">第一节 中国银杏市场发展情况分析</w:t>
      </w:r>
    </w:p>
    <w:p>
      <w:pPr>
        <w:spacing w:before="75" w:after="0"/>
      </w:pPr>
      <w:r>
        <w:rPr/>
        <w:t xml:space="preserve">一、中国银杏产业发展现状</w:t>
      </w:r>
    </w:p>
    <w:p>
      <w:pPr>
        <w:spacing w:before="75" w:after="0"/>
      </w:pPr>
      <w:r>
        <w:rPr/>
        <w:t xml:space="preserve">二、中国银杏市场统计分析</w:t>
      </w:r>
    </w:p>
    <w:p>
      <w:pPr>
        <w:spacing w:before="75" w:after="0"/>
      </w:pPr>
      <w:r>
        <w:rPr/>
        <w:t xml:space="preserve">三、中国银杏市场深度研究</w:t>
      </w:r>
    </w:p>
    <w:p>
      <w:pPr>
        <w:spacing w:before="75" w:after="0"/>
      </w:pPr>
      <w:r>
        <w:rPr/>
        <w:t xml:space="preserve">四、中国银杏细分市场分析</w:t>
      </w:r>
    </w:p>
    <w:p>
      <w:pPr>
        <w:spacing w:before="75" w:after="0"/>
      </w:pPr>
      <w:r>
        <w:rPr/>
        <w:t xml:space="preserve">第二节 中国银杏行业的国际比较分析</w:t>
      </w:r>
    </w:p>
    <w:p>
      <w:pPr>
        <w:spacing w:before="75" w:after="0"/>
      </w:pPr>
      <w:r>
        <w:rPr/>
        <w:t xml:space="preserve">一、中国银杏行业竞争力指标分析</w:t>
      </w:r>
    </w:p>
    <w:p>
      <w:pPr>
        <w:spacing w:before="75" w:after="0"/>
      </w:pPr>
      <w:r>
        <w:rPr/>
        <w:t xml:space="preserve">二、国际银杏行业竞争力指标分析</w:t>
      </w:r>
    </w:p>
    <w:p>
      <w:pPr>
        <w:spacing w:before="75" w:after="0"/>
      </w:pPr>
      <w:r>
        <w:rPr/>
        <w:t xml:space="preserve">三、中国银杏行业经济指标国际比较分析</w:t>
      </w:r>
    </w:p>
    <w:p>
      <w:pPr>
        <w:spacing w:before="75" w:after="0"/>
      </w:pPr>
      <w:r>
        <w:rPr/>
        <w:t xml:space="preserve">第三节 全球白果行业市场需求分析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二、需求态势分析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>
          <w:b w:val="1"/>
          <w:bCs w:val="1"/>
        </w:rPr>
        <w:t xml:space="preserve">第四章 中国白果行业经济运行指标分析</w:t>
      </w:r>
    </w:p>
    <w:p>
      <w:pPr>
        <w:spacing w:before="75" w:after="0"/>
      </w:pPr>
      <w:r>
        <w:rPr/>
        <w:t xml:space="preserve">第一节 近三年中国银杏行业总体规模分析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近三年中国白果行业产销分析</w:t>
      </w:r>
    </w:p>
    <w:p>
      <w:pPr>
        <w:spacing w:before="75" w:after="0"/>
      </w:pPr>
      <w:r>
        <w:rPr/>
        <w:t xml:space="preserve">一、行业产销率分析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近三年中国白果行业财务指标总体分析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中国白果行业产业链分析</w:t>
      </w:r>
    </w:p>
    <w:p>
      <w:pPr>
        <w:spacing w:before="75" w:after="0"/>
      </w:pPr>
      <w:r>
        <w:rPr/>
        <w:t xml:space="preserve">第一节 白果行业产业链概述</w:t>
      </w:r>
    </w:p>
    <w:p>
      <w:pPr>
        <w:spacing w:before="75" w:after="0"/>
      </w:pPr>
      <w:r>
        <w:rPr/>
        <w:t xml:space="preserve">第二节 白果下游应用需求市场分析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2021-2026年白果进出口数据分析</w:t>
      </w:r>
    </w:p>
    <w:p>
      <w:pPr>
        <w:spacing w:before="75" w:after="0"/>
      </w:pPr>
      <w:r>
        <w:rPr/>
        <w:t xml:space="preserve">第一节 2021-2026年白果进口情况分析</w:t>
      </w:r>
    </w:p>
    <w:p>
      <w:pPr>
        <w:spacing w:before="75" w:after="0"/>
      </w:pPr>
      <w:r>
        <w:rPr/>
        <w:t xml:space="preserve">一、进口数量情况分析</w:t>
      </w:r>
    </w:p>
    <w:p>
      <w:pPr>
        <w:spacing w:before="75" w:after="0"/>
      </w:pPr>
      <w:r>
        <w:rPr/>
        <w:t xml:space="preserve">二、进口金额变化分析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第二节 2021-2026年白果出口情况分析</w:t>
      </w:r>
    </w:p>
    <w:p>
      <w:pPr>
        <w:spacing w:before="75" w:after="0"/>
      </w:pPr>
      <w:r>
        <w:rPr/>
        <w:t xml:space="preserve">一、出口数量情况情况</w:t>
      </w:r>
    </w:p>
    <w:p>
      <w:pPr>
        <w:spacing w:before="75" w:after="0"/>
      </w:pPr>
      <w:r>
        <w:rPr/>
        <w:t xml:space="preserve">二、出口金额变化分析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>
          <w:b w:val="1"/>
          <w:bCs w:val="1"/>
        </w:rPr>
        <w:t xml:space="preserve">第七章 白果生产厂商竞争力分析</w:t>
      </w:r>
    </w:p>
    <w:p>
      <w:pPr>
        <w:spacing w:before="75" w:after="0"/>
      </w:pPr>
      <w:r>
        <w:rPr/>
        <w:t xml:space="preserve">第一节 扬州三泰天然食品饮料有限公司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第二节 航浩银杏公司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第三节 台湾板桥维那斯国际有限公司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第四节 邳州鑫源生物制品有限公司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第五节 山东千扇缘银杏生物科技发展有限公司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第六节 北京瑞草生物科技有限公司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2026-2031年中国白果行业发展趋势与前景分析</w:t>
      </w:r>
    </w:p>
    <w:p>
      <w:pPr>
        <w:spacing w:before="75" w:after="0"/>
      </w:pPr>
      <w:r>
        <w:rPr/>
        <w:t xml:space="preserve">第一节 2026-2031年中国白果行业投资前景分析</w:t>
      </w:r>
    </w:p>
    <w:p>
      <w:pPr>
        <w:spacing w:before="75" w:after="0"/>
      </w:pPr>
      <w:r>
        <w:rPr/>
        <w:t xml:space="preserve">一、白果行业发展前景</w:t>
      </w:r>
    </w:p>
    <w:p>
      <w:pPr>
        <w:spacing w:before="75" w:after="0"/>
      </w:pPr>
      <w:r>
        <w:rPr/>
        <w:t xml:space="preserve">二、白果发展趋势分析</w:t>
      </w:r>
    </w:p>
    <w:p>
      <w:pPr>
        <w:spacing w:before="75" w:after="0"/>
      </w:pPr>
      <w:r>
        <w:rPr/>
        <w:t xml:space="preserve">三、白果市场前景分析</w:t>
      </w:r>
    </w:p>
    <w:p>
      <w:pPr>
        <w:spacing w:before="75" w:after="0"/>
      </w:pPr>
      <w:r>
        <w:rPr/>
        <w:t xml:space="preserve">第二节 2026-2031年中国白果行业投资风险分析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2026-2031年白果行业投资策略及建议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第九章 白果企业投资战略与客户策略分析</w:t>
      </w:r>
    </w:p>
    <w:p>
      <w:pPr>
        <w:spacing w:before="75" w:after="0"/>
      </w:pPr>
      <w:r>
        <w:rPr/>
        <w:t xml:space="preserve">第一节 白果企业发展战略规划背景意义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白果企业战略规划制定依据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白果企业战略规划策略分析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白果企业重点客户战略实施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图表：白果产业链结构示意图</w:t>
      </w:r>
    </w:p>
    <w:p>
      <w:pPr>
        <w:spacing w:before="75" w:after="0"/>
      </w:pPr>
      <w:r>
        <w:rPr/>
        <w:t xml:space="preserve">图表：白果产业成长周期示意图</w:t>
      </w:r>
    </w:p>
    <w:p>
      <w:pPr>
        <w:spacing w:before="75" w:after="0"/>
      </w:pPr>
      <w:r>
        <w:rPr/>
        <w:t xml:space="preserve">图表：2021-2026年中国白果产量及其增速走势图</w:t>
      </w:r>
    </w:p>
    <w:p>
      <w:pPr>
        <w:spacing w:before="75" w:after="0"/>
      </w:pPr>
      <w:r>
        <w:rPr/>
        <w:t xml:space="preserve">图表：2021-2026年中国白果消费量及其增速走势图</w:t>
      </w:r>
    </w:p>
    <w:p>
      <w:pPr>
        <w:spacing w:before="75" w:after="0"/>
      </w:pPr>
      <w:r>
        <w:rPr/>
        <w:t xml:space="preserve">图表：2021-2026年中国白果市场规模及其增速走势图</w:t>
      </w:r>
    </w:p>
    <w:p>
      <w:pPr>
        <w:spacing w:before="75" w:after="0"/>
      </w:pPr>
      <w:r>
        <w:rPr/>
        <w:t xml:space="preserve">图表：2021-2026年中国白果市场价格走势图</w:t>
      </w:r>
    </w:p>
    <w:p>
      <w:pPr>
        <w:spacing w:before="75" w:after="0"/>
      </w:pPr>
      <w:r>
        <w:rPr/>
        <w:t xml:space="preserve">图表：2026-2031年中国白果产量及消费量预测</w:t>
      </w:r>
    </w:p>
    <w:p>
      <w:pPr>
        <w:spacing w:before="75" w:after="0"/>
      </w:pPr>
      <w:r>
        <w:rPr/>
        <w:t xml:space="preserve">图表：2026-2031年中国白果市场价格走势预测</w:t>
      </w:r>
    </w:p>
    <w:p>
      <w:pPr>
        <w:spacing w:before="75" w:after="0"/>
      </w:pPr>
      <w:r>
        <w:rPr/>
        <w:t xml:space="preserve">图表：2021-2026年我国白果市场规模分区域统计表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2026-2031年白果行业发展前景与投资战略分析报告</dc:title>
  <dc:description>2026-2031年白果行业发展前景与投资战略分析报告</dc:description>
  <dc:subject>2026-2031年白果行业发展前景与投资战略分析报告</dc:subject>
  <cp:keywords>研究报告</cp:keywords>
  <cp:category>研究报告</cp:category>
  <cp:lastModifiedBy>北京中道泰和信息咨询有限公司</cp:lastModifiedBy>
  <dcterms:created xsi:type="dcterms:W3CDTF">2026-03-27T02:33:10+08:00</dcterms:created>
  <dcterms:modified xsi:type="dcterms:W3CDTF">2026-03-27T02:33:10+08:00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