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2024-2029年中国医药检测行业竞争格局分析与投资风险预测报告</w:t>
      </w:r>
    </w:p>
    <w:p>
      <w:pPr>
        <w:spacing w:after="150"/>
      </w:pPr>
      <w:r>
        <w:rPr>
          <w:b w:val="1"/>
          <w:bCs w:val="1"/>
        </w:rPr>
        <w:t xml:space="preserve">报告简介</w:t>
      </w:r>
    </w:p>
    <w:p>
      <w:pPr>
        <w:spacing w:after="150"/>
      </w:pPr>
      <w:r>
        <w:rPr/>
        <w:t xml:space="preserve">药品检测的检测项目众多，有药品质量检测、药品成分检测、药品重金属检测、药品不良反应检测、药品密封性检测、生物药品检测、药品外观检测、药品常规检测、药品理化检测、药品安全检测和药品缺陷检测。药品检测的目的在于防止不合格药品流入市场，保证药品的安全性。</w:t>
      </w:r>
    </w:p>
    <w:p>
      <w:pPr>
        <w:spacing w:after="150"/>
      </w:pPr>
      <w:r>
        <w:rPr/>
        <w:t xml:space="preserve">研究咨询报告由北京中道泰和信息咨询有限公司领衔撰写，在大量周密的市场调研基础上，主要依据了国家统计局、国家商务部、国家发改委、国务院发展研究中心、中国质量检验协会、中国分析测试协会、51行业报告网、全国及海外多种相关报刊杂志以及专业研究机构公布和提供的大量资料，对我国医药检测及行业细分领域发展状况、发展趋势、新产品与技术等进行了分析，并重点分析了我国医药检测行业发展状况和特点，以及中国医药检测行业将面临的挑战、企业的发展策略等。报告还对全球的医药检测行业发展态势作了详细分析，并对医药检测行业进行了趋向研判，是医药检测运营管理企业，建设、投资机构等单位准确了解目前医药检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医药检测行业发展基本情况 7</w:t>
      </w:r>
    </w:p>
    <w:p>
      <w:pPr>
        <w:spacing w:after="150"/>
      </w:pPr>
      <w:r>
        <w:rPr/>
        <w:t xml:space="preserve">第一节 医药检测行业定义及分类 7</w:t>
      </w:r>
    </w:p>
    <w:p>
      <w:pPr>
        <w:spacing w:after="150"/>
      </w:pPr>
      <w:r>
        <w:rPr/>
        <w:t xml:space="preserve">一、行业定义 7</w:t>
      </w:r>
    </w:p>
    <w:p>
      <w:pPr>
        <w:spacing w:after="150"/>
      </w:pPr>
      <w:r>
        <w:rPr/>
        <w:t xml:space="preserve">二、行业主要分类 7</w:t>
      </w:r>
    </w:p>
    <w:p>
      <w:pPr>
        <w:spacing w:after="150"/>
      </w:pPr>
      <w:r>
        <w:rPr/>
        <w:t xml:space="preserve">三、药品检测功能 7</w:t>
      </w:r>
    </w:p>
    <w:p>
      <w:pPr>
        <w:spacing w:after="150"/>
      </w:pPr>
      <w:r>
        <w:rPr/>
        <w:t xml:space="preserve">第二节 医药检测行业特征分析 8</w:t>
      </w:r>
    </w:p>
    <w:p>
      <w:pPr>
        <w:spacing w:after="150"/>
      </w:pPr>
      <w:r>
        <w:rPr/>
        <w:t xml:space="preserve">一、产业链分析 8</w:t>
      </w:r>
    </w:p>
    <w:p>
      <w:pPr>
        <w:spacing w:after="150"/>
      </w:pPr>
      <w:r>
        <w:rPr/>
        <w:t xml:space="preserve">二、医药检测行业在国民经济中的地位 9</w:t>
      </w:r>
    </w:p>
    <w:p>
      <w:pPr>
        <w:spacing w:after="150"/>
      </w:pPr>
      <w:r>
        <w:rPr/>
        <w:t xml:space="preserve">三、医药检测行业生命周期分析 9</w:t>
      </w:r>
    </w:p>
    <w:p>
      <w:pPr>
        <w:spacing w:after="150"/>
      </w:pPr>
      <w:r>
        <w:rPr/>
        <w:t xml:space="preserve">1、行业生命周期理论基础 9</w:t>
      </w:r>
    </w:p>
    <w:p>
      <w:pPr>
        <w:spacing w:after="150"/>
      </w:pPr>
      <w:r>
        <w:rPr/>
        <w:t xml:space="preserve">2、医药检测行业生命周期 10</w:t>
      </w:r>
    </w:p>
    <w:p>
      <w:pPr>
        <w:spacing w:after="150"/>
      </w:pPr>
      <w:r>
        <w:rPr>
          <w:b w:val="1"/>
          <w:bCs w:val="1"/>
        </w:rPr>
        <w:t xml:space="preserve">第二章 2019-2023年中国医药检测行业发展环境分析 12</w:t>
      </w:r>
    </w:p>
    <w:p>
      <w:pPr>
        <w:spacing w:after="150"/>
      </w:pPr>
      <w:r>
        <w:rPr/>
        <w:t xml:space="preserve">第一节 2019-2023年中国宏观经济环境分析 12</w:t>
      </w:r>
    </w:p>
    <w:p>
      <w:pPr>
        <w:spacing w:after="150"/>
      </w:pPr>
      <w:r>
        <w:rPr/>
        <w:t xml:space="preserve">一、GDP总量及增长分析 12</w:t>
      </w:r>
    </w:p>
    <w:p>
      <w:pPr>
        <w:spacing w:after="150"/>
      </w:pPr>
      <w:r>
        <w:rPr/>
        <w:t xml:space="preserve">二、工业发展形势分析 14</w:t>
      </w:r>
    </w:p>
    <w:p>
      <w:pPr>
        <w:spacing w:after="150"/>
      </w:pPr>
      <w:r>
        <w:rPr/>
        <w:t xml:space="preserve">三、社会固定资产投资分析 22</w:t>
      </w:r>
    </w:p>
    <w:p>
      <w:pPr>
        <w:spacing w:after="150"/>
      </w:pPr>
      <w:r>
        <w:rPr/>
        <w:t xml:space="preserve">四、居民收入与消费情况 26</w:t>
      </w:r>
    </w:p>
    <w:p>
      <w:pPr>
        <w:spacing w:after="150"/>
      </w:pPr>
      <w:r>
        <w:rPr/>
        <w:t xml:space="preserve">五、对外贸易发展形势分析 31</w:t>
      </w:r>
    </w:p>
    <w:p>
      <w:pPr>
        <w:spacing w:after="150"/>
      </w:pPr>
      <w:r>
        <w:rPr/>
        <w:t xml:space="preserve">第二节 中国医药检测行业政策环境分析 42</w:t>
      </w:r>
    </w:p>
    <w:p>
      <w:pPr>
        <w:spacing w:after="150"/>
      </w:pPr>
      <w:r>
        <w:rPr/>
        <w:t xml:space="preserve">一、医药检测行业政策法规分析 42</w:t>
      </w:r>
    </w:p>
    <w:p>
      <w:pPr>
        <w:spacing w:after="150"/>
      </w:pPr>
      <w:r>
        <w:rPr/>
        <w:t xml:space="preserve">二、医药检测行业相关标准分析 50</w:t>
      </w:r>
    </w:p>
    <w:p>
      <w:pPr>
        <w:spacing w:after="150"/>
      </w:pPr>
      <w:r>
        <w:rPr/>
        <w:t xml:space="preserve">三、上下游产业相关政策 56</w:t>
      </w:r>
    </w:p>
    <w:p>
      <w:pPr>
        <w:spacing w:after="150"/>
      </w:pPr>
      <w:r>
        <w:rPr/>
        <w:t xml:space="preserve">第三节 中国医药检测行业社会环境分析 61</w:t>
      </w:r>
    </w:p>
    <w:p>
      <w:pPr>
        <w:spacing w:after="150"/>
      </w:pPr>
      <w:r>
        <w:rPr/>
        <w:t xml:space="preserve">一、人口环境分析 61</w:t>
      </w:r>
    </w:p>
    <w:p>
      <w:pPr>
        <w:spacing w:after="150"/>
      </w:pPr>
      <w:r>
        <w:rPr/>
        <w:t xml:space="preserve">二、资源生态环境 63</w:t>
      </w:r>
    </w:p>
    <w:p>
      <w:pPr>
        <w:spacing w:after="150"/>
      </w:pPr>
      <w:r>
        <w:rPr/>
        <w:t xml:space="preserve">三、教育科技环境 64</w:t>
      </w:r>
    </w:p>
    <w:p>
      <w:pPr>
        <w:spacing w:after="150"/>
      </w:pPr>
      <w:r>
        <w:rPr/>
        <w:t xml:space="preserve">四、城镇化进程趋势 66</w:t>
      </w:r>
    </w:p>
    <w:p>
      <w:pPr>
        <w:spacing w:after="150"/>
      </w:pPr>
      <w:r>
        <w:rPr>
          <w:b w:val="1"/>
          <w:bCs w:val="1"/>
        </w:rPr>
        <w:t xml:space="preserve">第二部分 行业深度分析</w:t>
      </w:r>
    </w:p>
    <w:p>
      <w:pPr>
        <w:spacing w:after="150"/>
      </w:pPr>
      <w:r>
        <w:rPr>
          <w:b w:val="1"/>
          <w:bCs w:val="1"/>
        </w:rPr>
        <w:t xml:space="preserve">第三章 2019-2023年中国医药检测行业经济运行状况分析 68</w:t>
      </w:r>
    </w:p>
    <w:p>
      <w:pPr>
        <w:spacing w:after="150"/>
      </w:pPr>
      <w:r>
        <w:rPr/>
        <w:t xml:space="preserve">第一节 2019-2023年中国医药检测行业发展分析 68</w:t>
      </w:r>
    </w:p>
    <w:p>
      <w:pPr>
        <w:spacing w:after="150"/>
      </w:pPr>
      <w:r>
        <w:rPr/>
        <w:t xml:space="preserve">一、行业发展历程和阶段 68</w:t>
      </w:r>
    </w:p>
    <w:p>
      <w:pPr>
        <w:spacing w:after="150"/>
      </w:pPr>
      <w:r>
        <w:rPr/>
        <w:t xml:space="preserve">二、中国医药检测行业发展概况 68</w:t>
      </w:r>
    </w:p>
    <w:p>
      <w:pPr>
        <w:spacing w:after="150"/>
      </w:pPr>
      <w:r>
        <w:rPr/>
        <w:t xml:space="preserve">三、2019-2023年我国食品药品抽查情况分析 69</w:t>
      </w:r>
    </w:p>
    <w:p>
      <w:pPr>
        <w:spacing w:after="150"/>
      </w:pPr>
      <w:r>
        <w:rPr/>
        <w:t xml:space="preserve">四、医药产品检测需求分析 70</w:t>
      </w:r>
    </w:p>
    <w:p>
      <w:pPr>
        <w:spacing w:after="150"/>
      </w:pPr>
      <w:r>
        <w:rPr/>
        <w:t xml:space="preserve">第二节 2019-2023年中国医药检测行业规模分析 74</w:t>
      </w:r>
    </w:p>
    <w:p>
      <w:pPr>
        <w:spacing w:after="150"/>
      </w:pPr>
      <w:r>
        <w:rPr/>
        <w:t xml:space="preserve">一、2019-2023年医药检测行业企业规模分析 74</w:t>
      </w:r>
    </w:p>
    <w:p>
      <w:pPr>
        <w:spacing w:after="150"/>
      </w:pPr>
      <w:r>
        <w:rPr/>
        <w:t xml:space="preserve">二、2019-2023年医药检测行业资产规模增长分析 75</w:t>
      </w:r>
    </w:p>
    <w:p>
      <w:pPr>
        <w:spacing w:after="150"/>
      </w:pPr>
      <w:r>
        <w:rPr/>
        <w:t xml:space="preserve">三、2019-2023年医药检测行业市场规模分析 76</w:t>
      </w:r>
    </w:p>
    <w:p>
      <w:pPr>
        <w:spacing w:after="150"/>
      </w:pPr>
      <w:r>
        <w:rPr/>
        <w:t xml:space="preserve">四、2019-2023年医药检测行业利润总额分析 77</w:t>
      </w:r>
    </w:p>
    <w:p>
      <w:pPr>
        <w:spacing w:after="150"/>
      </w:pPr>
      <w:r>
        <w:rPr/>
        <w:t xml:space="preserve">第三节 2019-2023年医药检测行业经营效益分析 78</w:t>
      </w:r>
    </w:p>
    <w:p>
      <w:pPr>
        <w:spacing w:after="150"/>
      </w:pPr>
      <w:r>
        <w:rPr/>
        <w:t xml:space="preserve">一、2019-2023年医药检测行业盈利能力分析 78</w:t>
      </w:r>
    </w:p>
    <w:p>
      <w:pPr>
        <w:spacing w:after="150"/>
      </w:pPr>
      <w:r>
        <w:rPr/>
        <w:t xml:space="preserve">二、2019-2023年医药检测行业偿债能力分析 79</w:t>
      </w:r>
    </w:p>
    <w:p>
      <w:pPr>
        <w:spacing w:after="150"/>
      </w:pPr>
      <w:r>
        <w:rPr/>
        <w:t xml:space="preserve">三、2019-2023年医药检测行业运营能力分析 80</w:t>
      </w:r>
    </w:p>
    <w:p>
      <w:pPr>
        <w:spacing w:after="150"/>
      </w:pPr>
      <w:r>
        <w:rPr/>
        <w:t xml:space="preserve">四、2019-2023年医药检测行业成长能力分析 81</w:t>
      </w:r>
    </w:p>
    <w:p>
      <w:pPr>
        <w:spacing w:after="150"/>
      </w:pPr>
      <w:r>
        <w:rPr>
          <w:b w:val="1"/>
          <w:bCs w:val="1"/>
        </w:rPr>
        <w:t xml:space="preserve">第四章 中国医药检测行业重点区域发展分析 82</w:t>
      </w:r>
    </w:p>
    <w:p>
      <w:pPr>
        <w:spacing w:after="150"/>
      </w:pPr>
      <w:r>
        <w:rPr/>
        <w:t xml:space="preserve">第一节 长三角地区 82</w:t>
      </w:r>
    </w:p>
    <w:p>
      <w:pPr>
        <w:spacing w:after="150"/>
      </w:pPr>
      <w:r>
        <w:rPr/>
        <w:t xml:space="preserve">一、长三角区位与发展优势 82</w:t>
      </w:r>
    </w:p>
    <w:p>
      <w:pPr>
        <w:spacing w:after="150"/>
      </w:pPr>
      <w:r>
        <w:rPr/>
        <w:t xml:space="preserve">二、长三角地区药品检测市场现状分析 83</w:t>
      </w:r>
    </w:p>
    <w:p>
      <w:pPr>
        <w:spacing w:after="150"/>
      </w:pPr>
      <w:r>
        <w:rPr/>
        <w:t xml:space="preserve">二、长三角医药检测行业企业规模 85</w:t>
      </w:r>
    </w:p>
    <w:p>
      <w:pPr>
        <w:spacing w:after="150"/>
      </w:pPr>
      <w:r>
        <w:rPr/>
        <w:t xml:space="preserve">四、长三角医药检测行业市场规模 85</w:t>
      </w:r>
    </w:p>
    <w:p>
      <w:pPr>
        <w:spacing w:after="150"/>
      </w:pPr>
      <w:r>
        <w:rPr/>
        <w:t xml:space="preserve">五、长三角医药检测行业利润率 86</w:t>
      </w:r>
    </w:p>
    <w:p>
      <w:pPr>
        <w:spacing w:after="150"/>
      </w:pPr>
      <w:r>
        <w:rPr/>
        <w:t xml:space="preserve">六、长三角医药检测行业市场前景 86</w:t>
      </w:r>
    </w:p>
    <w:p>
      <w:pPr>
        <w:spacing w:after="150"/>
      </w:pPr>
      <w:r>
        <w:rPr/>
        <w:t xml:space="preserve">第二节 珠三角地区 87</w:t>
      </w:r>
    </w:p>
    <w:p>
      <w:pPr>
        <w:spacing w:after="150"/>
      </w:pPr>
      <w:r>
        <w:rPr/>
        <w:t xml:space="preserve">一、珠三角区位与发展优势 87</w:t>
      </w:r>
    </w:p>
    <w:p>
      <w:pPr>
        <w:spacing w:after="150"/>
      </w:pPr>
      <w:r>
        <w:rPr/>
        <w:t xml:space="preserve">二、珠三角地区药品检测市场现状分析 88</w:t>
      </w:r>
    </w:p>
    <w:p>
      <w:pPr>
        <w:spacing w:after="150"/>
      </w:pPr>
      <w:r>
        <w:rPr/>
        <w:t xml:space="preserve">三、珠三角医药检测行业企业规模 89</w:t>
      </w:r>
    </w:p>
    <w:p>
      <w:pPr>
        <w:spacing w:after="150"/>
      </w:pPr>
      <w:r>
        <w:rPr/>
        <w:t xml:space="preserve">四、珠三角医药检测行业市场规模 90</w:t>
      </w:r>
    </w:p>
    <w:p>
      <w:pPr>
        <w:spacing w:after="150"/>
      </w:pPr>
      <w:r>
        <w:rPr/>
        <w:t xml:space="preserve">五、珠三角医药检测行业利润率 90</w:t>
      </w:r>
    </w:p>
    <w:p>
      <w:pPr>
        <w:spacing w:after="150"/>
      </w:pPr>
      <w:r>
        <w:rPr/>
        <w:t xml:space="preserve">六、珠三角医药检测行业市场前景 91</w:t>
      </w:r>
    </w:p>
    <w:p>
      <w:pPr>
        <w:spacing w:after="150"/>
      </w:pPr>
      <w:r>
        <w:rPr/>
        <w:t xml:space="preserve">第三节 环渤海地区 92</w:t>
      </w:r>
    </w:p>
    <w:p>
      <w:pPr>
        <w:spacing w:after="150"/>
      </w:pPr>
      <w:r>
        <w:rPr/>
        <w:t xml:space="preserve">一、环渤海区位与发展优势 92</w:t>
      </w:r>
    </w:p>
    <w:p>
      <w:pPr>
        <w:spacing w:after="150"/>
      </w:pPr>
      <w:r>
        <w:rPr/>
        <w:t xml:space="preserve">二、环渤海地区药品检测市场现状分析 93</w:t>
      </w:r>
    </w:p>
    <w:p>
      <w:pPr>
        <w:spacing w:after="150"/>
      </w:pPr>
      <w:r>
        <w:rPr/>
        <w:t xml:space="preserve">三、环渤海湾医药检测行业企业规模 94</w:t>
      </w:r>
    </w:p>
    <w:p>
      <w:pPr>
        <w:spacing w:after="150"/>
      </w:pPr>
      <w:r>
        <w:rPr/>
        <w:t xml:space="preserve">四、环渤海湾医药检测行业市场规模 94</w:t>
      </w:r>
    </w:p>
    <w:p>
      <w:pPr>
        <w:spacing w:after="150"/>
      </w:pPr>
      <w:r>
        <w:rPr/>
        <w:t xml:space="preserve">五、环渤海湾医药检测行业利润率 95</w:t>
      </w:r>
    </w:p>
    <w:p>
      <w:pPr>
        <w:spacing w:after="150"/>
      </w:pPr>
      <w:r>
        <w:rPr/>
        <w:t xml:space="preserve">六、环渤海湾医药检测行业市场前景 95</w:t>
      </w:r>
    </w:p>
    <w:p>
      <w:pPr>
        <w:spacing w:after="150"/>
      </w:pPr>
      <w:r>
        <w:rPr>
          <w:b w:val="1"/>
          <w:bCs w:val="1"/>
        </w:rPr>
        <w:t xml:space="preserve">第五章 我国医药检测行业产业链分析 96</w:t>
      </w:r>
    </w:p>
    <w:p>
      <w:pPr>
        <w:spacing w:after="150"/>
      </w:pPr>
      <w:r>
        <w:rPr/>
        <w:t xml:space="preserve">第一节 医药检测行业产业链分析 96</w:t>
      </w:r>
    </w:p>
    <w:p>
      <w:pPr>
        <w:spacing w:after="150"/>
      </w:pPr>
      <w:r>
        <w:rPr/>
        <w:t xml:space="preserve">一、产业链结构分析 96</w:t>
      </w:r>
    </w:p>
    <w:p>
      <w:pPr>
        <w:spacing w:after="150"/>
      </w:pPr>
      <w:r>
        <w:rPr/>
        <w:t xml:space="preserve">二、主要环节的增值空间 97</w:t>
      </w:r>
    </w:p>
    <w:p>
      <w:pPr>
        <w:spacing w:after="150"/>
      </w:pPr>
      <w:r>
        <w:rPr/>
        <w:t xml:space="preserve">三、与上下游行业之间的关联性 97</w:t>
      </w:r>
    </w:p>
    <w:p>
      <w:pPr>
        <w:spacing w:after="150"/>
      </w:pPr>
      <w:r>
        <w:rPr/>
        <w:t xml:space="preserve">第二节 医药检测上游行业分析 100</w:t>
      </w:r>
    </w:p>
    <w:p>
      <w:pPr>
        <w:spacing w:after="150"/>
      </w:pPr>
      <w:r>
        <w:rPr/>
        <w:t xml:space="preserve">一、医药检测成本构成 100</w:t>
      </w:r>
    </w:p>
    <w:p>
      <w:pPr>
        <w:spacing w:after="150"/>
      </w:pPr>
      <w:r>
        <w:rPr/>
        <w:t xml:space="preserve">二、2019-2023年上游行业发展现状 100</w:t>
      </w:r>
    </w:p>
    <w:p>
      <w:pPr>
        <w:spacing w:after="150"/>
      </w:pPr>
      <w:r>
        <w:rPr/>
        <w:t xml:space="preserve">三、2024-2029年上游行业发展趋势 101</w:t>
      </w:r>
    </w:p>
    <w:p>
      <w:pPr>
        <w:spacing w:after="150"/>
      </w:pPr>
      <w:r>
        <w:rPr/>
        <w:t xml:space="preserve">四、上游行业对医药检测行业的影响 101</w:t>
      </w:r>
    </w:p>
    <w:p>
      <w:pPr>
        <w:spacing w:after="150"/>
      </w:pPr>
      <w:r>
        <w:rPr/>
        <w:t xml:space="preserve">第三节 医药检测下游行业分析 102</w:t>
      </w:r>
    </w:p>
    <w:p>
      <w:pPr>
        <w:spacing w:after="150"/>
      </w:pPr>
      <w:r>
        <w:rPr/>
        <w:t xml:space="preserve">一、医药检测下游行业分布 102</w:t>
      </w:r>
    </w:p>
    <w:p>
      <w:pPr>
        <w:spacing w:after="150"/>
      </w:pPr>
      <w:r>
        <w:rPr/>
        <w:t xml:space="preserve">二、2019-2023年下游行业发展现状 102</w:t>
      </w:r>
    </w:p>
    <w:p>
      <w:pPr>
        <w:spacing w:after="150"/>
      </w:pPr>
      <w:r>
        <w:rPr/>
        <w:t xml:space="preserve">三、2024-2029年下游行业发展趋势 104</w:t>
      </w:r>
    </w:p>
    <w:p>
      <w:pPr>
        <w:spacing w:after="150"/>
      </w:pPr>
      <w:r>
        <w:rPr/>
        <w:t xml:space="preserve">四、下游需求对医药检测行业的影响 106</w:t>
      </w:r>
    </w:p>
    <w:p>
      <w:pPr>
        <w:spacing w:after="150"/>
      </w:pPr>
      <w:r>
        <w:rPr>
          <w:b w:val="1"/>
          <w:bCs w:val="1"/>
        </w:rPr>
        <w:t xml:space="preserve">第三部分 市场竞争格局</w:t>
      </w:r>
    </w:p>
    <w:p>
      <w:pPr>
        <w:spacing w:after="150"/>
      </w:pPr>
      <w:r>
        <w:rPr>
          <w:b w:val="1"/>
          <w:bCs w:val="1"/>
        </w:rPr>
        <w:t xml:space="preserve">第六章 医药检测市场竞争格局分析 109</w:t>
      </w:r>
    </w:p>
    <w:p>
      <w:pPr>
        <w:spacing w:after="150"/>
      </w:pPr>
      <w:r>
        <w:rPr/>
        <w:t xml:space="preserve">第一节 医药检测行业五力模型分析 109</w:t>
      </w:r>
    </w:p>
    <w:p>
      <w:pPr>
        <w:spacing w:after="150"/>
      </w:pPr>
      <w:r>
        <w:rPr/>
        <w:t xml:space="preserve">一、现有企业间竞争 109</w:t>
      </w:r>
    </w:p>
    <w:p>
      <w:pPr>
        <w:spacing w:after="150"/>
      </w:pPr>
      <w:r>
        <w:rPr/>
        <w:t xml:space="preserve">二、潜在进入者分析 109</w:t>
      </w:r>
    </w:p>
    <w:p>
      <w:pPr>
        <w:spacing w:after="150"/>
      </w:pPr>
      <w:r>
        <w:rPr/>
        <w:t xml:space="preserve">三、替代品威胁分析 110</w:t>
      </w:r>
    </w:p>
    <w:p>
      <w:pPr>
        <w:spacing w:after="150"/>
      </w:pPr>
      <w:r>
        <w:rPr/>
        <w:t xml:space="preserve">四、供应商议价能力 111</w:t>
      </w:r>
    </w:p>
    <w:p>
      <w:pPr>
        <w:spacing w:after="150"/>
      </w:pPr>
      <w:r>
        <w:rPr/>
        <w:t xml:space="preserve">五、客户议价能力 111</w:t>
      </w:r>
    </w:p>
    <w:p>
      <w:pPr>
        <w:spacing w:after="150"/>
      </w:pPr>
      <w:r>
        <w:rPr/>
        <w:t xml:space="preserve">第二节 行业集中度分析 112</w:t>
      </w:r>
    </w:p>
    <w:p>
      <w:pPr>
        <w:spacing w:after="150"/>
      </w:pPr>
      <w:r>
        <w:rPr/>
        <w:t xml:space="preserve">一、市场集中度分析 112</w:t>
      </w:r>
    </w:p>
    <w:p>
      <w:pPr>
        <w:spacing w:after="150"/>
      </w:pPr>
      <w:r>
        <w:rPr/>
        <w:t xml:space="preserve">二、区域集中度分析 112</w:t>
      </w:r>
    </w:p>
    <w:p>
      <w:pPr>
        <w:spacing w:after="150"/>
      </w:pPr>
      <w:r>
        <w:rPr/>
        <w:t xml:space="preserve">第三节 药品检测竞争结构分析 113</w:t>
      </w:r>
    </w:p>
    <w:p>
      <w:pPr>
        <w:spacing w:after="150"/>
      </w:pPr>
      <w:r>
        <w:rPr/>
        <w:t xml:space="preserve">第四节 药品检测市场竞争力策略分析 114</w:t>
      </w:r>
    </w:p>
    <w:p>
      <w:pPr>
        <w:spacing w:after="150"/>
      </w:pPr>
      <w:r>
        <w:rPr/>
        <w:t xml:space="preserve">一、药品检测的外部竞争力 114</w:t>
      </w:r>
    </w:p>
    <w:p>
      <w:pPr>
        <w:spacing w:after="150"/>
      </w:pPr>
      <w:r>
        <w:rPr/>
        <w:t xml:space="preserve">二、药品检测的服务竞争力 114</w:t>
      </w:r>
    </w:p>
    <w:p>
      <w:pPr>
        <w:spacing w:after="150"/>
      </w:pPr>
      <w:r>
        <w:rPr/>
        <w:t xml:space="preserve">三、药品检测的内部竞争力 115</w:t>
      </w:r>
    </w:p>
    <w:p>
      <w:pPr>
        <w:spacing w:after="150"/>
      </w:pPr>
      <w:r>
        <w:rPr>
          <w:b w:val="1"/>
          <w:bCs w:val="1"/>
        </w:rPr>
        <w:t xml:space="preserve">第七章 中国医药检测行业企业经营情况分析 118</w:t>
      </w:r>
    </w:p>
    <w:p>
      <w:pPr>
        <w:spacing w:after="150"/>
      </w:pPr>
      <w:r>
        <w:rPr/>
        <w:t xml:space="preserve">第一节 丽珠医药集团股份有限公司 118</w:t>
      </w:r>
    </w:p>
    <w:p>
      <w:pPr>
        <w:spacing w:after="150"/>
      </w:pPr>
      <w:r>
        <w:rPr/>
        <w:t xml:space="preserve">一、企业发展基本情况 118</w:t>
      </w:r>
    </w:p>
    <w:p>
      <w:pPr>
        <w:spacing w:after="150"/>
      </w:pPr>
      <w:r>
        <w:rPr/>
        <w:t xml:space="preserve">二、企业经营情况分析 118</w:t>
      </w:r>
    </w:p>
    <w:p>
      <w:pPr>
        <w:spacing w:after="150"/>
      </w:pPr>
      <w:r>
        <w:rPr/>
        <w:t xml:space="preserve">三、企业经营优势分析 122</w:t>
      </w:r>
    </w:p>
    <w:p>
      <w:pPr>
        <w:spacing w:after="150"/>
      </w:pPr>
      <w:r>
        <w:rPr/>
        <w:t xml:space="preserve">四、企业发展策略分析 123</w:t>
      </w:r>
    </w:p>
    <w:p>
      <w:pPr>
        <w:spacing w:after="150"/>
      </w:pPr>
      <w:r>
        <w:rPr/>
        <w:t xml:space="preserve">第二节 上海枫林医药医学检验有限公司 123</w:t>
      </w:r>
    </w:p>
    <w:p>
      <w:pPr>
        <w:spacing w:after="150"/>
      </w:pPr>
      <w:r>
        <w:rPr/>
        <w:t xml:space="preserve">一、企业发展基本情况 123</w:t>
      </w:r>
    </w:p>
    <w:p>
      <w:pPr>
        <w:spacing w:after="150"/>
      </w:pPr>
      <w:r>
        <w:rPr/>
        <w:t xml:space="preserve">二、企业主要业务分析 123</w:t>
      </w:r>
    </w:p>
    <w:p>
      <w:pPr>
        <w:spacing w:after="150"/>
      </w:pPr>
      <w:r>
        <w:rPr/>
        <w:t xml:space="preserve">三、企业经营优势分析 123</w:t>
      </w:r>
    </w:p>
    <w:p>
      <w:pPr>
        <w:spacing w:after="150"/>
      </w:pPr>
      <w:r>
        <w:rPr/>
        <w:t xml:space="preserve">四、企业发展策略分析 124</w:t>
      </w:r>
    </w:p>
    <w:p>
      <w:pPr>
        <w:spacing w:after="150"/>
      </w:pPr>
      <w:r>
        <w:rPr/>
        <w:t xml:space="preserve">第三节 谱尼测试集团股份有限公司 124</w:t>
      </w:r>
    </w:p>
    <w:p>
      <w:pPr>
        <w:spacing w:after="150"/>
      </w:pPr>
      <w:r>
        <w:rPr/>
        <w:t xml:space="preserve">一、企业发展基本情况 124</w:t>
      </w:r>
    </w:p>
    <w:p>
      <w:pPr>
        <w:spacing w:after="150"/>
      </w:pPr>
      <w:r>
        <w:rPr/>
        <w:t xml:space="preserve">二、企业主要业务分析 124</w:t>
      </w:r>
    </w:p>
    <w:p>
      <w:pPr>
        <w:spacing w:after="150"/>
      </w:pPr>
      <w:r>
        <w:rPr/>
        <w:t xml:space="preserve">三、企业经营优势分析 131</w:t>
      </w:r>
    </w:p>
    <w:p>
      <w:pPr>
        <w:spacing w:after="150"/>
      </w:pPr>
      <w:r>
        <w:rPr/>
        <w:t xml:space="preserve">四、企业发展策略分析 132</w:t>
      </w:r>
    </w:p>
    <w:p>
      <w:pPr>
        <w:spacing w:after="150"/>
      </w:pPr>
      <w:r>
        <w:rPr/>
        <w:t xml:space="preserve">第四节 重庆医药(集团)股份有限公司 132</w:t>
      </w:r>
    </w:p>
    <w:p>
      <w:pPr>
        <w:spacing w:after="150"/>
      </w:pPr>
      <w:r>
        <w:rPr/>
        <w:t xml:space="preserve">一、企业发展基本情况 132</w:t>
      </w:r>
    </w:p>
    <w:p>
      <w:pPr>
        <w:spacing w:after="150"/>
      </w:pPr>
      <w:r>
        <w:rPr/>
        <w:t xml:space="preserve">二、企业主要业务分析 132</w:t>
      </w:r>
    </w:p>
    <w:p>
      <w:pPr>
        <w:spacing w:after="150"/>
      </w:pPr>
      <w:r>
        <w:rPr/>
        <w:t xml:space="preserve">三、企业经营优势分析 133</w:t>
      </w:r>
    </w:p>
    <w:p>
      <w:pPr>
        <w:spacing w:after="150"/>
      </w:pPr>
      <w:r>
        <w:rPr/>
        <w:t xml:space="preserve">四、企业发展策略分析 133</w:t>
      </w:r>
    </w:p>
    <w:p>
      <w:pPr>
        <w:spacing w:after="150"/>
      </w:pPr>
      <w:r>
        <w:rPr/>
        <w:t xml:space="preserve">第五节 国药集团广东省医学检验有限公司 134</w:t>
      </w:r>
    </w:p>
    <w:p>
      <w:pPr>
        <w:spacing w:after="150"/>
      </w:pPr>
      <w:r>
        <w:rPr/>
        <w:t xml:space="preserve">一、企业发展基本情况 134</w:t>
      </w:r>
    </w:p>
    <w:p>
      <w:pPr>
        <w:spacing w:after="150"/>
      </w:pPr>
      <w:r>
        <w:rPr/>
        <w:t xml:space="preserve">二、企业主要业务分析 134</w:t>
      </w:r>
    </w:p>
    <w:p>
      <w:pPr>
        <w:spacing w:after="150"/>
      </w:pPr>
      <w:r>
        <w:rPr/>
        <w:t xml:space="preserve">三、企业经营优势分析 134</w:t>
      </w:r>
    </w:p>
    <w:p>
      <w:pPr>
        <w:spacing w:after="150"/>
      </w:pPr>
      <w:r>
        <w:rPr/>
        <w:t xml:space="preserve">四、企业发展策略分析 134</w:t>
      </w:r>
    </w:p>
    <w:p>
      <w:pPr>
        <w:spacing w:after="150"/>
      </w:pPr>
      <w:r>
        <w:rPr/>
        <w:t xml:space="preserve">第六节 中山大学达安基因股份有限公司 135</w:t>
      </w:r>
    </w:p>
    <w:p>
      <w:pPr>
        <w:spacing w:after="150"/>
      </w:pPr>
      <w:r>
        <w:rPr/>
        <w:t xml:space="preserve">一、企业发展基本情况 135</w:t>
      </w:r>
    </w:p>
    <w:p>
      <w:pPr>
        <w:spacing w:after="150"/>
      </w:pPr>
      <w:r>
        <w:rPr/>
        <w:t xml:space="preserve">二、企业主要业务分析 135</w:t>
      </w:r>
    </w:p>
    <w:p>
      <w:pPr>
        <w:spacing w:after="150"/>
      </w:pPr>
      <w:r>
        <w:rPr/>
        <w:t xml:space="preserve">三、企业经营情况分析 136</w:t>
      </w:r>
    </w:p>
    <w:p>
      <w:pPr>
        <w:spacing w:after="150"/>
      </w:pPr>
      <w:r>
        <w:rPr/>
        <w:t xml:space="preserve">四、企业经营优势分析 140</w:t>
      </w:r>
    </w:p>
    <w:p>
      <w:pPr>
        <w:spacing w:after="150"/>
      </w:pPr>
      <w:r>
        <w:rPr/>
        <w:t xml:space="preserve">五、企业发展策略分析 140</w:t>
      </w:r>
    </w:p>
    <w:p>
      <w:pPr>
        <w:spacing w:after="150"/>
      </w:pPr>
      <w:r>
        <w:rPr/>
        <w:t xml:space="preserve">第七节 重庆医药贝瑞医学检验所有限公司 141</w:t>
      </w:r>
    </w:p>
    <w:p>
      <w:pPr>
        <w:spacing w:after="150"/>
      </w:pPr>
      <w:r>
        <w:rPr/>
        <w:t xml:space="preserve">一、企业发展基本情况 141</w:t>
      </w:r>
    </w:p>
    <w:p>
      <w:pPr>
        <w:spacing w:after="150"/>
      </w:pPr>
      <w:r>
        <w:rPr/>
        <w:t xml:space="preserve">二、企业主要业务分析 141</w:t>
      </w:r>
    </w:p>
    <w:p>
      <w:pPr>
        <w:spacing w:after="150"/>
      </w:pPr>
      <w:r>
        <w:rPr/>
        <w:t xml:space="preserve">三、企业经营优势分析 142</w:t>
      </w:r>
    </w:p>
    <w:p>
      <w:pPr>
        <w:spacing w:after="150"/>
      </w:pPr>
      <w:r>
        <w:rPr/>
        <w:t xml:space="preserve">四、企业发展策略分析 142</w:t>
      </w:r>
    </w:p>
    <w:p>
      <w:pPr>
        <w:spacing w:after="150"/>
      </w:pPr>
      <w:r>
        <w:rPr/>
        <w:t xml:space="preserve">第八节 上海美吉生物医药科技有限公司 143</w:t>
      </w:r>
    </w:p>
    <w:p>
      <w:pPr>
        <w:spacing w:after="150"/>
      </w:pPr>
      <w:r>
        <w:rPr/>
        <w:t xml:space="preserve">一、企业发展基本情况 143</w:t>
      </w:r>
    </w:p>
    <w:p>
      <w:pPr>
        <w:spacing w:after="150"/>
      </w:pPr>
      <w:r>
        <w:rPr/>
        <w:t xml:space="preserve">二、企业主要业务分析 143</w:t>
      </w:r>
    </w:p>
    <w:p>
      <w:pPr>
        <w:spacing w:after="150"/>
      </w:pPr>
      <w:r>
        <w:rPr/>
        <w:t xml:space="preserve">三、企业经营优势分析 143</w:t>
      </w:r>
    </w:p>
    <w:p>
      <w:pPr>
        <w:spacing w:after="150"/>
      </w:pPr>
      <w:r>
        <w:rPr/>
        <w:t xml:space="preserve">四、企业发展策略分析 144</w:t>
      </w:r>
    </w:p>
    <w:p>
      <w:pPr>
        <w:spacing w:after="150"/>
      </w:pPr>
      <w:r>
        <w:rPr>
          <w:b w:val="1"/>
          <w:bCs w:val="1"/>
        </w:rPr>
        <w:t xml:space="preserve">第四部分 投资前景预测</w:t>
      </w:r>
    </w:p>
    <w:p>
      <w:pPr>
        <w:spacing w:after="150"/>
      </w:pPr>
      <w:r>
        <w:rPr>
          <w:b w:val="1"/>
          <w:bCs w:val="1"/>
        </w:rPr>
        <w:t xml:space="preserve">第八章 2024-2029年中国医药检测行业投资前景预测分析 145</w:t>
      </w:r>
    </w:p>
    <w:p>
      <w:pPr>
        <w:spacing w:after="150"/>
      </w:pPr>
      <w:r>
        <w:rPr/>
        <w:t xml:space="preserve">第一节 2024-2029年医药检测行业投资前景分析 145</w:t>
      </w:r>
    </w:p>
    <w:p>
      <w:pPr>
        <w:spacing w:after="150"/>
      </w:pPr>
      <w:r>
        <w:rPr/>
        <w:t xml:space="preserve">一、医药检测行业市场前景预测 145</w:t>
      </w:r>
    </w:p>
    <w:p>
      <w:pPr>
        <w:spacing w:after="150"/>
      </w:pPr>
      <w:r>
        <w:rPr/>
        <w:t xml:space="preserve">二、医药检测行业市场规模预测 146</w:t>
      </w:r>
    </w:p>
    <w:p>
      <w:pPr>
        <w:spacing w:after="150"/>
      </w:pPr>
      <w:r>
        <w:rPr/>
        <w:t xml:space="preserve">三、医药检测行业投资机会分析 146</w:t>
      </w:r>
    </w:p>
    <w:p>
      <w:pPr>
        <w:spacing w:after="150"/>
      </w:pPr>
      <w:r>
        <w:rPr/>
        <w:t xml:space="preserve">第二节 2024-2029年医药检测行业投资风险分析 147</w:t>
      </w:r>
    </w:p>
    <w:p>
      <w:pPr>
        <w:spacing w:after="150"/>
      </w:pPr>
      <w:r>
        <w:rPr/>
        <w:t xml:space="preserve">一、市场风险 147</w:t>
      </w:r>
    </w:p>
    <w:p>
      <w:pPr>
        <w:spacing w:after="150"/>
      </w:pPr>
      <w:r>
        <w:rPr/>
        <w:t xml:space="preserve">二、政策风险 149</w:t>
      </w:r>
    </w:p>
    <w:p>
      <w:pPr>
        <w:spacing w:after="150"/>
      </w:pPr>
      <w:r>
        <w:rPr/>
        <w:t xml:space="preserve">三、经营风险 149</w:t>
      </w:r>
    </w:p>
    <w:p>
      <w:pPr>
        <w:spacing w:after="150"/>
      </w:pPr>
      <w:r>
        <w:rPr/>
        <w:t xml:space="preserve">四、技术风险分析 150</w:t>
      </w:r>
    </w:p>
    <w:p>
      <w:pPr>
        <w:spacing w:after="150"/>
      </w:pPr>
      <w:r>
        <w:rPr/>
        <w:t xml:space="preserve">五、竞争风险分析 150</w:t>
      </w:r>
    </w:p>
    <w:p>
      <w:pPr>
        <w:spacing w:after="150"/>
      </w:pPr>
      <w:r>
        <w:rPr/>
        <w:t xml:space="preserve">六、其他风险 150</w:t>
      </w:r>
    </w:p>
    <w:p>
      <w:pPr>
        <w:spacing w:after="150"/>
      </w:pPr>
      <w:r>
        <w:rPr>
          <w:b w:val="1"/>
          <w:bCs w:val="1"/>
        </w:rPr>
        <w:t xml:space="preserve">第九章 医药检测企业投资战略与客户策略分析 152</w:t>
      </w:r>
    </w:p>
    <w:p>
      <w:pPr>
        <w:spacing w:after="150"/>
      </w:pPr>
      <w:r>
        <w:rPr/>
        <w:t xml:space="preserve">第一节 医药检测企业发展战略规划背景意义 152</w:t>
      </w:r>
    </w:p>
    <w:p>
      <w:pPr>
        <w:spacing w:after="150"/>
      </w:pPr>
      <w:r>
        <w:rPr/>
        <w:t xml:space="preserve">一、企业转型升级的需要 152</w:t>
      </w:r>
    </w:p>
    <w:p>
      <w:pPr>
        <w:spacing w:after="150"/>
      </w:pPr>
      <w:r>
        <w:rPr/>
        <w:t xml:space="preserve">二、企业强做大做的需要 153</w:t>
      </w:r>
    </w:p>
    <w:p>
      <w:pPr>
        <w:spacing w:after="150"/>
      </w:pPr>
      <w:r>
        <w:rPr/>
        <w:t xml:space="preserve">三、企业可持续发展需要 154</w:t>
      </w:r>
    </w:p>
    <w:p>
      <w:pPr>
        <w:spacing w:after="150"/>
      </w:pPr>
      <w:r>
        <w:rPr/>
        <w:t xml:space="preserve">第二节 医药检测企业战略规划制定依据 155</w:t>
      </w:r>
    </w:p>
    <w:p>
      <w:pPr>
        <w:spacing w:after="150"/>
      </w:pPr>
      <w:r>
        <w:rPr/>
        <w:t xml:space="preserve">一、国家产业政策 155</w:t>
      </w:r>
    </w:p>
    <w:p>
      <w:pPr>
        <w:spacing w:after="150"/>
      </w:pPr>
      <w:r>
        <w:rPr/>
        <w:t xml:space="preserve">二、行业发展规律 156</w:t>
      </w:r>
    </w:p>
    <w:p>
      <w:pPr>
        <w:spacing w:after="150"/>
      </w:pPr>
      <w:r>
        <w:rPr/>
        <w:t xml:space="preserve">三、企业资源与能力 159</w:t>
      </w:r>
    </w:p>
    <w:p>
      <w:pPr>
        <w:spacing w:after="150"/>
      </w:pPr>
      <w:r>
        <w:rPr/>
        <w:t xml:space="preserve">四、可预期的战略定位 160</w:t>
      </w:r>
    </w:p>
    <w:p>
      <w:pPr>
        <w:spacing w:after="150"/>
      </w:pPr>
      <w:r>
        <w:rPr/>
        <w:t xml:space="preserve">第三节 医药检测企业战略规划策略分析 164</w:t>
      </w:r>
    </w:p>
    <w:p>
      <w:pPr>
        <w:spacing w:after="150"/>
      </w:pPr>
      <w:r>
        <w:rPr/>
        <w:t xml:space="preserve">一、战略综合规划 164</w:t>
      </w:r>
    </w:p>
    <w:p>
      <w:pPr>
        <w:spacing w:after="150"/>
      </w:pPr>
      <w:r>
        <w:rPr/>
        <w:t xml:space="preserve">二、技术开发战略 168</w:t>
      </w:r>
    </w:p>
    <w:p>
      <w:pPr>
        <w:spacing w:after="150"/>
      </w:pPr>
      <w:r>
        <w:rPr/>
        <w:t xml:space="preserve">三、产业战略规划 170</w:t>
      </w:r>
    </w:p>
    <w:p>
      <w:pPr>
        <w:spacing w:after="150"/>
      </w:pPr>
      <w:r>
        <w:rPr/>
        <w:t xml:space="preserve">四、营销品牌战略 190</w:t>
      </w:r>
    </w:p>
    <w:p>
      <w:pPr>
        <w:spacing w:after="150"/>
      </w:pPr>
      <w:r>
        <w:rPr/>
        <w:t xml:space="preserve">五、竞争战略规划 192</w:t>
      </w:r>
    </w:p>
    <w:p>
      <w:pPr>
        <w:spacing w:after="150"/>
      </w:pPr>
      <w:r>
        <w:rPr/>
        <w:t xml:space="preserve">第四节 医药检测企业重点客户战略实施 194</w:t>
      </w:r>
    </w:p>
    <w:p>
      <w:pPr>
        <w:spacing w:after="150"/>
      </w:pPr>
      <w:r>
        <w:rPr/>
        <w:t xml:space="preserve">一、重点客户战略的必要性 194</w:t>
      </w:r>
    </w:p>
    <w:p>
      <w:pPr>
        <w:spacing w:after="150"/>
      </w:pPr>
      <w:r>
        <w:rPr/>
        <w:t xml:space="preserve">二、重点客户的鉴别与确定 194</w:t>
      </w:r>
    </w:p>
    <w:p>
      <w:pPr>
        <w:spacing w:after="150"/>
      </w:pPr>
      <w:r>
        <w:rPr/>
        <w:t xml:space="preserve">三、重点客户的开发与培育 196</w:t>
      </w:r>
    </w:p>
    <w:p>
      <w:pPr>
        <w:spacing w:after="150"/>
      </w:pPr>
      <w:r>
        <w:rPr/>
        <w:t xml:space="preserve">四、重点客户市场营销策略 196</w:t>
      </w:r>
    </w:p>
    <w:p>
      <w:pPr>
        <w:spacing w:after="150"/>
      </w:pPr>
      <w:r>
        <w:rPr>
          <w:b w:val="1"/>
          <w:bCs w:val="1"/>
        </w:rPr>
        <w:t xml:space="preserve">第十章 研究结论及投资建议 197</w:t>
      </w:r>
    </w:p>
    <w:p>
      <w:pPr>
        <w:spacing w:after="150"/>
      </w:pPr>
      <w:r>
        <w:rPr/>
        <w:t xml:space="preserve">第一节 医药检测行业研究结论 197</w:t>
      </w:r>
    </w:p>
    <w:p>
      <w:pPr>
        <w:spacing w:after="150"/>
      </w:pPr>
      <w:r>
        <w:rPr/>
        <w:t xml:space="preserve">第二节 医药检测行业投资价值评估 202</w:t>
      </w:r>
    </w:p>
    <w:p>
      <w:pPr>
        <w:spacing w:after="150"/>
      </w:pPr>
      <w:r>
        <w:rPr/>
        <w:t xml:space="preserve">第三节 中道泰和医药检测行业投资建议 203</w:t>
      </w:r>
    </w:p>
    <w:p>
      <w:pPr>
        <w:spacing w:after="150"/>
      </w:pPr>
      <w:r>
        <w:rPr/>
        <w:t xml:space="preserve">一、行业发展策略建议 203</w:t>
      </w:r>
    </w:p>
    <w:p>
      <w:pPr>
        <w:spacing w:after="150"/>
      </w:pPr>
      <w:r>
        <w:rPr/>
        <w:t xml:space="preserve">二、行业投资方向建议 205</w:t>
      </w:r>
    </w:p>
    <w:p>
      <w:pPr>
        <w:spacing w:after="150"/>
      </w:pPr>
      <w:r>
        <w:rPr/>
        <w:t xml:space="preserve">三、行业投资方式建议 205</w:t>
      </w:r>
    </w:p>
    <w:p>
      <w:pPr>
        <w:spacing w:after="150"/>
      </w:pPr>
      <w:r>
        <w:rPr>
          <w:b w:val="1"/>
          <w:bCs w:val="1"/>
        </w:rPr>
        <w:t xml:space="preserve">图表目录</w:t>
      </w:r>
    </w:p>
    <w:p>
      <w:pPr>
        <w:spacing w:after="150"/>
      </w:pPr>
      <w:r>
        <w:rPr/>
        <w:t xml:space="preserve">图表：行业的生命周期 13</w:t>
      </w:r>
    </w:p>
    <w:p>
      <w:pPr>
        <w:spacing w:after="150"/>
      </w:pPr>
      <w:r>
        <w:rPr/>
        <w:t xml:space="preserve">图表：2019-2023年我国医药检测行业企业数量分析 76</w:t>
      </w:r>
    </w:p>
    <w:p>
      <w:pPr>
        <w:spacing w:after="150"/>
      </w:pPr>
      <w:r>
        <w:rPr/>
        <w:t xml:space="preserve">图表：2019-2023年我国医药检测行业资产规模分析 77</w:t>
      </w:r>
    </w:p>
    <w:p>
      <w:pPr>
        <w:spacing w:after="150"/>
      </w:pPr>
      <w:r>
        <w:rPr/>
        <w:t xml:space="preserve">图表：2019-2023年我国医药检测市场规模分析 78</w:t>
      </w:r>
    </w:p>
    <w:p>
      <w:pPr>
        <w:spacing w:after="150"/>
      </w:pPr>
      <w:r>
        <w:rPr/>
        <w:t xml:space="preserve">图表：2019-2023年我国医药检测利润总额分析 79</w:t>
      </w:r>
    </w:p>
    <w:p>
      <w:pPr>
        <w:spacing w:after="150"/>
      </w:pPr>
      <w:r>
        <w:rPr/>
        <w:t xml:space="preserve">图表：2019-2023年我国医药检测行业盈利能力分析 80</w:t>
      </w:r>
    </w:p>
    <w:p>
      <w:pPr>
        <w:spacing w:after="150"/>
      </w:pPr>
      <w:r>
        <w:rPr/>
        <w:t xml:space="preserve">图表：2019-2023年我国医药检测行业偿债能力分析 81</w:t>
      </w:r>
    </w:p>
    <w:p>
      <w:pPr>
        <w:spacing w:after="150"/>
      </w:pPr>
      <w:r>
        <w:rPr/>
        <w:t xml:space="preserve">图表：2019-2023年我国医药检测行业运营能力分析 82</w:t>
      </w:r>
    </w:p>
    <w:p>
      <w:pPr>
        <w:spacing w:after="150"/>
      </w:pPr>
      <w:r>
        <w:rPr/>
        <w:t xml:space="preserve">图表：2019-2023年我国医药检测行业成长能力分析 83</w:t>
      </w:r>
    </w:p>
    <w:p>
      <w:pPr>
        <w:spacing w:after="150"/>
      </w:pPr>
      <w:r>
        <w:rPr/>
        <w:t xml:space="preserve">图表：2019-2023年我国长三角地区医药检测企业数量分析 87</w:t>
      </w:r>
    </w:p>
    <w:p>
      <w:pPr>
        <w:spacing w:after="150"/>
      </w:pPr>
      <w:r>
        <w:rPr/>
        <w:t xml:space="preserve">图表：2019-2023年我国长三角地区医药检测市场规模分析 87</w:t>
      </w:r>
    </w:p>
    <w:p>
      <w:pPr>
        <w:spacing w:after="150"/>
      </w:pPr>
      <w:r>
        <w:rPr/>
        <w:t xml:space="preserve">图表：2019-2023年长三角地区医药检测行业利润率分析 88</w:t>
      </w:r>
    </w:p>
    <w:p>
      <w:pPr>
        <w:spacing w:after="150"/>
      </w:pPr>
      <w:r>
        <w:rPr/>
        <w:t xml:space="preserve">图表：2019-2023年我国珠三角地区医药检测企业数量分析 91</w:t>
      </w:r>
    </w:p>
    <w:p>
      <w:pPr>
        <w:spacing w:after="150"/>
      </w:pPr>
      <w:r>
        <w:rPr/>
        <w:t xml:space="preserve">图表：2019-2023年我国珠三角地区医药检测市场规模分析 92</w:t>
      </w:r>
    </w:p>
    <w:p>
      <w:pPr>
        <w:spacing w:after="150"/>
      </w:pPr>
      <w:r>
        <w:rPr/>
        <w:t xml:space="preserve">图表：2019-2023年珠三角地区医药检测行业利润率分析 92</w:t>
      </w:r>
    </w:p>
    <w:p>
      <w:pPr>
        <w:spacing w:after="150"/>
      </w:pPr>
      <w:r>
        <w:rPr/>
        <w:t xml:space="preserve">图表：2019-2023年我国环渤海地区医药检测企业数量分析 96</w:t>
      </w:r>
    </w:p>
    <w:p>
      <w:pPr>
        <w:spacing w:after="150"/>
      </w:pPr>
      <w:r>
        <w:rPr/>
        <w:t xml:space="preserve">图表：2019-2023年我国环渤海地区医药检测市场规模分析 96</w:t>
      </w:r>
    </w:p>
    <w:p>
      <w:pPr>
        <w:spacing w:after="150"/>
      </w:pPr>
      <w:r>
        <w:rPr/>
        <w:t xml:space="preserve">图表：2019-2023年环渤海地区医药检测行业利润率分析 97</w:t>
      </w:r>
    </w:p>
    <w:p>
      <w:pPr>
        <w:spacing w:after="150"/>
      </w:pPr>
      <w:r>
        <w:rPr/>
        <w:t xml:space="preserve">图表：生物医药行业产业链示意图 98</w:t>
      </w:r>
    </w:p>
    <w:p>
      <w:pPr>
        <w:spacing w:after="150"/>
      </w:pPr>
      <w:r>
        <w:rPr/>
        <w:t xml:space="preserve">图表：2019-2023年我国医药检测行业市场集中度分析 115</w:t>
      </w:r>
    </w:p>
    <w:p>
      <w:pPr>
        <w:spacing w:after="150"/>
      </w:pPr>
      <w:r>
        <w:rPr/>
        <w:t xml:space="preserve">图表：2019-2023年丽珠医药集团股份有限公司按行业构成主营业务收入分析 120</w:t>
      </w:r>
    </w:p>
    <w:p>
      <w:pPr>
        <w:spacing w:after="150"/>
      </w:pPr>
      <w:r>
        <w:rPr/>
        <w:t xml:space="preserve">图表：2019-2023年丽珠医药集团股份有限公司按产品构成主营业务收入分析 120</w:t>
      </w:r>
    </w:p>
    <w:p>
      <w:pPr>
        <w:spacing w:after="150"/>
      </w:pPr>
      <w:r>
        <w:rPr/>
        <w:t xml:space="preserve">图表：2019-2023年丽珠医药集团股份有限公司按地区构成主营业务收入分析 121</w:t>
      </w:r>
    </w:p>
    <w:p>
      <w:pPr>
        <w:spacing w:after="150"/>
      </w:pPr>
      <w:r>
        <w:rPr/>
        <w:t xml:space="preserve">图表：2019-2023年丽珠医药集团股份有限公司偿债能力分析 121</w:t>
      </w:r>
    </w:p>
    <w:p>
      <w:pPr>
        <w:spacing w:after="150"/>
      </w:pPr>
      <w:r>
        <w:rPr/>
        <w:t xml:space="preserve">图表：2019-2023年丽珠医药集团股份有限公司资本结构分析 121</w:t>
      </w:r>
    </w:p>
    <w:p>
      <w:pPr>
        <w:spacing w:after="150"/>
      </w:pPr>
      <w:r>
        <w:rPr/>
        <w:t xml:space="preserve">图表：2019-2023年丽珠医药集团股份有限公司经营效率分析 122</w:t>
      </w:r>
    </w:p>
    <w:p>
      <w:pPr>
        <w:spacing w:after="150"/>
      </w:pPr>
      <w:r>
        <w:rPr/>
        <w:t xml:space="preserve">图表：2019-2023年丽珠医药集团股份有限公司获利能力分析 122</w:t>
      </w:r>
    </w:p>
    <w:p>
      <w:pPr>
        <w:spacing w:after="150"/>
      </w:pPr>
      <w:r>
        <w:rPr/>
        <w:t xml:space="preserve">图表：2019-2023年丽珠医药集团股份有限公司发展能力分析 122</w:t>
      </w:r>
    </w:p>
    <w:p>
      <w:pPr>
        <w:spacing w:after="150"/>
      </w:pPr>
      <w:r>
        <w:rPr/>
        <w:t xml:space="preserve">图表：2019-2023年丽珠医药集团股份有限公司现金流量分析 123</w:t>
      </w:r>
    </w:p>
    <w:p>
      <w:pPr>
        <w:spacing w:after="150"/>
      </w:pPr>
      <w:r>
        <w:rPr/>
        <w:t xml:space="preserve">图表：2019-2023年丽珠医药集团股份有限公司投资收益分析 123</w:t>
      </w:r>
    </w:p>
    <w:p>
      <w:pPr>
        <w:spacing w:after="150"/>
      </w:pPr>
      <w:r>
        <w:rPr/>
        <w:t xml:space="preserve">图表：2019-2023年丽珠医药集团股份有限公司资产负债表分析 123</w:t>
      </w:r>
    </w:p>
    <w:p>
      <w:pPr>
        <w:spacing w:after="150"/>
      </w:pPr>
      <w:r>
        <w:rPr/>
        <w:t xml:space="preserve">图表：2019-2023年丽珠医药集团股份有限公司利润分配表分析 124</w:t>
      </w:r>
    </w:p>
    <w:p>
      <w:pPr>
        <w:spacing w:after="150"/>
      </w:pPr>
      <w:r>
        <w:rPr/>
        <w:t xml:space="preserve">图表：2019-2023年丽珠医药集团股份有限公司现金流量表分析 124</w:t>
      </w:r>
    </w:p>
    <w:p>
      <w:pPr>
        <w:spacing w:after="150"/>
      </w:pPr>
      <w:r>
        <w:rPr/>
        <w:t xml:space="preserve">图表：2019-2023年中山大学达安基因股份有限公司按行业构成主营业务收入分析 138</w:t>
      </w:r>
    </w:p>
    <w:p>
      <w:pPr>
        <w:spacing w:after="150"/>
      </w:pPr>
      <w:r>
        <w:rPr/>
        <w:t xml:space="preserve">图表：2019-2023年中山大学达安基因股份有限公司按产品构成主营业务收入分析 138</w:t>
      </w:r>
    </w:p>
    <w:p>
      <w:pPr>
        <w:spacing w:after="150"/>
      </w:pPr>
      <w:r>
        <w:rPr/>
        <w:t xml:space="preserve">图表：2019-2023年中山大学达安基因股份有限公司按地区构成主营业务收入分析 138</w:t>
      </w:r>
    </w:p>
    <w:p>
      <w:pPr>
        <w:spacing w:after="150"/>
      </w:pPr>
      <w:r>
        <w:rPr/>
        <w:t xml:space="preserve">图表：2019-2023年中山大学达安基因股份有限公司偿债能力分析 139</w:t>
      </w:r>
    </w:p>
    <w:p>
      <w:pPr>
        <w:spacing w:after="150"/>
      </w:pPr>
      <w:r>
        <w:rPr/>
        <w:t xml:space="preserve">图表：2019-2023年中山大学达安基因股份有限公司资本结构分析 139</w:t>
      </w:r>
    </w:p>
    <w:p>
      <w:pPr>
        <w:spacing w:after="150"/>
      </w:pPr>
      <w:r>
        <w:rPr/>
        <w:t xml:space="preserve">图表：2019-2023年中山大学达安基因股份有限公司经营效率分析 139</w:t>
      </w:r>
    </w:p>
    <w:p>
      <w:pPr>
        <w:spacing w:after="150"/>
      </w:pPr>
      <w:r>
        <w:rPr/>
        <w:t xml:space="preserve">图表：2019-2023年中山大学达安基因股份有限公司获利能力分析 140</w:t>
      </w:r>
    </w:p>
    <w:p>
      <w:pPr>
        <w:spacing w:after="150"/>
      </w:pPr>
      <w:r>
        <w:rPr/>
        <w:t xml:space="preserve">图表：2019-2023年中山大学达安基因股份有限公司发展能力分析 140</w:t>
      </w:r>
    </w:p>
    <w:p>
      <w:pPr>
        <w:spacing w:after="150"/>
      </w:pPr>
      <w:r>
        <w:rPr/>
        <w:t xml:space="preserve">图表：2019-2023年中山大学达安基因股份有限公司现金流量分析 140</w:t>
      </w:r>
    </w:p>
    <w:p>
      <w:pPr>
        <w:spacing w:after="150"/>
      </w:pPr>
      <w:r>
        <w:rPr/>
        <w:t xml:space="preserve">图表：2019-2023年中山大学达安基因股份有限公司投资收益分析 141</w:t>
      </w:r>
    </w:p>
    <w:p>
      <w:pPr>
        <w:spacing w:after="150"/>
      </w:pPr>
      <w:r>
        <w:rPr/>
        <w:t xml:space="preserve">图表：2019-2023年中山大学达安基因股份有限公司资产负债表分析 141</w:t>
      </w:r>
    </w:p>
    <w:p>
      <w:pPr>
        <w:spacing w:after="150"/>
      </w:pPr>
      <w:r>
        <w:rPr/>
        <w:t xml:space="preserve">图表：2019-2023年中山大学达安基因股份有限公司利润分配表分析 141</w:t>
      </w:r>
    </w:p>
    <w:p>
      <w:pPr>
        <w:spacing w:after="150"/>
      </w:pPr>
      <w:r>
        <w:rPr/>
        <w:t xml:space="preserve">图表：2019-2023年中山大学达安基因股份有限公司现金流量表分析 142</w:t>
      </w:r>
    </w:p>
    <w:p>
      <w:pPr>
        <w:spacing w:after="150"/>
      </w:pPr>
      <w:r>
        <w:rPr/>
        <w:t xml:space="preserve">图表：2024-2029年我国医药检测行业市场规模预测 148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2024-2029年中国医药检测行业竞争格局分析与投资风险预测报告</dc:title>
  <dc:description>2024-2029年中国医药检测行业竞争格局分析与投资风险预测报告</dc:description>
  <dc:subject>2024-2029年中国医药检测行业竞争格局分析与投资风险预测报告</dc:subject>
  <cp:keywords>研究报告</cp:keywords>
  <cp:category>研究报告</cp:category>
  <cp:lastModifiedBy>北京中道泰和信息咨询有限公司</cp:lastModifiedBy>
  <dcterms:created xsi:type="dcterms:W3CDTF">2024-01-23T22:22:17+08:00</dcterms:created>
  <dcterms:modified xsi:type="dcterms:W3CDTF">2024-01-23T22:22:17+08:00</dcterms:modified>
</cp:coreProperties>
</file>

<file path=docProps/custom.xml><?xml version="1.0" encoding="utf-8"?>
<Properties xmlns="http://schemas.openxmlformats.org/officeDocument/2006/custom-properties" xmlns:vt="http://schemas.openxmlformats.org/officeDocument/2006/docPropsVTypes"/>
</file>