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2024-2029年硝酸铵行业发展策略研究报告</w:t>
      </w:r>
    </w:p>
    <w:p>
      <w:pPr>
        <w:spacing w:after="150"/>
      </w:pPr>
      <w:r>
        <w:rPr>
          <w:b w:val="1"/>
          <w:bCs w:val="1"/>
        </w:rPr>
        <w:t xml:space="preserve">报告简介</w:t>
      </w:r>
    </w:p>
    <w:p>
      <w:pPr>
        <w:spacing w:after="150"/>
      </w:pPr>
      <w:r>
        <w:rPr/>
        <w:t xml:space="preserve">硝酸铵(NH4NO3)是一种铵盐，呈无色无臭的透明晶体或呈白色的晶体，极易溶于水，易吸湿结块，溶解时吸收大量热。受猛烈撞击或受热爆炸性分解，遇碱分解。是氧化剂，用于化肥和化工原料。纯净的硝酸铵是无色无臭的透明结晶或呈白色的小颗粒结晶，与碱反应有氨气生成，且吸收热量。有潮解性，易结块。易溶于水同时吸热，还易溶于丙酮、氨水，微溶于乙醇，不溶于乙醚。</w:t>
      </w:r>
    </w:p>
    <w:p>
      <w:pPr>
        <w:spacing w:after="150"/>
      </w:pPr>
      <w:r>
        <w:rPr/>
        <w:t xml:space="preserve">硝酸铵是极其钝感的炸药，比安全炸药c4更为钝感。一支工业8#雷管(起爆c4只是用6#就可以了)都不足以起爆混合了敏化剂的硝酸铵。硝酸铵是最难起爆的硝酸炸药，撞击感度是：50kg锤50cm落高，0%爆炸。相比起著名炸药硝化甘油的200g锤，20cm落高，100%爆炸的感度，可见硝酸铵的钝感。而且硝酸铵一旦溶于水，起爆感度更是大大下降，根本是人力不可能撞击引爆的。主要用作肥料及工业用和军用炸药。并可用于杀虫剂、冷冻剂、氧化氮吸收剂，制造笑气、烟火等。点滴分析铱，氧化剂，催化剂，致冷剂，制备氧化亚氮(笑气)，制造焰火和炸药，农业上用作肥料,总氮量在34%左右,有速效性肥料之称，大量用于制造无烟火药，化学工业用于制造笑气、医药维生素B。轻工业制造无碱玻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硝酸铵行业及各子行业的发展状况、上下游行业发展状况、市场供需形势、新产品与技术等进行了分析，并重点分析了我国硝酸铵行业发展状况和特点，以及中国硝酸铵行业将面临的挑战、企业的发展策略等。报告还对全球硝酸铵行业发展态势作了详细分析，并对硝酸铵行业进行了趋向研判，是硝酸铵生产、经营企业，科研、投资机构等单位准确了解目前硝酸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硝酸铵行业发展概述</w:t>
      </w:r>
    </w:p>
    <w:p>
      <w:pPr>
        <w:spacing w:after="150"/>
      </w:pPr>
      <w:r>
        <w:rPr/>
        <w:t xml:space="preserve">第一节 硝酸铵的概念</w:t>
      </w:r>
    </w:p>
    <w:p>
      <w:pPr>
        <w:spacing w:after="150"/>
      </w:pPr>
      <w:r>
        <w:rPr/>
        <w:t xml:space="preserve">一、硝酸铵的定义</w:t>
      </w:r>
    </w:p>
    <w:p>
      <w:pPr>
        <w:spacing w:after="150"/>
      </w:pPr>
      <w:r>
        <w:rPr/>
        <w:t xml:space="preserve">二、硝酸铵的分类</w:t>
      </w:r>
    </w:p>
    <w:p>
      <w:pPr>
        <w:spacing w:after="150"/>
      </w:pPr>
      <w:r>
        <w:rPr/>
        <w:t xml:space="preserve">三、硝酸铵在国民经济中的地位</w:t>
      </w:r>
    </w:p>
    <w:p>
      <w:pPr>
        <w:spacing w:after="150"/>
      </w:pPr>
      <w:r>
        <w:rPr/>
        <w:t xml:space="preserve">第二节 我国硝酸铵市场概况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硝酸铵行业国际市场分析</w:t>
      </w:r>
    </w:p>
    <w:p>
      <w:pPr>
        <w:spacing w:after="150"/>
      </w:pPr>
      <w:r>
        <w:rPr/>
        <w:t xml:space="preserve">第一节 国际硝酸铵行业发展分析</w:t>
      </w:r>
    </w:p>
    <w:p>
      <w:pPr>
        <w:spacing w:after="150"/>
      </w:pPr>
      <w:r>
        <w:rPr/>
        <w:t xml:space="preserve">一、硝酸铵行业发展现状分析</w:t>
      </w:r>
    </w:p>
    <w:p>
      <w:pPr>
        <w:spacing w:after="150"/>
      </w:pPr>
      <w:r>
        <w:rPr/>
        <w:t xml:space="preserve">二、硝酸铵行业发展规模分析</w:t>
      </w:r>
    </w:p>
    <w:p>
      <w:pPr>
        <w:spacing w:after="150"/>
      </w:pPr>
      <w:r>
        <w:rPr/>
        <w:t xml:space="preserve">三、硝酸铵行业发展趋势分析</w:t>
      </w:r>
    </w:p>
    <w:p>
      <w:pPr>
        <w:spacing w:after="150"/>
      </w:pPr>
      <w:r>
        <w:rPr/>
        <w:t xml:space="preserve">第二节 硝酸铵行业区域发展分析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三、硝酸铵行业发展重点企业介绍</w:t>
      </w:r>
    </w:p>
    <w:p>
      <w:pPr>
        <w:spacing w:after="150"/>
      </w:pPr>
      <w:r>
        <w:rPr/>
        <w:t xml:space="preserve">四、硝酸铵行业发展成功案例分析</w:t>
      </w:r>
    </w:p>
    <w:p>
      <w:pPr>
        <w:spacing w:after="150"/>
      </w:pPr>
      <w:r>
        <w:rPr>
          <w:b w:val="1"/>
          <w:bCs w:val="1"/>
        </w:rPr>
        <w:t xml:space="preserve">第四章 中国硝酸铵行业整体运行现状分析</w:t>
      </w:r>
    </w:p>
    <w:p>
      <w:pPr>
        <w:spacing w:after="150"/>
      </w:pPr>
      <w:r>
        <w:rPr/>
        <w:t xml:space="preserve">第一节 硝酸铵行业产业链概况</w:t>
      </w:r>
    </w:p>
    <w:p>
      <w:pPr>
        <w:spacing w:after="150"/>
      </w:pPr>
      <w:r>
        <w:rPr/>
        <w:t xml:space="preserve">一、硝酸铵行业上游发展现状</w:t>
      </w:r>
    </w:p>
    <w:p>
      <w:pPr>
        <w:spacing w:after="150"/>
      </w:pPr>
      <w:r>
        <w:rPr/>
        <w:t xml:space="preserve">二、硝酸铵行业上游发展趋势</w:t>
      </w:r>
    </w:p>
    <w:p>
      <w:pPr>
        <w:spacing w:after="150"/>
      </w:pPr>
      <w:r>
        <w:rPr/>
        <w:t xml:space="preserve">三、硝酸铵行业下游发展现状</w:t>
      </w:r>
    </w:p>
    <w:p>
      <w:pPr>
        <w:spacing w:after="150"/>
      </w:pPr>
      <w:r>
        <w:rPr/>
        <w:t xml:space="preserve">四、硝酸铵行业下游发展趋势</w:t>
      </w:r>
    </w:p>
    <w:p>
      <w:pPr>
        <w:spacing w:after="150"/>
      </w:pPr>
      <w:r>
        <w:rPr/>
        <w:t xml:space="preserve">第二节 硝酸铵行业市场供需情况分析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2019-2023年国内硝酸铵行业发展现状</w:t>
      </w:r>
    </w:p>
    <w:p>
      <w:pPr>
        <w:spacing w:after="150"/>
      </w:pPr>
      <w:r>
        <w:rPr/>
        <w:t xml:space="preserve">一、硝酸铵行业价格现状</w:t>
      </w:r>
    </w:p>
    <w:p>
      <w:pPr>
        <w:spacing w:after="150"/>
      </w:pPr>
      <w:r>
        <w:rPr/>
        <w:t xml:space="preserve">二、硝酸铵行业产销状况分析</w:t>
      </w:r>
    </w:p>
    <w:p>
      <w:pPr>
        <w:spacing w:after="150"/>
      </w:pPr>
      <w:r>
        <w:rPr/>
        <w:t xml:space="preserve">三、硝酸铵行业市场盈利能力分析</w:t>
      </w:r>
    </w:p>
    <w:p>
      <w:pPr>
        <w:spacing w:after="150"/>
      </w:pPr>
      <w:r>
        <w:rPr>
          <w:b w:val="1"/>
          <w:bCs w:val="1"/>
        </w:rPr>
        <w:t xml:space="preserve">第五章 硝酸铵行业区域市场分析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2019-2023年中国硝酸铵行业竞争格局分析</w:t>
      </w:r>
    </w:p>
    <w:p>
      <w:pPr>
        <w:spacing w:after="150"/>
      </w:pPr>
      <w:r>
        <w:rPr/>
        <w:t xml:space="preserve">第一节 硝酸铵行业竞争结构分析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硝酸铵行业集中度分析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2019-2023年硝酸铵行业竞争格局分析</w:t>
      </w:r>
    </w:p>
    <w:p>
      <w:pPr>
        <w:spacing w:after="150"/>
      </w:pPr>
      <w:r>
        <w:rPr/>
        <w:t xml:space="preserve">一、国内外硝酸铵竞争分析</w:t>
      </w:r>
    </w:p>
    <w:p>
      <w:pPr>
        <w:spacing w:after="150"/>
      </w:pPr>
      <w:r>
        <w:rPr/>
        <w:t xml:space="preserve">二、我国硝酸铵市场竞争分析</w:t>
      </w:r>
    </w:p>
    <w:p>
      <w:pPr>
        <w:spacing w:after="150"/>
      </w:pPr>
      <w:r>
        <w:rPr/>
        <w:t xml:space="preserve">三、国内主要硝酸铵企业动向</w:t>
      </w:r>
    </w:p>
    <w:p>
      <w:pPr>
        <w:spacing w:after="150"/>
      </w:pPr>
      <w:r>
        <w:rPr/>
        <w:t xml:space="preserve">四、国内行业竞争趋势发展分析</w:t>
      </w:r>
    </w:p>
    <w:p>
      <w:pPr>
        <w:spacing w:after="150"/>
      </w:pPr>
      <w:r>
        <w:rPr>
          <w:b w:val="1"/>
          <w:bCs w:val="1"/>
        </w:rPr>
        <w:t xml:space="preserve">第七章 2019-2023年硝酸铵行业企业竞争格局分析</w:t>
      </w:r>
    </w:p>
    <w:p>
      <w:pPr>
        <w:spacing w:after="150"/>
      </w:pPr>
      <w:r>
        <w:rPr/>
        <w:t xml:space="preserve">第一节 太原市捷进化工有限公司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新乡市玉林化工贸易有限公司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山西凯翕克化工有限公司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山西阳煤丰喜肥业(集团)有限责任公司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新疆新化化肥有限责任公司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云南云维集团有限公司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天脊煤化工集团有限公司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陕西兴化化学股份有限公司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河北沧州大化集团有限责任公司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福建省邵武化肥厂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未来硝酸铵行业发展预测分析</w:t>
      </w:r>
    </w:p>
    <w:p>
      <w:pPr>
        <w:spacing w:after="150"/>
      </w:pPr>
      <w:r>
        <w:rPr/>
        <w:t xml:space="preserve">第一节 2024-2029年硝酸铵行业市场预测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2024-2029年中国硝酸铵行业供需预测</w:t>
      </w:r>
    </w:p>
    <w:p>
      <w:pPr>
        <w:spacing w:after="150"/>
      </w:pPr>
      <w:r>
        <w:rPr/>
        <w:t xml:space="preserve">一、中国硝酸铵供给预测</w:t>
      </w:r>
    </w:p>
    <w:p>
      <w:pPr>
        <w:spacing w:after="150"/>
      </w:pPr>
      <w:r>
        <w:rPr/>
        <w:t xml:space="preserve">二、中国硝酸铵产量预测</w:t>
      </w:r>
    </w:p>
    <w:p>
      <w:pPr>
        <w:spacing w:after="150"/>
      </w:pPr>
      <w:r>
        <w:rPr/>
        <w:t xml:space="preserve">三、中国硝酸铵需求预测</w:t>
      </w:r>
    </w:p>
    <w:p>
      <w:pPr>
        <w:spacing w:after="150"/>
      </w:pPr>
      <w:r>
        <w:rPr/>
        <w:t xml:space="preserve">四、中国硝酸铵供需平衡预测</w:t>
      </w:r>
    </w:p>
    <w:p>
      <w:pPr>
        <w:spacing w:after="150"/>
      </w:pPr>
      <w:r>
        <w:rPr/>
        <w:t xml:space="preserve">第三节 2024-2029年硝酸铵行业发展前景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消费市场对硝酸铵行业的影响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对硝酸铵行业投资机会与风险分析</w:t>
      </w:r>
    </w:p>
    <w:p>
      <w:pPr>
        <w:spacing w:after="150"/>
      </w:pPr>
      <w:r>
        <w:rPr/>
        <w:t xml:space="preserve">第一节 硝酸铵行业投资机会分析</w:t>
      </w:r>
    </w:p>
    <w:p>
      <w:pPr>
        <w:spacing w:after="150"/>
      </w:pPr>
      <w:r>
        <w:rPr/>
        <w:t xml:space="preserve">一、硝酸铵投资项目分析</w:t>
      </w:r>
    </w:p>
    <w:p>
      <w:pPr>
        <w:spacing w:after="150"/>
      </w:pPr>
      <w:r>
        <w:rPr/>
        <w:t xml:space="preserve">二、可以投资的硝酸铵模式</w:t>
      </w:r>
    </w:p>
    <w:p>
      <w:pPr>
        <w:spacing w:after="150"/>
      </w:pPr>
      <w:r>
        <w:rPr/>
        <w:t xml:space="preserve">三、2019-2023年硝酸铵投资机会</w:t>
      </w:r>
    </w:p>
    <w:p>
      <w:pPr>
        <w:spacing w:after="150"/>
      </w:pPr>
      <w:r>
        <w:rPr/>
        <w:t xml:space="preserve">四、2019-2023年硝酸铵投资新方向</w:t>
      </w:r>
    </w:p>
    <w:p>
      <w:pPr>
        <w:spacing w:after="150"/>
      </w:pPr>
      <w:r>
        <w:rPr/>
        <w:t xml:space="preserve">五、2024-2029年硝酸铵行业投资的建议</w:t>
      </w:r>
    </w:p>
    <w:p>
      <w:pPr>
        <w:spacing w:after="150"/>
      </w:pPr>
      <w:r>
        <w:rPr/>
        <w:t xml:space="preserve">第二节 影响硝酸铵行业发展的主要因素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硝酸铵行业投资风险及控制策略分析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业内专家对中国硝酸铵行业总结及企业重点客户管理建议</w:t>
      </w:r>
    </w:p>
    <w:p>
      <w:pPr>
        <w:spacing w:after="150"/>
      </w:pPr>
      <w:r>
        <w:rPr/>
        <w:t xml:space="preserve">第一节 硝酸铵行业企业问题总结</w:t>
      </w:r>
    </w:p>
    <w:p>
      <w:pPr>
        <w:spacing w:after="150"/>
      </w:pPr>
      <w:r>
        <w:rPr/>
        <w:t xml:space="preserve">第二节 硝酸铵企业应对策略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硝酸铵市场的重点客户战略实施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硝酸铵项目投资建议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图表：硝酸铵产业链分析</w:t>
      </w:r>
    </w:p>
    <w:p>
      <w:pPr>
        <w:spacing w:after="150"/>
      </w:pPr>
      <w:r>
        <w:rPr/>
        <w:t xml:space="preserve">图表：硝酸铵行业生命周期</w:t>
      </w:r>
    </w:p>
    <w:p>
      <w:pPr>
        <w:spacing w:after="150"/>
      </w:pPr>
      <w:r>
        <w:rPr/>
        <w:t xml:space="preserve">图表：2019-2023年中国硝酸铵行业市场规模</w:t>
      </w:r>
    </w:p>
    <w:p>
      <w:pPr>
        <w:spacing w:after="150"/>
      </w:pPr>
      <w:r>
        <w:rPr/>
        <w:t xml:space="preserve">图表：2019-2023年全球硝酸铵产业市场规模</w:t>
      </w:r>
    </w:p>
    <w:p>
      <w:pPr>
        <w:spacing w:after="150"/>
      </w:pPr>
      <w:r>
        <w:rPr/>
        <w:t xml:space="preserve">图表：2019-2023年硝酸铵重要数据指标比较</w:t>
      </w:r>
    </w:p>
    <w:p>
      <w:pPr>
        <w:spacing w:after="150"/>
      </w:pPr>
      <w:r>
        <w:rPr/>
        <w:t xml:space="preserve">图表：2019-2023年中国硝酸铵行业利润情况分析</w:t>
      </w:r>
    </w:p>
    <w:p>
      <w:pPr>
        <w:spacing w:after="150"/>
      </w:pPr>
      <w:r>
        <w:rPr/>
        <w:t xml:space="preserve">图表：2019-2023年中国硝酸铵行业资产情况分析</w:t>
      </w:r>
    </w:p>
    <w:p>
      <w:pPr>
        <w:spacing w:after="150"/>
      </w:pPr>
      <w:r>
        <w:rPr/>
        <w:t xml:space="preserve">图表：2019-2023年中国硝酸铵竞争力分析</w:t>
      </w:r>
    </w:p>
    <w:p>
      <w:pPr>
        <w:spacing w:after="150"/>
      </w:pPr>
      <w:r>
        <w:rPr/>
        <w:t xml:space="preserve">图表：2024-2029年中国硝酸铵市场前景预测</w:t>
      </w:r>
    </w:p>
    <w:p>
      <w:pPr>
        <w:spacing w:after="150"/>
      </w:pPr>
      <w:r>
        <w:rPr/>
        <w:t xml:space="preserve">图表：2024-2029年中国硝酸铵市场价格走势预测</w:t>
      </w:r>
    </w:p>
    <w:p>
      <w:pPr>
        <w:spacing w:after="150"/>
      </w:pPr>
      <w:r>
        <w:rPr/>
        <w:t xml:space="preserve">图表：2024-2029年中国硝酸铵发展前景预测</w:t>
      </w:r>
    </w:p>
    <w:p>
      <w:pPr>
        <w:spacing w:after="150"/>
      </w:pPr>
      <w:r>
        <w:rPr/>
        <w:t xml:space="preserve">图表：2019-2023年硝酸铵行业行业集中度分析</w:t>
      </w:r>
    </w:p>
    <w:p>
      <w:pPr>
        <w:spacing w:after="150"/>
      </w:pPr>
      <w:r>
        <w:rPr/>
        <w:t xml:space="preserve">图表：2019-2023年硝酸铵行业区域集中度分析</w:t>
      </w:r>
    </w:p>
    <w:p>
      <w:pPr>
        <w:spacing w:after="150"/>
      </w:pPr>
      <w:r>
        <w:rPr/>
        <w:t xml:space="preserve">图表：2019-2023年硝酸铵行业企业集中度分析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图表：2019-2023年硝酸铵行业资产分析</w:t>
      </w:r>
    </w:p>
    <w:p>
      <w:pPr>
        <w:spacing w:after="150"/>
      </w:pPr>
      <w:r>
        <w:rPr/>
        <w:t xml:space="preserve">图表：2019-2023年硝酸铵行业负债分析</w:t>
      </w:r>
    </w:p>
    <w:p>
      <w:pPr>
        <w:spacing w:after="150"/>
      </w:pPr>
      <w:r>
        <w:rPr/>
        <w:t xml:space="preserve">图表：2019-2023年硝酸铵行业偿债能力分析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图表：2024-2029年硝酸铵行业发展规模分析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2024-2029年硝酸铵行业发展策略研究报告</dc:title>
  <dc:description>2024-2029年硝酸铵行业发展策略研究报告</dc:description>
  <dc:subject>2024-2029年硝酸铵行业发展策略研究报告</dc:subject>
  <cp:keywords>研究报告</cp:keywords>
  <cp:category>研究报告</cp:category>
  <cp:lastModifiedBy>北京中道泰和信息咨询有限公司</cp:lastModifiedBy>
  <dcterms:created xsi:type="dcterms:W3CDTF">2024-01-23T22:20:26+08:00</dcterms:created>
  <dcterms:modified xsi:type="dcterms:W3CDTF">2024-01-23T22:20:26+08:00</dcterms:modified>
</cp:coreProperties>
</file>

<file path=docProps/custom.xml><?xml version="1.0" encoding="utf-8"?>
<Properties xmlns="http://schemas.openxmlformats.org/officeDocument/2006/custom-properties" xmlns:vt="http://schemas.openxmlformats.org/officeDocument/2006/docPropsVTypes"/>
</file>