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2024-2029年中国智能开关行业市场调研分析及投资前景预测报告</w:t>
      </w:r>
    </w:p>
    <w:p>
      <w:pPr>
        <w:spacing w:after="150"/>
      </w:pPr>
      <w:r>
        <w:rPr>
          <w:b w:val="1"/>
          <w:bCs w:val="1"/>
        </w:rPr>
        <w:t xml:space="preserve">报告简介</w:t>
      </w:r>
    </w:p>
    <w:p>
      <w:pPr>
        <w:spacing w:after="150"/>
      </w:pPr>
      <w:r>
        <w:rPr/>
        <w:t xml:space="preserve">开关(ON/OFF)控制又称BANG-BANG控制，由于这种控制方式简单且易于实现，因此在许多家用电器和照明灯具的控制中被采用。但常规的开关控制难以满足进一步提高控制精度和节能的要求，常规的开关控制方式在控制周期内，其控制量只有二个状态，要么接通，为一个固定常数值、要么断开，控制量为零，这样固定不变的控制模式缺乏人工开关控制的特点，人工开关控制过程中，人要根据误差及误差变化趋势来来选择不同的开关控制策略，例如在一个控制周期T内，控制量输出的时间根据需要是可调的。这种以人的知识和经验为基础，根据实际误差变化规律及被控对象(或过程)的惯性，纯滞后及扰动等特性，按一定的模式选择不同控制策略的开关控制称为智能开关控制。</w:t>
      </w:r>
    </w:p>
    <w:p>
      <w:pPr>
        <w:spacing w:after="150"/>
      </w:pPr>
      <w:r>
        <w:rPr/>
        <w:t xml:space="preserve">它和机械式墙壁开关相比，功能特色多、使用安全，而且式样美观。打破了传统墙壁开关的开与关的单一作用，除了在功能上的创新还赋予了开关装饰点缀的效果。智能开关被广泛应用于家居智能化改造、办公室智能化改造、工业智能化改造、农林渔牧智能化改造等多个领域，极大节约了能源，提高了生成效率和降低了运营成本，真正的做到了智能行天下。</w:t>
      </w:r>
    </w:p>
    <w:p>
      <w:pPr>
        <w:spacing w:after="150"/>
      </w:pPr>
      <w:r>
        <w:rPr/>
        <w:t xml:space="preserve">随着以iPhone，iPad为代表的智能移动终端的普及，智能开关的内涵也在发展，逐渐成为手机控的首选应用，在保留遥控开关的基础上，也拓展出智能家居中的能源消耗监控，云服务后台的节点策略建议推送等多种复合的场景增值服务模式，智能开关也在经历由单一的个体，散户走向家庭集约联动的综合能源部署阶段。</w:t>
      </w:r>
    </w:p>
    <w:p>
      <w:pPr>
        <w:spacing w:after="150"/>
      </w:pPr>
      <w:r>
        <w:rPr/>
        <w:t xml:space="preserve">无线技术的出现满足了人们对自由智能开关的向往，而未来智慧城市的建设将为智能开关更快的普及打下基础，通过移动互联网远程控制实现家居智能化。利用计算机、无线通讯数据传输等技术，实现家庭照明遥测、遥控、遥讯的控制系统，可以实现对照明设备的智能化控制，具有灯光亮度的强弱调节、灯光软启动、定时控制、场景设置等功能;并达到安全、节能、舒适、高效的特点。可穿戴设备、云计算、大数据等相继作为科技界的热点，受到市场持续追捧。而智能家居涵盖了智能终端、物联网等相关技术，与消费者生活紧密相关，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开关行业及各子行业的发展状况、上下游行业发展状况、市场供需形势、新产品与技术等进行了分析，并重点分析了我国智能开关行业发展状况和特点，以及中国智能开关行业将面临的挑战、企业的发展策略等。报告还对全球智能开关行业发展态势作了详细分析，并对智能开关行业进行了趋向研判，是智能开关生产、经营企业，科研、投资机构等单位准确了解目前智能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智能开关的定义与发展水平</w:t>
      </w:r>
    </w:p>
    <w:p>
      <w:pPr>
        <w:spacing w:after="150"/>
      </w:pPr>
      <w:r>
        <w:rPr/>
        <w:t xml:space="preserve">第一节 智能开关市场概况</w:t>
      </w:r>
    </w:p>
    <w:p>
      <w:pPr>
        <w:spacing w:after="150"/>
      </w:pPr>
      <w:r>
        <w:rPr/>
        <w:t xml:space="preserve">一、智能开关的定义</w:t>
      </w:r>
    </w:p>
    <w:p>
      <w:pPr>
        <w:spacing w:after="150"/>
      </w:pPr>
      <w:r>
        <w:rPr/>
        <w:t xml:space="preserve">二、全球智能开关的发展现状</w:t>
      </w:r>
    </w:p>
    <w:p>
      <w:pPr>
        <w:spacing w:after="150"/>
      </w:pPr>
      <w:r>
        <w:rPr/>
        <w:t xml:space="preserve">三、全球智能开关价值链环境</w:t>
      </w:r>
    </w:p>
    <w:p>
      <w:pPr>
        <w:spacing w:after="150"/>
      </w:pPr>
      <w:r>
        <w:rPr/>
        <w:t xml:space="preserve">四、全球智能开关的发展状况</w:t>
      </w:r>
    </w:p>
    <w:p>
      <w:pPr>
        <w:spacing w:after="150"/>
      </w:pPr>
      <w:r>
        <w:rPr/>
        <w:t xml:space="preserve">第二节 中国智能开关市场概况</w:t>
      </w:r>
    </w:p>
    <w:p>
      <w:pPr>
        <w:spacing w:after="150"/>
      </w:pPr>
      <w:r>
        <w:rPr/>
        <w:t xml:space="preserve">一、中国智能开关发展情况</w:t>
      </w:r>
    </w:p>
    <w:p>
      <w:pPr>
        <w:spacing w:after="150"/>
      </w:pPr>
      <w:r>
        <w:rPr/>
        <w:t xml:space="preserve">二、中国智能开关商业模式和特点</w:t>
      </w:r>
    </w:p>
    <w:p>
      <w:pPr>
        <w:spacing w:after="150"/>
      </w:pPr>
      <w:r>
        <w:rPr/>
        <w:t xml:space="preserve">三、中国智能开关实用性与优越性分析</w:t>
      </w:r>
    </w:p>
    <w:p>
      <w:pPr>
        <w:spacing w:after="150"/>
      </w:pPr>
      <w:r>
        <w:rPr/>
        <w:t xml:space="preserve">四、发展智能开关用户的关键因素</w:t>
      </w:r>
    </w:p>
    <w:p>
      <w:pPr>
        <w:spacing w:after="150"/>
      </w:pPr>
      <w:r>
        <w:rPr>
          <w:b w:val="1"/>
          <w:bCs w:val="1"/>
        </w:rPr>
        <w:t xml:space="preserve">第二章 我国智能开关行业发展现状</w:t>
      </w:r>
    </w:p>
    <w:p>
      <w:pPr>
        <w:spacing w:after="150"/>
      </w:pPr>
      <w:r>
        <w:rPr/>
        <w:t xml:space="preserve">第一节 中国智能开关行业的发展概况</w:t>
      </w:r>
    </w:p>
    <w:p>
      <w:pPr>
        <w:spacing w:after="150"/>
      </w:pPr>
      <w:r>
        <w:rPr/>
        <w:t xml:space="preserve">一、智能开关产业布局的演变分析</w:t>
      </w:r>
    </w:p>
    <w:p>
      <w:pPr>
        <w:spacing w:after="150"/>
      </w:pPr>
      <w:r>
        <w:rPr/>
        <w:t xml:space="preserve">二、制约智能开关业生态链的因素</w:t>
      </w:r>
    </w:p>
    <w:p>
      <w:pPr>
        <w:spacing w:after="150"/>
      </w:pPr>
      <w:r>
        <w:rPr/>
        <w:t xml:space="preserve">三、智能开关业的价值分析</w:t>
      </w:r>
    </w:p>
    <w:p>
      <w:pPr>
        <w:spacing w:after="150"/>
      </w:pPr>
      <w:r>
        <w:rPr/>
        <w:t xml:space="preserve">第二节 2019-2023年我国智能开关行业发展状况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2019-2023年中国智能开关行业供需分析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中国智能开关市场行业规模分析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智能开关技术发展分析</w:t>
      </w:r>
    </w:p>
    <w:p>
      <w:pPr>
        <w:spacing w:after="150"/>
      </w:pPr>
      <w:r>
        <w:rPr/>
        <w:t xml:space="preserve">一、智能开关技术现状</w:t>
      </w:r>
    </w:p>
    <w:p>
      <w:pPr>
        <w:spacing w:after="150"/>
      </w:pPr>
      <w:r>
        <w:rPr/>
        <w:t xml:space="preserve">二、智能开关领先技术</w:t>
      </w:r>
    </w:p>
    <w:p>
      <w:pPr>
        <w:spacing w:after="150"/>
      </w:pPr>
      <w:r>
        <w:rPr/>
        <w:t xml:space="preserve">三、智能开关企业研发分析</w:t>
      </w:r>
    </w:p>
    <w:p>
      <w:pPr>
        <w:spacing w:after="150"/>
      </w:pPr>
      <w:r>
        <w:rPr/>
        <w:t xml:space="preserve">四、智能开关技术发展趋势</w:t>
      </w:r>
    </w:p>
    <w:p>
      <w:pPr>
        <w:spacing w:after="150"/>
      </w:pPr>
      <w:r>
        <w:rPr>
          <w:b w:val="1"/>
          <w:bCs w:val="1"/>
        </w:rPr>
        <w:t xml:space="preserve">第四章 2019-2023年智能开关产业面临的机遇与挑战</w:t>
      </w:r>
    </w:p>
    <w:p>
      <w:pPr>
        <w:spacing w:after="150"/>
      </w:pPr>
      <w:r>
        <w:rPr/>
        <w:t xml:space="preserve">第一节 2019-2023年智能开关产业面临的机遇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2019-2023年智能开关产业面临的挑战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2019-2023年中国智能开关关联产业透析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2019-2023年智能开关产业渠道分析</w:t>
      </w:r>
    </w:p>
    <w:p>
      <w:pPr>
        <w:spacing w:after="150"/>
      </w:pPr>
      <w:r>
        <w:rPr/>
        <w:t xml:space="preserve">第一节 2019-2023年国内智能开关产品的经销模式</w:t>
      </w:r>
    </w:p>
    <w:p>
      <w:pPr>
        <w:spacing w:after="150"/>
      </w:pPr>
      <w:r>
        <w:rPr/>
        <w:t xml:space="preserve">第二节 智能开关行业国际化营销模式分析</w:t>
      </w:r>
    </w:p>
    <w:p>
      <w:pPr>
        <w:spacing w:after="150"/>
      </w:pPr>
      <w:r>
        <w:rPr/>
        <w:t xml:space="preserve">第三节 2019-2023年国内智能开关产品生产及销售投资运作模式分析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中国智能开关行业区域市场分析</w:t>
      </w:r>
    </w:p>
    <w:p>
      <w:pPr>
        <w:spacing w:after="150"/>
      </w:pPr>
      <w:r>
        <w:rPr/>
        <w:t xml:space="preserve">第一节 华北地区智能开关行业分析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西部地区智能开关行业分析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智能开关行业竞争格局分析</w:t>
      </w:r>
    </w:p>
    <w:p>
      <w:pPr>
        <w:spacing w:after="150"/>
      </w:pPr>
      <w:r>
        <w:rPr/>
        <w:t xml:space="preserve">第一节 智能开关行业集中度分析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智能开关行业竞争格局分析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2019-2023年中国智能开关重点品牌分析</w:t>
      </w:r>
    </w:p>
    <w:p>
      <w:pPr>
        <w:spacing w:after="150"/>
      </w:pPr>
      <w:r>
        <w:rPr/>
        <w:t xml:space="preserve">第一节 OWQ智能开关</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飞利浦PHILIPS</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西门子Siemens</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TCL-罗格朗</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松下Panasonic</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霍尼韦尔</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西蒙</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飞雕</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奇胜</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狮盾</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智能开关行业投资与发展前景分析</w:t>
      </w:r>
    </w:p>
    <w:p>
      <w:pPr>
        <w:spacing w:after="150"/>
      </w:pPr>
      <w:r>
        <w:rPr/>
        <w:t xml:space="preserve">第一节 2019-2023年智能开关行业投资情况分析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2019-2023年智能开关行业投资机会分析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2024-2029年智能开关行业发展前景分析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三、市场面临的发展商机</w:t>
      </w:r>
    </w:p>
    <w:p>
      <w:pPr>
        <w:spacing w:after="150"/>
      </w:pPr>
      <w:r>
        <w:rPr/>
        <w:t xml:space="preserve">四、2024-2029年市场面临的发展商机</w:t>
      </w:r>
    </w:p>
    <w:p>
      <w:pPr>
        <w:spacing w:after="150"/>
      </w:pPr>
      <w:r>
        <w:rPr>
          <w:b w:val="1"/>
          <w:bCs w:val="1"/>
        </w:rPr>
        <w:t xml:space="preserve">第十一章 智能开关行业投资风险预警</w:t>
      </w:r>
    </w:p>
    <w:p>
      <w:pPr>
        <w:spacing w:after="150"/>
      </w:pPr>
      <w:r>
        <w:rPr/>
        <w:t xml:space="preserve">第一节 2019-2023年影响智能开关行业发展的主要因素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2024-2029年智能开关行业投资风险预警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智能开关行业发展趋势分析</w:t>
      </w:r>
    </w:p>
    <w:p>
      <w:pPr>
        <w:spacing w:after="150"/>
      </w:pPr>
      <w:r>
        <w:rPr/>
        <w:t xml:space="preserve">第一节 2024-2029年中国智能开关市场趋势分析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2024-2029年中国智能开关行业供需预测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2024-2029年智能开关行业规划建议</w:t>
      </w:r>
    </w:p>
    <w:p>
      <w:pPr>
        <w:spacing w:after="150"/>
      </w:pPr>
      <w:r>
        <w:rPr/>
        <w:t xml:space="preserve">一、行业“十四五”整体规划</w:t>
      </w:r>
    </w:p>
    <w:p>
      <w:pPr>
        <w:spacing w:after="150"/>
      </w:pPr>
      <w:r>
        <w:rPr/>
        <w:t xml:space="preserve">二、2024-2029年智能开关行业规划建议</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图表：智能开关行业生命周期</w:t>
      </w:r>
    </w:p>
    <w:p>
      <w:pPr>
        <w:spacing w:after="150"/>
      </w:pPr>
      <w:r>
        <w:rPr/>
        <w:t xml:space="preserve">图表：2019-2023年中国智能开关行业市场规模</w:t>
      </w:r>
    </w:p>
    <w:p>
      <w:pPr>
        <w:spacing w:after="150"/>
      </w:pPr>
      <w:r>
        <w:rPr/>
        <w:t xml:space="preserve">图表：2019-2023年全球智能开关产业市场规模</w:t>
      </w:r>
    </w:p>
    <w:p>
      <w:pPr>
        <w:spacing w:after="150"/>
      </w:pPr>
      <w:r>
        <w:rPr/>
        <w:t xml:space="preserve">图表：2019-2023年智能开关重要数据指标比较</w:t>
      </w:r>
    </w:p>
    <w:p>
      <w:pPr>
        <w:spacing w:after="150"/>
      </w:pPr>
      <w:r>
        <w:rPr/>
        <w:t xml:space="preserve">图表：2019-2023年中国智能开关行业利润情况分析</w:t>
      </w:r>
    </w:p>
    <w:p>
      <w:pPr>
        <w:spacing w:after="150"/>
      </w:pPr>
      <w:r>
        <w:rPr/>
        <w:t xml:space="preserve">图表：2019-2023年中国智能开关行业资产情况分析</w:t>
      </w:r>
    </w:p>
    <w:p>
      <w:pPr>
        <w:spacing w:after="150"/>
      </w:pPr>
      <w:r>
        <w:rPr/>
        <w:t xml:space="preserve">图表：2019-2023年中国智能开关竞争力分析</w:t>
      </w:r>
    </w:p>
    <w:p>
      <w:pPr>
        <w:spacing w:after="150"/>
      </w:pPr>
      <w:r>
        <w:rPr/>
        <w:t xml:space="preserve">图表：2024-2029年中国智能开关市场前景预测</w:t>
      </w:r>
    </w:p>
    <w:p>
      <w:pPr>
        <w:spacing w:after="150"/>
      </w:pPr>
      <w:r>
        <w:rPr/>
        <w:t xml:space="preserve">图表：2024-2029年中国智能开关市场价格走势预测</w:t>
      </w:r>
    </w:p>
    <w:p>
      <w:pPr>
        <w:spacing w:after="150"/>
      </w:pPr>
      <w:r>
        <w:rPr/>
        <w:t xml:space="preserve">图表：2024-2029年中国智能开关发展前景预测</w:t>
      </w:r>
    </w:p>
    <w:p>
      <w:pPr>
        <w:spacing w:after="150"/>
      </w:pPr>
      <w:r>
        <w:rPr/>
        <w:t xml:space="preserve">图表：2019-2023年智能开关行业销售成本分析</w:t>
      </w:r>
    </w:p>
    <w:p>
      <w:pPr>
        <w:spacing w:after="150"/>
      </w:pPr>
      <w:r>
        <w:rPr/>
        <w:t xml:space="preserve">图表：2019-2023年智能开关行业销售费用分析</w:t>
      </w:r>
    </w:p>
    <w:p>
      <w:pPr>
        <w:spacing w:after="150"/>
      </w:pPr>
      <w:r>
        <w:rPr/>
        <w:t xml:space="preserve">图表：2019-2023年智能开关行业管理费用分析</w:t>
      </w:r>
    </w:p>
    <w:p>
      <w:pPr>
        <w:spacing w:after="150"/>
      </w:pPr>
      <w:r>
        <w:rPr/>
        <w:t xml:space="preserve">图表：2019-2023年智能开关行业财务费用分析</w:t>
      </w:r>
    </w:p>
    <w:p>
      <w:pPr>
        <w:spacing w:after="150"/>
      </w:pPr>
      <w:r>
        <w:rPr/>
        <w:t xml:space="preserve">图表：2019-2023年智能开关行业销售及利润分析</w:t>
      </w:r>
    </w:p>
    <w:p>
      <w:pPr>
        <w:spacing w:after="150"/>
      </w:pPr>
      <w:r>
        <w:rPr/>
        <w:t xml:space="preserve">图表：2019-2023年智能开关行业销售毛利率分析</w:t>
      </w:r>
    </w:p>
    <w:p>
      <w:pPr>
        <w:spacing w:after="150"/>
      </w:pPr>
      <w:r>
        <w:rPr/>
        <w:t xml:space="preserve">图表：2019-2023年智能开关行业销售利润率分析</w:t>
      </w:r>
    </w:p>
    <w:p>
      <w:pPr>
        <w:spacing w:after="150"/>
      </w:pPr>
      <w:r>
        <w:rPr/>
        <w:t xml:space="preserve">图表：2019-2023年智能开关行业成本费用利润率分析</w:t>
      </w:r>
    </w:p>
    <w:p>
      <w:pPr>
        <w:spacing w:after="150"/>
      </w:pPr>
      <w:r>
        <w:rPr/>
        <w:t xml:space="preserve">图表：2019-2023年智能开关行业总资产利润率分析</w:t>
      </w:r>
    </w:p>
    <w:p>
      <w:pPr>
        <w:spacing w:after="150"/>
      </w:pPr>
      <w:r>
        <w:rPr/>
        <w:t xml:space="preserve">图表：2019-2023年智能开关行业资产分析</w:t>
      </w:r>
    </w:p>
    <w:p>
      <w:pPr>
        <w:spacing w:after="150"/>
      </w:pPr>
      <w:r>
        <w:rPr/>
        <w:t xml:space="preserve">图表：2019-2023年智能开关行业负债分析</w:t>
      </w:r>
    </w:p>
    <w:p>
      <w:pPr>
        <w:spacing w:after="150"/>
      </w:pPr>
      <w:r>
        <w:rPr/>
        <w:t xml:space="preserve">图表：2019-2023年智能开关行业偿债能力分析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2024-2029年中国智能开关行业市场调研分析及投资前景预测报告</dc:title>
  <dc:description>2024-2029年中国智能开关行业市场调研分析及投资前景预测报告</dc:description>
  <dc:subject>2024-2029年中国智能开关行业市场调研分析及投资前景预测报告</dc:subject>
  <cp:keywords>研究报告</cp:keywords>
  <cp:category>研究报告</cp:category>
  <cp:lastModifiedBy>北京中道泰和信息咨询有限公司</cp:lastModifiedBy>
  <dcterms:created xsi:type="dcterms:W3CDTF">2024-01-23T21:42:22+08:00</dcterms:created>
  <dcterms:modified xsi:type="dcterms:W3CDTF">2024-01-23T21:42:22+08:00</dcterms:modified>
</cp:coreProperties>
</file>

<file path=docProps/custom.xml><?xml version="1.0" encoding="utf-8"?>
<Properties xmlns="http://schemas.openxmlformats.org/officeDocument/2006/custom-properties" xmlns:vt="http://schemas.openxmlformats.org/officeDocument/2006/docPropsVTypes"/>
</file>