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2024-2029年中国智能家电行业市场调研分析及投资前景预测报告</w:t>
      </w:r>
    </w:p>
    <w:p>
      <w:pPr>
        <w:spacing w:after="150"/>
      </w:pPr>
      <w:r>
        <w:rPr>
          <w:b w:val="1"/>
          <w:bCs w:val="1"/>
        </w:rPr>
        <w:t xml:space="preserve">报告简介</w:t>
      </w:r>
    </w:p>
    <w:p>
      <w:pPr>
        <w:spacing w:after="150"/>
      </w:pPr>
      <w:r>
        <w:rPr/>
        <w:t xml:space="preserve">智能家电就是将微处理器、传感器技术、网络通信技术引入家电设备后形成的家电产品，具有自动感知住宅空间状态和家电自身状态、家电服务状态，能够自动控制及接收住宅用户在住宅内或远程的控制指令;同时，智能家电作为智能家居的组成部分，能够与住宅内其它家电和家居、设施互联组成系统，实现智能家居功能。</w:t>
      </w:r>
    </w:p>
    <w:p>
      <w:pPr>
        <w:spacing w:after="150"/>
      </w:pPr>
      <w:r>
        <w:rPr/>
        <w:t xml:space="preserve">消费者对于智能家居的意见主要因为，厂商概念打得凶，但技术落地难，实际能够在终端见到的智能家居产品仍比较少，而且这些产品远不够宣传和想象那样的智能。目前智能家居最大的问题是硬件之间的互联互通。智能家居能否实现爆发式的增长，很大程度上取决于谁能够建成一个相对的标准和平台来让智能硬件之间实现生态互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家电行业及各子行业的发展状况、上下游行业发展状况、市场供需形势、新产品与技术等进行了分析，并重点分析了我国智能家电行业发展状况和特点，以及中国智能家电行业将面临的挑战、企业的发展策略等。报告还对全球智能家电行业发展态势作了详细分析，并对智能家电行业进行了趋向研判，是智能家电生产、经营企业，科研、投资机构等单位准确了解目前智能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智能家电的定义与发展水平</w:t>
      </w:r>
    </w:p>
    <w:p>
      <w:pPr>
        <w:spacing w:after="150"/>
      </w:pPr>
      <w:r>
        <w:rPr/>
        <w:t xml:space="preserve">第一节 智能家电市场概况</w:t>
      </w:r>
    </w:p>
    <w:p>
      <w:pPr>
        <w:spacing w:after="150"/>
      </w:pPr>
      <w:r>
        <w:rPr/>
        <w:t xml:space="preserve">一、智能家电的定义</w:t>
      </w:r>
    </w:p>
    <w:p>
      <w:pPr>
        <w:spacing w:after="150"/>
      </w:pPr>
      <w:r>
        <w:rPr/>
        <w:t xml:space="preserve">二、全球智能家电的发展现状</w:t>
      </w:r>
    </w:p>
    <w:p>
      <w:pPr>
        <w:spacing w:after="150"/>
      </w:pPr>
      <w:r>
        <w:rPr/>
        <w:t xml:space="preserve">三、全球智能家电价值链环境</w:t>
      </w:r>
    </w:p>
    <w:p>
      <w:pPr>
        <w:spacing w:after="150"/>
      </w:pPr>
      <w:r>
        <w:rPr/>
        <w:t xml:space="preserve">四、全球智能家电的发展状况</w:t>
      </w:r>
    </w:p>
    <w:p>
      <w:pPr>
        <w:spacing w:after="150"/>
      </w:pPr>
      <w:r>
        <w:rPr/>
        <w:t xml:space="preserve">第二节 中国智能家电市场概况</w:t>
      </w:r>
    </w:p>
    <w:p>
      <w:pPr>
        <w:spacing w:after="150"/>
      </w:pPr>
      <w:r>
        <w:rPr/>
        <w:t xml:space="preserve">一、中国智能家电发展情况</w:t>
      </w:r>
    </w:p>
    <w:p>
      <w:pPr>
        <w:spacing w:after="150"/>
      </w:pPr>
      <w:r>
        <w:rPr/>
        <w:t xml:space="preserve">二、中国智能家电商业模式和特点</w:t>
      </w:r>
    </w:p>
    <w:p>
      <w:pPr>
        <w:spacing w:after="150"/>
      </w:pPr>
      <w:r>
        <w:rPr/>
        <w:t xml:space="preserve">三、中国智能家电实用性与优越性分析</w:t>
      </w:r>
    </w:p>
    <w:p>
      <w:pPr>
        <w:spacing w:after="150"/>
      </w:pPr>
      <w:r>
        <w:rPr/>
        <w:t xml:space="preserve">四、发展智能家电用户的关键因素</w:t>
      </w:r>
    </w:p>
    <w:p>
      <w:pPr>
        <w:spacing w:after="150"/>
      </w:pPr>
      <w:r>
        <w:rPr>
          <w:b w:val="1"/>
          <w:bCs w:val="1"/>
        </w:rPr>
        <w:t xml:space="preserve">第二章 我国智能家电行业发展现状</w:t>
      </w:r>
    </w:p>
    <w:p>
      <w:pPr>
        <w:spacing w:after="150"/>
      </w:pPr>
      <w:r>
        <w:rPr/>
        <w:t xml:space="preserve">第一节 中国智能家电行业的发展概况</w:t>
      </w:r>
    </w:p>
    <w:p>
      <w:pPr>
        <w:spacing w:after="150"/>
      </w:pPr>
      <w:r>
        <w:rPr/>
        <w:t xml:space="preserve">一、智能家电产业布局的演变分析</w:t>
      </w:r>
    </w:p>
    <w:p>
      <w:pPr>
        <w:spacing w:after="150"/>
      </w:pPr>
      <w:r>
        <w:rPr/>
        <w:t xml:space="preserve">二、制约智能家电业生态链的因素</w:t>
      </w:r>
    </w:p>
    <w:p>
      <w:pPr>
        <w:spacing w:after="150"/>
      </w:pPr>
      <w:r>
        <w:rPr/>
        <w:t xml:space="preserve">三、智能家电业的价值分析</w:t>
      </w:r>
    </w:p>
    <w:p>
      <w:pPr>
        <w:spacing w:after="150"/>
      </w:pPr>
      <w:r>
        <w:rPr/>
        <w:t xml:space="preserve">第二节 2019-2023年我国智能家电行业发展状况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2019-2023年中国智能家电行业供需分析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中国智能家电市场行业规模分析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2019-2023年智能家电产业面临的机遇与挑战</w:t>
      </w:r>
    </w:p>
    <w:p>
      <w:pPr>
        <w:spacing w:after="150"/>
      </w:pPr>
      <w:r>
        <w:rPr/>
        <w:t xml:space="preserve">第一节 2019-2023年智能家电产业面临的机遇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2019-2023年智能家电产业面临的挑战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2019-2023年中国智能家电关联产业透析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2019-2023年智能家电产业渠道分析</w:t>
      </w:r>
    </w:p>
    <w:p>
      <w:pPr>
        <w:spacing w:after="150"/>
      </w:pPr>
      <w:r>
        <w:rPr/>
        <w:t xml:space="preserve">第一节 2019-2023年国内智能家电产品的经销模式</w:t>
      </w:r>
    </w:p>
    <w:p>
      <w:pPr>
        <w:spacing w:after="150"/>
      </w:pPr>
      <w:r>
        <w:rPr/>
        <w:t xml:space="preserve">第二节 智能家电行业国际化营销模式分析</w:t>
      </w:r>
    </w:p>
    <w:p>
      <w:pPr>
        <w:spacing w:after="150"/>
      </w:pPr>
      <w:r>
        <w:rPr/>
        <w:t xml:space="preserve">第三节 2019-2023年国内智能家电产品生产及销售投资运作模式分析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中国智能家电行业区域市场分析</w:t>
      </w:r>
    </w:p>
    <w:p>
      <w:pPr>
        <w:spacing w:after="150"/>
      </w:pPr>
      <w:r>
        <w:rPr/>
        <w:t xml:space="preserve">第一节 华北地区智能家电行业分析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智能家电行业竞争格局分析</w:t>
      </w:r>
    </w:p>
    <w:p>
      <w:pPr>
        <w:spacing w:after="150"/>
      </w:pPr>
      <w:r>
        <w:rPr/>
        <w:t xml:space="preserve">第一节 智能家电行业集中度分析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智能家电行业竞争格局分析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2019-2023年中国智能家电重点品牌分析</w:t>
      </w:r>
    </w:p>
    <w:p>
      <w:pPr>
        <w:spacing w:after="150"/>
      </w:pPr>
      <w:r>
        <w:rPr/>
        <w:t xml:space="preserve">第一节 海尔集团公司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宁波杜亚机电技术有限公司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广东聚光电子科技有限公司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北京京东叁佰陆拾度电子商务有限公司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广州市河东电子有限公司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秦皇岛尼特智能科技有限公司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深圳市新和创智能科技有限公司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河南紫光物联技术有限公司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上海索博智能电子有限公司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视罗格朗(上海)管理有限公司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智能家电行业盈利水平分析</w:t>
      </w:r>
    </w:p>
    <w:p>
      <w:pPr>
        <w:spacing w:after="150"/>
      </w:pPr>
      <w:r>
        <w:rPr/>
        <w:t xml:space="preserve">第一节 2019-2023年智能家电行业成本分析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2019-2023年智能家电行业盈利水平分析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智能家电行业投资与发展前景分析</w:t>
      </w:r>
    </w:p>
    <w:p>
      <w:pPr>
        <w:spacing w:after="150"/>
      </w:pPr>
      <w:r>
        <w:rPr/>
        <w:t xml:space="preserve">第一节 2019-2023年智能家电行业投资情况分析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2019-2023年智能家电行业投资机会分析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2024-2029年智能家电行业发展前景分析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智能家电行业投资风险预警</w:t>
      </w:r>
    </w:p>
    <w:p>
      <w:pPr>
        <w:spacing w:after="150"/>
      </w:pPr>
      <w:r>
        <w:rPr/>
        <w:t xml:space="preserve">第一节 2019-2023年影响智能家电行业发展的主要因素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2024-2029年智能家电行业投资风险预警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智能家电行业发展趋势分析</w:t>
      </w:r>
    </w:p>
    <w:p>
      <w:pPr>
        <w:spacing w:after="150"/>
      </w:pPr>
      <w:r>
        <w:rPr/>
        <w:t xml:space="preserve">第一节 2024-2029年中国智能家电市场趋势分析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2024-2029年中国智能家电行业供需预测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2024-2029年智能家电行业规划建议</w:t>
      </w:r>
    </w:p>
    <w:p>
      <w:pPr>
        <w:spacing w:after="150"/>
      </w:pPr>
      <w:r>
        <w:rPr/>
        <w:t xml:space="preserve">一、行业“十四五”整体规划</w:t>
      </w:r>
    </w:p>
    <w:p>
      <w:pPr>
        <w:spacing w:after="150"/>
      </w:pPr>
      <w:r>
        <w:rPr/>
        <w:t xml:space="preserve">二、2024-2029年智能家电行业规划建议</w:t>
      </w:r>
    </w:p>
    <w:p>
      <w:pPr>
        <w:spacing w:after="150"/>
      </w:pPr>
      <w:r>
        <w:rPr>
          <w:b w:val="1"/>
          <w:bCs w:val="1"/>
        </w:rPr>
        <w:t xml:space="preserve">图表目录</w:t>
      </w:r>
    </w:p>
    <w:p>
      <w:pPr>
        <w:spacing w:after="150"/>
      </w:pPr>
      <w:r>
        <w:rPr/>
        <w:t xml:space="preserve">图表：智能家电产业链分析</w:t>
      </w:r>
    </w:p>
    <w:p>
      <w:pPr>
        <w:spacing w:after="150"/>
      </w:pPr>
      <w:r>
        <w:rPr/>
        <w:t xml:space="preserve">图表：智能家电行业生命周期</w:t>
      </w:r>
    </w:p>
    <w:p>
      <w:pPr>
        <w:spacing w:after="150"/>
      </w:pPr>
      <w:r>
        <w:rPr/>
        <w:t xml:space="preserve">图表：2019-2023年中国智能家电行业市场规模</w:t>
      </w:r>
    </w:p>
    <w:p>
      <w:pPr>
        <w:spacing w:after="150"/>
      </w:pPr>
      <w:r>
        <w:rPr/>
        <w:t xml:space="preserve">图表：2019-2023年全球智能家电产业市场规模</w:t>
      </w:r>
    </w:p>
    <w:p>
      <w:pPr>
        <w:spacing w:after="150"/>
      </w:pPr>
      <w:r>
        <w:rPr/>
        <w:t xml:space="preserve">图表：2019-2023年智能家电重要数据指标比较</w:t>
      </w:r>
    </w:p>
    <w:p>
      <w:pPr>
        <w:spacing w:after="150"/>
      </w:pPr>
      <w:r>
        <w:rPr/>
        <w:t xml:space="preserve">图表：2019-2023年中国智能家电行业利润情况分析</w:t>
      </w:r>
    </w:p>
    <w:p>
      <w:pPr>
        <w:spacing w:after="150"/>
      </w:pPr>
      <w:r>
        <w:rPr/>
        <w:t xml:space="preserve">图表：2019-2023年中国智能家电行业资产情况分析</w:t>
      </w:r>
    </w:p>
    <w:p>
      <w:pPr>
        <w:spacing w:after="150"/>
      </w:pPr>
      <w:r>
        <w:rPr/>
        <w:t xml:space="preserve">图表：2019-2023年中国智能家电竞争力分析</w:t>
      </w:r>
    </w:p>
    <w:p>
      <w:pPr>
        <w:spacing w:after="150"/>
      </w:pPr>
      <w:r>
        <w:rPr/>
        <w:t xml:space="preserve">图表：2024-2029年中国智能家电市场前景预测</w:t>
      </w:r>
    </w:p>
    <w:p>
      <w:pPr>
        <w:spacing w:after="150"/>
      </w:pPr>
      <w:r>
        <w:rPr/>
        <w:t xml:space="preserve">图表：2024-2029年中国智能家电市场价格走势预测</w:t>
      </w:r>
    </w:p>
    <w:p>
      <w:pPr>
        <w:spacing w:after="150"/>
      </w:pPr>
      <w:r>
        <w:rPr/>
        <w:t xml:space="preserve">图表：2024-2029年中国智能家电发展前景预测</w:t>
      </w:r>
    </w:p>
    <w:p>
      <w:pPr>
        <w:spacing w:after="150"/>
      </w:pPr>
      <w:r>
        <w:rPr/>
        <w:t xml:space="preserve">图表：2019-2023年智能家电行业销售成本分析</w:t>
      </w:r>
    </w:p>
    <w:p>
      <w:pPr>
        <w:spacing w:after="150"/>
      </w:pPr>
      <w:r>
        <w:rPr/>
        <w:t xml:space="preserve">图表：2019-2023年智能家电行业销售费用分析</w:t>
      </w:r>
    </w:p>
    <w:p>
      <w:pPr>
        <w:spacing w:after="150"/>
      </w:pPr>
      <w:r>
        <w:rPr/>
        <w:t xml:space="preserve">图表：2019-2023年智能家电行业管理费用分析</w:t>
      </w:r>
    </w:p>
    <w:p>
      <w:pPr>
        <w:spacing w:after="150"/>
      </w:pPr>
      <w:r>
        <w:rPr/>
        <w:t xml:space="preserve">图表：2019-2023年智能家电行业财务费用分析</w:t>
      </w:r>
    </w:p>
    <w:p>
      <w:pPr>
        <w:spacing w:after="150"/>
      </w:pPr>
      <w:r>
        <w:rPr/>
        <w:t xml:space="preserve">图表：2019-2023年智能家电行业销售及利润分析</w:t>
      </w:r>
    </w:p>
    <w:p>
      <w:pPr>
        <w:spacing w:after="150"/>
      </w:pPr>
      <w:r>
        <w:rPr/>
        <w:t xml:space="preserve">图表：2019-2023年智能家电行业销售毛利率分析</w:t>
      </w:r>
    </w:p>
    <w:p>
      <w:pPr>
        <w:spacing w:after="150"/>
      </w:pPr>
      <w:r>
        <w:rPr/>
        <w:t xml:space="preserve">图表：2019-2023年智能家电行业销售利润率分析</w:t>
      </w:r>
    </w:p>
    <w:p>
      <w:pPr>
        <w:spacing w:after="150"/>
      </w:pPr>
      <w:r>
        <w:rPr/>
        <w:t xml:space="preserve">图表：2019-2023年智能家电行业成本费用利润率分析</w:t>
      </w:r>
    </w:p>
    <w:p>
      <w:pPr>
        <w:spacing w:after="150"/>
      </w:pPr>
      <w:r>
        <w:rPr/>
        <w:t xml:space="preserve">图表：2019-2023年智能家电行业总资产利润率分析</w:t>
      </w:r>
    </w:p>
    <w:p>
      <w:pPr>
        <w:spacing w:after="150"/>
      </w:pPr>
      <w:r>
        <w:rPr/>
        <w:t xml:space="preserve">图表：2019-2023年智能家电行业资产分析</w:t>
      </w:r>
    </w:p>
    <w:p>
      <w:pPr>
        <w:spacing w:after="150"/>
      </w:pPr>
      <w:r>
        <w:rPr/>
        <w:t xml:space="preserve">图表：2019-2023年智能家电行业负债分析</w:t>
      </w:r>
    </w:p>
    <w:p>
      <w:pPr>
        <w:spacing w:after="150"/>
      </w:pPr>
      <w:r>
        <w:rPr/>
        <w:t xml:space="preserve">图表：2019-2023年智能家电行业偿债能力分析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2024-2029年中国智能家电行业市场调研分析及投资前景预测报告</dc:title>
  <dc:description>2024-2029年中国智能家电行业市场调研分析及投资前景预测报告</dc:description>
  <dc:subject>2024-2029年中国智能家电行业市场调研分析及投资前景预测报告</dc:subject>
  <cp:keywords>研究报告</cp:keywords>
  <cp:category>研究报告</cp:category>
  <cp:lastModifiedBy>北京中道泰和信息咨询有限公司</cp:lastModifiedBy>
  <dcterms:created xsi:type="dcterms:W3CDTF">2024-01-23T21:42:15+08:00</dcterms:created>
  <dcterms:modified xsi:type="dcterms:W3CDTF">2024-01-23T21:42:15+08:00</dcterms:modified>
</cp:coreProperties>
</file>

<file path=docProps/custom.xml><?xml version="1.0" encoding="utf-8"?>
<Properties xmlns="http://schemas.openxmlformats.org/officeDocument/2006/custom-properties" xmlns:vt="http://schemas.openxmlformats.org/officeDocument/2006/docPropsVTypes"/>
</file>