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2024-2029年台式电脑行业发展策略研究报告</w:t>
      </w:r>
    </w:p>
    <w:p>
      <w:pPr>
        <w:spacing w:after="150"/>
      </w:pPr>
      <w:r>
        <w:rPr>
          <w:b w:val="1"/>
          <w:bCs w:val="1"/>
        </w:rPr>
        <w:t xml:space="preserve">报告简介</w:t>
      </w:r>
    </w:p>
    <w:p>
      <w:pPr>
        <w:spacing w:after="150"/>
      </w:pPr>
      <w:r>
        <w:rPr/>
        <w:t xml:space="preserve">台式电脑，台式机的优点就是耐用，以及价格实惠，和笔记本相比，相同价格前提下配置较好，散热性较好，配件若损坏更换价格相对便宜，缺点就是：笨重，耗电量大。电脑(Computer)是一种利用电子学原理根据一系列指令来对数据进行处理的机器。电脑可以分为两部分：软件系统和硬件系统。第一台电脑ENIAC于1946年2月14日宣告诞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台式电脑行业及各子行业的发展状况、上下游行业发展状况、市场供需形势、新产品与技术等进行了分析，并重点分析了我国台式电脑行业发展状况和特点，以及中国台式电脑行业将面临的挑战、企业的发展策略等。报告还对全球台式电脑行业发展态势作了详细分析，并对台式电脑行业进行了趋向研判，是台式电脑生产、经营企业，科研、投资机构等单位准确了解目前台式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台式电脑行业发展概述</w:t>
      </w:r>
    </w:p>
    <w:p>
      <w:pPr>
        <w:spacing w:after="150"/>
      </w:pPr>
      <w:r>
        <w:rPr/>
        <w:t xml:space="preserve">第一节 台式电脑的概念</w:t>
      </w:r>
    </w:p>
    <w:p>
      <w:pPr>
        <w:spacing w:after="150"/>
      </w:pPr>
      <w:r>
        <w:rPr/>
        <w:t xml:space="preserve">一、台式电脑的定义</w:t>
      </w:r>
    </w:p>
    <w:p>
      <w:pPr>
        <w:spacing w:after="150"/>
      </w:pPr>
      <w:r>
        <w:rPr/>
        <w:t xml:space="preserve">二、台式电脑的分类</w:t>
      </w:r>
    </w:p>
    <w:p>
      <w:pPr>
        <w:spacing w:after="150"/>
      </w:pPr>
      <w:r>
        <w:rPr/>
        <w:t xml:space="preserve">三、台式电脑在国民经济中的地位</w:t>
      </w:r>
    </w:p>
    <w:p>
      <w:pPr>
        <w:spacing w:after="150"/>
      </w:pPr>
      <w:r>
        <w:rPr/>
        <w:t xml:space="preserve">第二节 我国台式电脑市场概况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台式电脑行业国际市场分析</w:t>
      </w:r>
    </w:p>
    <w:p>
      <w:pPr>
        <w:spacing w:after="150"/>
      </w:pPr>
      <w:r>
        <w:rPr/>
        <w:t xml:space="preserve">第一节 国际台式电脑行业发展分析</w:t>
      </w:r>
    </w:p>
    <w:p>
      <w:pPr>
        <w:spacing w:after="150"/>
      </w:pPr>
      <w:r>
        <w:rPr/>
        <w:t xml:space="preserve">一、台式电脑行业发展现状分析</w:t>
      </w:r>
    </w:p>
    <w:p>
      <w:pPr>
        <w:spacing w:after="150"/>
      </w:pPr>
      <w:r>
        <w:rPr/>
        <w:t xml:space="preserve">二、台式电脑行业发展规模分析</w:t>
      </w:r>
    </w:p>
    <w:p>
      <w:pPr>
        <w:spacing w:after="150"/>
      </w:pPr>
      <w:r>
        <w:rPr/>
        <w:t xml:space="preserve">三、台式电脑行业发展趋势分析</w:t>
      </w:r>
    </w:p>
    <w:p>
      <w:pPr>
        <w:spacing w:after="150"/>
      </w:pPr>
      <w:r>
        <w:rPr/>
        <w:t xml:space="preserve">第二节 台式电脑行业区域发展分析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三、台式电脑行业发展重点企业介绍</w:t>
      </w:r>
    </w:p>
    <w:p>
      <w:pPr>
        <w:spacing w:after="150"/>
      </w:pPr>
      <w:r>
        <w:rPr/>
        <w:t xml:space="preserve">四、台式电脑行业发展成功案例分析</w:t>
      </w:r>
    </w:p>
    <w:p>
      <w:pPr>
        <w:spacing w:after="150"/>
      </w:pPr>
      <w:r>
        <w:rPr>
          <w:b w:val="1"/>
          <w:bCs w:val="1"/>
        </w:rPr>
        <w:t xml:space="preserve">第四章 中国台式电脑行业整体运行现状分析</w:t>
      </w:r>
    </w:p>
    <w:p>
      <w:pPr>
        <w:spacing w:after="150"/>
      </w:pPr>
      <w:r>
        <w:rPr/>
        <w:t xml:space="preserve">第一节 台式电脑行业产业链概况</w:t>
      </w:r>
    </w:p>
    <w:p>
      <w:pPr>
        <w:spacing w:after="150"/>
      </w:pPr>
      <w:r>
        <w:rPr/>
        <w:t xml:space="preserve">一、台式电脑行业上游发展现状</w:t>
      </w:r>
    </w:p>
    <w:p>
      <w:pPr>
        <w:spacing w:after="150"/>
      </w:pPr>
      <w:r>
        <w:rPr/>
        <w:t xml:space="preserve">二、台式电脑行业上游发展趋势</w:t>
      </w:r>
    </w:p>
    <w:p>
      <w:pPr>
        <w:spacing w:after="150"/>
      </w:pPr>
      <w:r>
        <w:rPr/>
        <w:t xml:space="preserve">三、台式电脑行业下游发展现状</w:t>
      </w:r>
    </w:p>
    <w:p>
      <w:pPr>
        <w:spacing w:after="150"/>
      </w:pPr>
      <w:r>
        <w:rPr/>
        <w:t xml:space="preserve">四、台式电脑行业下游发展趋势</w:t>
      </w:r>
    </w:p>
    <w:p>
      <w:pPr>
        <w:spacing w:after="150"/>
      </w:pPr>
      <w:r>
        <w:rPr/>
        <w:t xml:space="preserve">第二节 台式电脑行业市场供需情况分析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2019-2023年国内台式电脑行业发展现状</w:t>
      </w:r>
    </w:p>
    <w:p>
      <w:pPr>
        <w:spacing w:after="150"/>
      </w:pPr>
      <w:r>
        <w:rPr/>
        <w:t xml:space="preserve">一、台式电脑行业价格现状</w:t>
      </w:r>
    </w:p>
    <w:p>
      <w:pPr>
        <w:spacing w:after="150"/>
      </w:pPr>
      <w:r>
        <w:rPr/>
        <w:t xml:space="preserve">二、台式电脑行业产销状况分析</w:t>
      </w:r>
    </w:p>
    <w:p>
      <w:pPr>
        <w:spacing w:after="150"/>
      </w:pPr>
      <w:r>
        <w:rPr/>
        <w:t xml:space="preserve">三、台式电脑行业市场盈利能力分析</w:t>
      </w:r>
    </w:p>
    <w:p>
      <w:pPr>
        <w:spacing w:after="150"/>
      </w:pPr>
      <w:r>
        <w:rPr>
          <w:b w:val="1"/>
          <w:bCs w:val="1"/>
        </w:rPr>
        <w:t xml:space="preserve">第五章 台式电脑行业区域市场分析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2019-2023年中国台式电脑行业竞争格局分析</w:t>
      </w:r>
    </w:p>
    <w:p>
      <w:pPr>
        <w:spacing w:after="150"/>
      </w:pPr>
      <w:r>
        <w:rPr/>
        <w:t xml:space="preserve">第一节 台式电脑行业竞争结构分析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台式电脑行业集中度分析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2019-2023年台式电脑行业竞争格局分析</w:t>
      </w:r>
    </w:p>
    <w:p>
      <w:pPr>
        <w:spacing w:after="150"/>
      </w:pPr>
      <w:r>
        <w:rPr/>
        <w:t xml:space="preserve">一、国内外台式电脑竞争分析</w:t>
      </w:r>
    </w:p>
    <w:p>
      <w:pPr>
        <w:spacing w:after="150"/>
      </w:pPr>
      <w:r>
        <w:rPr/>
        <w:t xml:space="preserve">二、我国台式电脑市场竞争分析</w:t>
      </w:r>
    </w:p>
    <w:p>
      <w:pPr>
        <w:spacing w:after="150"/>
      </w:pPr>
      <w:r>
        <w:rPr/>
        <w:t xml:space="preserve">三、国内主要台式电脑企业动向</w:t>
      </w:r>
    </w:p>
    <w:p>
      <w:pPr>
        <w:spacing w:after="150"/>
      </w:pPr>
      <w:r>
        <w:rPr/>
        <w:t xml:space="preserve">四、国内行业竞争趋势发展分析</w:t>
      </w:r>
    </w:p>
    <w:p>
      <w:pPr>
        <w:spacing w:after="150"/>
      </w:pPr>
      <w:r>
        <w:rPr>
          <w:b w:val="1"/>
          <w:bCs w:val="1"/>
        </w:rPr>
        <w:t xml:space="preserve">第七章 2019-2023年台式电脑行业企业竞争格局分析</w:t>
      </w:r>
    </w:p>
    <w:p>
      <w:pPr>
        <w:spacing w:after="150"/>
      </w:pPr>
      <w:r>
        <w:rPr/>
        <w:t xml:space="preserve">第一节 苹果公司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华硕电脑(上海)有限公司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戴尔(中国)有限公司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惠普科技(北京)有限公司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宏碁电脑(上海)有限公司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三星电子株式会社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深圳市神舟电脑股份有限公司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微优商贸(深圳)有限公司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未来台式电脑行业发展预测分析</w:t>
      </w:r>
    </w:p>
    <w:p>
      <w:pPr>
        <w:spacing w:after="150"/>
      </w:pPr>
      <w:r>
        <w:rPr/>
        <w:t xml:space="preserve">第一节 2024-2029年台式电脑行业市场预测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2024-2029年中国台式电脑行业供需预测</w:t>
      </w:r>
    </w:p>
    <w:p>
      <w:pPr>
        <w:spacing w:after="150"/>
      </w:pPr>
      <w:r>
        <w:rPr/>
        <w:t xml:space="preserve">一、中国台式电脑供给预测</w:t>
      </w:r>
    </w:p>
    <w:p>
      <w:pPr>
        <w:spacing w:after="150"/>
      </w:pPr>
      <w:r>
        <w:rPr/>
        <w:t xml:space="preserve">二、中国台式电脑产量预测</w:t>
      </w:r>
    </w:p>
    <w:p>
      <w:pPr>
        <w:spacing w:after="150"/>
      </w:pPr>
      <w:r>
        <w:rPr/>
        <w:t xml:space="preserve">三、中国台式电脑需求预测</w:t>
      </w:r>
    </w:p>
    <w:p>
      <w:pPr>
        <w:spacing w:after="150"/>
      </w:pPr>
      <w:r>
        <w:rPr/>
        <w:t xml:space="preserve">四、中国台式电脑供需平衡预测</w:t>
      </w:r>
    </w:p>
    <w:p>
      <w:pPr>
        <w:spacing w:after="150"/>
      </w:pPr>
      <w:r>
        <w:rPr/>
        <w:t xml:space="preserve">第三节 2024-2029年台式电脑行业发展前景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消费市场对台式电脑行业的影响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对台式电脑行业投资机会与风险分析</w:t>
      </w:r>
    </w:p>
    <w:p>
      <w:pPr>
        <w:spacing w:after="150"/>
      </w:pPr>
      <w:r>
        <w:rPr/>
        <w:t xml:space="preserve">第一节 台式电脑行业投资机会分析</w:t>
      </w:r>
    </w:p>
    <w:p>
      <w:pPr>
        <w:spacing w:after="150"/>
      </w:pPr>
      <w:r>
        <w:rPr/>
        <w:t xml:space="preserve">一、台式电脑投资项目分析</w:t>
      </w:r>
    </w:p>
    <w:p>
      <w:pPr>
        <w:spacing w:after="150"/>
      </w:pPr>
      <w:r>
        <w:rPr/>
        <w:t xml:space="preserve">二、可以投资的台式电脑模式</w:t>
      </w:r>
    </w:p>
    <w:p>
      <w:pPr>
        <w:spacing w:after="150"/>
      </w:pPr>
      <w:r>
        <w:rPr/>
        <w:t xml:space="preserve">三、2019-2023年台式电脑投资机会</w:t>
      </w:r>
    </w:p>
    <w:p>
      <w:pPr>
        <w:spacing w:after="150"/>
      </w:pPr>
      <w:r>
        <w:rPr/>
        <w:t xml:space="preserve">四、2019-2023年台式电脑投资新方向</w:t>
      </w:r>
    </w:p>
    <w:p>
      <w:pPr>
        <w:spacing w:after="150"/>
      </w:pPr>
      <w:r>
        <w:rPr/>
        <w:t xml:space="preserve">五、2024-2029年台式电脑行业投资的建议</w:t>
      </w:r>
    </w:p>
    <w:p>
      <w:pPr>
        <w:spacing w:after="150"/>
      </w:pPr>
      <w:r>
        <w:rPr/>
        <w:t xml:space="preserve">第二节 影响台式电脑行业发展的主要因素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台式电脑行业投资风险及控制策略分析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业内专家对中国台式电脑行业总结及企业重点客户管理建议</w:t>
      </w:r>
    </w:p>
    <w:p>
      <w:pPr>
        <w:spacing w:after="150"/>
      </w:pPr>
      <w:r>
        <w:rPr/>
        <w:t xml:space="preserve">第一节 台式电脑行业企业问题总结</w:t>
      </w:r>
    </w:p>
    <w:p>
      <w:pPr>
        <w:spacing w:after="150"/>
      </w:pPr>
      <w:r>
        <w:rPr/>
        <w:t xml:space="preserve">第二节 台式电脑企业应对策略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台式电脑市场的重点客户战略实施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台式电脑项目投资建议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图表：台式电脑产业链分析</w:t>
      </w:r>
    </w:p>
    <w:p>
      <w:pPr>
        <w:spacing w:after="150"/>
      </w:pPr>
      <w:r>
        <w:rPr/>
        <w:t xml:space="preserve">图表：台式电脑行业生命周期</w:t>
      </w:r>
    </w:p>
    <w:p>
      <w:pPr>
        <w:spacing w:after="150"/>
      </w:pPr>
      <w:r>
        <w:rPr/>
        <w:t xml:space="preserve">图表：2019-2023年中国台式电脑行业市场规模</w:t>
      </w:r>
    </w:p>
    <w:p>
      <w:pPr>
        <w:spacing w:after="150"/>
      </w:pPr>
      <w:r>
        <w:rPr/>
        <w:t xml:space="preserve">图表：2019-2023年全球台式电脑产业市场规模</w:t>
      </w:r>
    </w:p>
    <w:p>
      <w:pPr>
        <w:spacing w:after="150"/>
      </w:pPr>
      <w:r>
        <w:rPr/>
        <w:t xml:space="preserve">图表：2019-2023年台式电脑重要数据指标比较</w:t>
      </w:r>
    </w:p>
    <w:p>
      <w:pPr>
        <w:spacing w:after="150"/>
      </w:pPr>
      <w:r>
        <w:rPr/>
        <w:t xml:space="preserve">图表：2019-2023年中国台式电脑行业利润情况分析</w:t>
      </w:r>
    </w:p>
    <w:p>
      <w:pPr>
        <w:spacing w:after="150"/>
      </w:pPr>
      <w:r>
        <w:rPr/>
        <w:t xml:space="preserve">图表：2019-2023年中国台式电脑行业资产情况分析</w:t>
      </w:r>
    </w:p>
    <w:p>
      <w:pPr>
        <w:spacing w:after="150"/>
      </w:pPr>
      <w:r>
        <w:rPr/>
        <w:t xml:space="preserve">图表：2019-2023年中国台式电脑竞争力分析</w:t>
      </w:r>
    </w:p>
    <w:p>
      <w:pPr>
        <w:spacing w:after="150"/>
      </w:pPr>
      <w:r>
        <w:rPr/>
        <w:t xml:space="preserve">图表：2024-2029年中国台式电脑市场前景预测</w:t>
      </w:r>
    </w:p>
    <w:p>
      <w:pPr>
        <w:spacing w:after="150"/>
      </w:pPr>
      <w:r>
        <w:rPr/>
        <w:t xml:space="preserve">图表：2024-2029年中国台式电脑市场价格走势预测</w:t>
      </w:r>
    </w:p>
    <w:p>
      <w:pPr>
        <w:spacing w:after="150"/>
      </w:pPr>
      <w:r>
        <w:rPr/>
        <w:t xml:space="preserve">图表：2024-2029年中国台式电脑发展前景预测</w:t>
      </w:r>
    </w:p>
    <w:p>
      <w:pPr>
        <w:spacing w:after="150"/>
      </w:pPr>
      <w:r>
        <w:rPr/>
        <w:t xml:space="preserve">图表：2019-2023年台式电脑行业行业集中度分析</w:t>
      </w:r>
    </w:p>
    <w:p>
      <w:pPr>
        <w:spacing w:after="150"/>
      </w:pPr>
      <w:r>
        <w:rPr/>
        <w:t xml:space="preserve">图表：2019-2023年台式电脑行业区域集中度分析</w:t>
      </w:r>
    </w:p>
    <w:p>
      <w:pPr>
        <w:spacing w:after="150"/>
      </w:pPr>
      <w:r>
        <w:rPr/>
        <w:t xml:space="preserve">图表：2019-2023年台式电脑行业企业集中度分析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图表：2019-2023年台式电脑行业资产分析</w:t>
      </w:r>
    </w:p>
    <w:p>
      <w:pPr>
        <w:spacing w:after="150"/>
      </w:pPr>
      <w:r>
        <w:rPr/>
        <w:t xml:space="preserve">图表：2019-2023年台式电脑行业负债分析</w:t>
      </w:r>
    </w:p>
    <w:p>
      <w:pPr>
        <w:spacing w:after="150"/>
      </w:pPr>
      <w:r>
        <w:rPr/>
        <w:t xml:space="preserve">图表：2019-2023年台式电脑行业偿债能力分析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2024-2029年台式电脑行业发展策略研究报告</dc:title>
  <dc:description>2024-2029年台式电脑行业发展策略研究报告</dc:description>
  <dc:subject>2024-2029年台式电脑行业发展策略研究报告</dc:subject>
  <cp:keywords>研究报告</cp:keywords>
  <cp:category>研究报告</cp:category>
  <cp:lastModifiedBy>北京中道泰和信息咨询有限公司</cp:lastModifiedBy>
  <dcterms:created xsi:type="dcterms:W3CDTF">2024-01-23T21:39:13+08:00</dcterms:created>
  <dcterms:modified xsi:type="dcterms:W3CDTF">2024-01-23T21:39:13+08:00</dcterms:modified>
</cp:coreProperties>
</file>

<file path=docProps/custom.xml><?xml version="1.0" encoding="utf-8"?>
<Properties xmlns="http://schemas.openxmlformats.org/officeDocument/2006/custom-properties" xmlns:vt="http://schemas.openxmlformats.org/officeDocument/2006/docPropsVTypes"/>
</file>