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2024-2029年中国摩擦材料行业发展前景及投资风险预测报告</w:t>
      </w:r>
    </w:p>
    <w:p>
      <w:pPr>
        <w:spacing w:after="150"/>
      </w:pPr>
      <w:r>
        <w:rPr>
          <w:b w:val="1"/>
          <w:bCs w:val="1"/>
        </w:rPr>
        <w:t xml:space="preserve">报告简介</w:t>
      </w:r>
    </w:p>
    <w:p>
      <w:pPr>
        <w:spacing w:after="150"/>
      </w:pPr>
      <w:r>
        <w:rPr/>
        <w:t xml:space="preserve">摩擦材料和密封材料是汽车、火车等行业必不可少的配套材料，是国家实行生产许可证管理的工业产品。其中，汽车行业是摩擦材料和密封材料最大的用户。国内90%的汽车摩擦密封材料市场在汽车售后维修行业。“十四五”，随着汽车产销量不断增长，基数很大的汽车保有量将不断增加，必将为汽车摩擦密封材料产品提供很大的市场空间。摩擦材料产品发展趋势，在“十四五”期间，市场将需要大量能够耐高温、磨损小、落灰少、噪声低、操作舒适、轻量化的中高端摩擦材料产品，不再需要不能耐高温、制动性能衰退快、摩擦性能差、磨损快、落灰多、噪声高、操作不舒适、重量偏大的低端摩擦材料产品。</w:t>
      </w:r>
    </w:p>
    <w:p>
      <w:pPr>
        <w:spacing w:after="150"/>
      </w:pPr>
      <w:r>
        <w:rPr/>
        <w:t xml:space="preserve">目前国内摩擦材料行业现有500多家企业，产业集中度低，实力很弱的小型企业过多，产能严重过剩，产品参差不齐，低端产品过剩、中高端产品数量不足。 在国家提倡供给侧改革的宏观环境下，在十四五期间，国内摩擦材料行业20%至25%的过剩产能将被除掉，上百家没有特色的重复建设企业将退出市场。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摩擦材料专业研究单位等公布和提供的大量资料。对中国摩擦材料行业作了详尽深入的分析，为摩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摩擦材料行业概述</w:t>
      </w:r>
    </w:p>
    <w:p>
      <w:pPr>
        <w:spacing w:after="150"/>
      </w:pPr>
      <w:r>
        <w:rPr/>
        <w:t xml:space="preserve">第一节 摩擦材料行业概述</w:t>
      </w:r>
    </w:p>
    <w:p>
      <w:pPr>
        <w:spacing w:after="150"/>
      </w:pPr>
      <w:r>
        <w:rPr/>
        <w:t xml:space="preserve">一、摩擦材料的定义</w:t>
      </w:r>
    </w:p>
    <w:p>
      <w:pPr>
        <w:spacing w:after="150"/>
      </w:pPr>
      <w:r>
        <w:rPr/>
        <w:t xml:space="preserve">二、摩擦材料的特点</w:t>
      </w:r>
    </w:p>
    <w:p>
      <w:pPr>
        <w:spacing w:after="150"/>
      </w:pPr>
      <w:r>
        <w:rPr/>
        <w:t xml:space="preserve">三、摩擦材料分类</w:t>
      </w:r>
    </w:p>
    <w:p>
      <w:pPr>
        <w:spacing w:after="150"/>
      </w:pPr>
      <w:r>
        <w:rPr/>
        <w:t xml:space="preserve">第二节 最近3-5年中国摩擦材料行业经济指标分析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摩擦材料产业链分析</w:t>
      </w:r>
    </w:p>
    <w:p>
      <w:pPr>
        <w:spacing w:after="150"/>
      </w:pPr>
      <w:r>
        <w:rPr/>
        <w:t xml:space="preserve">一、产业链模型介绍</w:t>
      </w:r>
    </w:p>
    <w:p>
      <w:pPr>
        <w:spacing w:after="150"/>
      </w:pPr>
      <w:r>
        <w:rPr/>
        <w:t xml:space="preserve">二、摩擦材料产业链模型分析</w:t>
      </w:r>
    </w:p>
    <w:p>
      <w:pPr>
        <w:spacing w:after="150"/>
      </w:pPr>
      <w:r>
        <w:rPr>
          <w:b w:val="1"/>
          <w:bCs w:val="1"/>
        </w:rPr>
        <w:t xml:space="preserve">第二章 2019-2023年全球摩擦材料行业发展分析</w:t>
      </w:r>
    </w:p>
    <w:p>
      <w:pPr>
        <w:spacing w:after="150"/>
      </w:pPr>
      <w:r>
        <w:rPr/>
        <w:t xml:space="preserve">第一节 2019-2023年全球摩擦材料行业发展综述</w:t>
      </w:r>
    </w:p>
    <w:p>
      <w:pPr>
        <w:spacing w:after="150"/>
      </w:pPr>
      <w:r>
        <w:rPr/>
        <w:t xml:space="preserve">一、2019-2023年全球摩擦材料行业发展概述</w:t>
      </w:r>
    </w:p>
    <w:p>
      <w:pPr>
        <w:spacing w:after="150"/>
      </w:pPr>
      <w:r>
        <w:rPr/>
        <w:t xml:space="preserve">二、2019-2023年全球摩擦材料行业市场规模分析</w:t>
      </w:r>
    </w:p>
    <w:p>
      <w:pPr>
        <w:spacing w:after="150"/>
      </w:pPr>
      <w:r>
        <w:rPr/>
        <w:t xml:space="preserve">三、2019-2023年全球摩擦材料行业市场结构分析</w:t>
      </w:r>
    </w:p>
    <w:p>
      <w:pPr>
        <w:spacing w:after="150"/>
      </w:pPr>
      <w:r>
        <w:rPr/>
        <w:t xml:space="preserve">第二节 2019-2023年主要国家或地区摩擦材料市场分析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2024-2029年全球摩擦材料行业发展预测</w:t>
      </w:r>
    </w:p>
    <w:p>
      <w:pPr>
        <w:spacing w:after="150"/>
      </w:pPr>
      <w:r>
        <w:rPr/>
        <w:t xml:space="preserve">一、2024-2029年全球摩擦材料行业市场规模预测</w:t>
      </w:r>
    </w:p>
    <w:p>
      <w:pPr>
        <w:spacing w:after="150"/>
      </w:pPr>
      <w:r>
        <w:rPr/>
        <w:t xml:space="preserve">二、2024-2029年全球摩擦材料行业发展趋势分析</w:t>
      </w:r>
    </w:p>
    <w:p>
      <w:pPr>
        <w:spacing w:after="150"/>
      </w:pPr>
      <w:r>
        <w:rPr>
          <w:b w:val="1"/>
          <w:bCs w:val="1"/>
        </w:rPr>
        <w:t xml:space="preserve">第三章 2019-2023年中国摩擦材料行业发展环境分析</w:t>
      </w:r>
    </w:p>
    <w:p>
      <w:pPr>
        <w:spacing w:after="150"/>
      </w:pPr>
      <w:r>
        <w:rPr/>
        <w:t xml:space="preserve">第一节 2019-2023年中国摩擦材料行业经济环境分析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2019-2023年中国摩擦材料行业发展政策环境分析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2019-2023年中国摩擦材料行业发展社会环境分析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2019-2023年中国摩擦材料行业技术环境分析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2019-2023年中国摩擦材料行业发展概况</w:t>
      </w:r>
    </w:p>
    <w:p>
      <w:pPr>
        <w:spacing w:after="150"/>
      </w:pPr>
      <w:r>
        <w:rPr/>
        <w:t xml:space="preserve">第一节 2019-2023年中国摩擦材料行业发展概况</w:t>
      </w:r>
    </w:p>
    <w:p>
      <w:pPr>
        <w:spacing w:after="150"/>
      </w:pPr>
      <w:r>
        <w:rPr/>
        <w:t xml:space="preserve">一、中国摩擦材料行业发展阶段</w:t>
      </w:r>
    </w:p>
    <w:p>
      <w:pPr>
        <w:spacing w:after="150"/>
      </w:pPr>
      <w:r>
        <w:rPr/>
        <w:t xml:space="preserve">二、中国摩擦材料行业发展总体概况</w:t>
      </w:r>
    </w:p>
    <w:p>
      <w:pPr>
        <w:spacing w:after="150"/>
      </w:pPr>
      <w:r>
        <w:rPr/>
        <w:t xml:space="preserve">三、中国摩擦材料行业发展特点分析</w:t>
      </w:r>
    </w:p>
    <w:p>
      <w:pPr>
        <w:spacing w:after="150"/>
      </w:pPr>
      <w:r>
        <w:rPr/>
        <w:t xml:space="preserve">第二节 2019-2023年中国摩擦材料行业发展现状</w:t>
      </w:r>
    </w:p>
    <w:p>
      <w:pPr>
        <w:spacing w:after="150"/>
      </w:pPr>
      <w:r>
        <w:rPr/>
        <w:t xml:space="preserve">一、2019-2023年中国摩擦材料行业市场规模</w:t>
      </w:r>
    </w:p>
    <w:p>
      <w:pPr>
        <w:spacing w:after="150"/>
      </w:pPr>
      <w:r>
        <w:rPr/>
        <w:t xml:space="preserve">二、2019-2023年中国摩擦材料行业发展分析</w:t>
      </w:r>
    </w:p>
    <w:p>
      <w:pPr>
        <w:spacing w:after="150"/>
      </w:pPr>
      <w:r>
        <w:rPr/>
        <w:t xml:space="preserve">三、2019-2023年中国摩擦材料行业企业发展分析</w:t>
      </w:r>
    </w:p>
    <w:p>
      <w:pPr>
        <w:spacing w:after="150"/>
      </w:pPr>
      <w:r>
        <w:rPr/>
        <w:t xml:space="preserve">第三节 2019-2023年中国摩擦材料市场动态分析</w:t>
      </w:r>
    </w:p>
    <w:p>
      <w:pPr>
        <w:spacing w:after="150"/>
      </w:pPr>
      <w:r>
        <w:rPr>
          <w:b w:val="1"/>
          <w:bCs w:val="1"/>
        </w:rPr>
        <w:t xml:space="preserve">第五章 2019-2023年中国摩擦材料行业运行分析</w:t>
      </w:r>
    </w:p>
    <w:p>
      <w:pPr>
        <w:spacing w:after="150"/>
      </w:pPr>
      <w:r>
        <w:rPr/>
        <w:t xml:space="preserve">第一节 中国摩擦材料行业规模情况分析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中国摩擦材料行业财务能力分析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2019-2023年中国摩擦材料行业进出口市场分析</w:t>
      </w:r>
    </w:p>
    <w:p>
      <w:pPr>
        <w:spacing w:after="150"/>
      </w:pPr>
      <w:r>
        <w:rPr/>
        <w:t xml:space="preserve">第一节 摩擦材料行业进出口状况综述</w:t>
      </w:r>
    </w:p>
    <w:p>
      <w:pPr>
        <w:spacing w:after="150"/>
      </w:pPr>
      <w:r>
        <w:rPr/>
        <w:t xml:space="preserve">第二节 摩擦材料行业进口市场分析</w:t>
      </w:r>
    </w:p>
    <w:p>
      <w:pPr>
        <w:spacing w:after="150"/>
      </w:pPr>
      <w:r>
        <w:rPr/>
        <w:t xml:space="preserve">第三节 摩擦材料行业出口市场分析</w:t>
      </w:r>
    </w:p>
    <w:p>
      <w:pPr>
        <w:spacing w:after="150"/>
      </w:pPr>
      <w:r>
        <w:rPr/>
        <w:t xml:space="preserve">第四节 摩擦材料行业进出口前景及建议</w:t>
      </w:r>
    </w:p>
    <w:p>
      <w:pPr>
        <w:spacing w:after="150"/>
      </w:pPr>
      <w:r>
        <w:rPr>
          <w:b w:val="1"/>
          <w:bCs w:val="1"/>
        </w:rPr>
        <w:t xml:space="preserve">第七章 2019-2023年中国摩擦材料市场供需分析</w:t>
      </w:r>
    </w:p>
    <w:p>
      <w:pPr>
        <w:spacing w:after="150"/>
      </w:pPr>
      <w:r>
        <w:rPr/>
        <w:t xml:space="preserve">第一节 2019-2023年中国摩擦材料行业供给分析</w:t>
      </w:r>
    </w:p>
    <w:p>
      <w:pPr>
        <w:spacing w:after="150"/>
      </w:pPr>
      <w:r>
        <w:rPr/>
        <w:t xml:space="preserve">一、2019-2023年中国摩擦材料行业产值情况分析</w:t>
      </w:r>
    </w:p>
    <w:p>
      <w:pPr>
        <w:spacing w:after="150"/>
      </w:pPr>
      <w:r>
        <w:rPr/>
        <w:t xml:space="preserve">二、2019-2023年中国摩擦材料行业产量情况分析</w:t>
      </w:r>
    </w:p>
    <w:p>
      <w:pPr>
        <w:spacing w:after="150"/>
      </w:pPr>
      <w:r>
        <w:rPr/>
        <w:t xml:space="preserve">三、2019-2023年中国摩擦材料行业供给区域分析</w:t>
      </w:r>
    </w:p>
    <w:p>
      <w:pPr>
        <w:spacing w:after="150"/>
      </w:pPr>
      <w:r>
        <w:rPr/>
        <w:t xml:space="preserve">第二节 2019-2023年中国摩擦材料行业需求分析</w:t>
      </w:r>
    </w:p>
    <w:p>
      <w:pPr>
        <w:spacing w:after="150"/>
      </w:pPr>
      <w:r>
        <w:rPr/>
        <w:t xml:space="preserve">一、2019-2023年中国摩擦材料行业需求量分析</w:t>
      </w:r>
    </w:p>
    <w:p>
      <w:pPr>
        <w:spacing w:after="150"/>
      </w:pPr>
      <w:r>
        <w:rPr/>
        <w:t xml:space="preserve">二、2019-2023年中国摩擦材料行业需求市场分析</w:t>
      </w:r>
    </w:p>
    <w:p>
      <w:pPr>
        <w:spacing w:after="150"/>
      </w:pPr>
      <w:r>
        <w:rPr/>
        <w:t xml:space="preserve">三、2024-2029年中国摩擦材料行业需求区域分析</w:t>
      </w:r>
    </w:p>
    <w:p>
      <w:pPr>
        <w:spacing w:after="150"/>
      </w:pPr>
      <w:r>
        <w:rPr/>
        <w:t xml:space="preserve">第三节 2019-2023年摩擦材料行业供需平衡分析</w:t>
      </w:r>
    </w:p>
    <w:p>
      <w:pPr>
        <w:spacing w:after="150"/>
      </w:pPr>
      <w:r>
        <w:rPr>
          <w:b w:val="1"/>
          <w:bCs w:val="1"/>
        </w:rPr>
        <w:t xml:space="preserve">第八章 2019-2023年中国摩擦材料行业细分市场分析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2019-2023年中国摩擦材料区域市场规模分析</w:t>
      </w:r>
    </w:p>
    <w:p>
      <w:pPr>
        <w:spacing w:after="150"/>
      </w:pPr>
      <w:r>
        <w:rPr/>
        <w:t xml:space="preserve">第一节 2019-2023年中国摩擦材料市场规模分析</w:t>
      </w:r>
    </w:p>
    <w:p>
      <w:pPr>
        <w:spacing w:after="150"/>
      </w:pPr>
      <w:r>
        <w:rPr/>
        <w:t xml:space="preserve">第二节 2019-2023年中国摩擦材料区域市场规模分析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2019-2023年中国摩擦材料上下游行业分析</w:t>
      </w:r>
    </w:p>
    <w:p>
      <w:pPr>
        <w:spacing w:after="150"/>
      </w:pPr>
      <w:r>
        <w:rPr/>
        <w:t xml:space="preserve">第一节 摩擦材料上下游分析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摩擦材料行业产业链分析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中国摩擦材料行业市场竞争格局及策略分析</w:t>
      </w:r>
    </w:p>
    <w:p>
      <w:pPr>
        <w:spacing w:after="150"/>
      </w:pPr>
      <w:r>
        <w:rPr/>
        <w:t xml:space="preserve">第一节 行业总体市场竞争状况分析</w:t>
      </w:r>
    </w:p>
    <w:p>
      <w:pPr>
        <w:spacing w:after="150"/>
      </w:pPr>
      <w:r>
        <w:rPr/>
        <w:t xml:space="preserve">一、摩擦材料行业竞争结构分析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二、摩擦材料行业企业间竞争格局分析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三、摩擦材料行业SWOT分析</w:t>
      </w:r>
    </w:p>
    <w:p>
      <w:pPr>
        <w:spacing w:after="150"/>
      </w:pPr>
      <w:r>
        <w:rPr/>
        <w:t xml:space="preserve">1、摩擦材料行业优势分析</w:t>
      </w:r>
    </w:p>
    <w:p>
      <w:pPr>
        <w:spacing w:after="150"/>
      </w:pPr>
      <w:r>
        <w:rPr/>
        <w:t xml:space="preserve">2、摩擦材料行业劣势分析</w:t>
      </w:r>
    </w:p>
    <w:p>
      <w:pPr>
        <w:spacing w:after="150"/>
      </w:pPr>
      <w:r>
        <w:rPr/>
        <w:t xml:space="preserve">3、摩擦材料行业机会分析</w:t>
      </w:r>
    </w:p>
    <w:p>
      <w:pPr>
        <w:spacing w:after="150"/>
      </w:pPr>
      <w:r>
        <w:rPr/>
        <w:t xml:space="preserve">4、摩擦材料行业威胁分析</w:t>
      </w:r>
    </w:p>
    <w:p>
      <w:pPr>
        <w:spacing w:after="150"/>
      </w:pPr>
      <w:r>
        <w:rPr/>
        <w:t xml:space="preserve">第二节 摩擦材料行业竞争格局综述</w:t>
      </w:r>
    </w:p>
    <w:p>
      <w:pPr>
        <w:spacing w:after="150"/>
      </w:pPr>
      <w:r>
        <w:rPr/>
        <w:t xml:space="preserve">一、摩擦材料行业竞争力分析</w:t>
      </w:r>
    </w:p>
    <w:p>
      <w:pPr>
        <w:spacing w:after="150"/>
      </w:pPr>
      <w:r>
        <w:rPr/>
        <w:t xml:space="preserve">1、摩擦材料行业竞争力剖析</w:t>
      </w:r>
    </w:p>
    <w:p>
      <w:pPr>
        <w:spacing w:after="150"/>
      </w:pPr>
      <w:r>
        <w:rPr/>
        <w:t xml:space="preserve">2、摩擦材料企业市场竞争的优势</w:t>
      </w:r>
    </w:p>
    <w:p>
      <w:pPr>
        <w:spacing w:after="150"/>
      </w:pPr>
      <w:r>
        <w:rPr/>
        <w:t xml:space="preserve">3、国内摩擦材料企业竞争能力提升途径</w:t>
      </w:r>
    </w:p>
    <w:p>
      <w:pPr>
        <w:spacing w:after="150"/>
      </w:pPr>
      <w:r>
        <w:rPr/>
        <w:t xml:space="preserve">二、摩擦材料(服务)竞争力优势分析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摩擦材料行业重点企业分析</w:t>
      </w:r>
    </w:p>
    <w:p>
      <w:pPr>
        <w:spacing w:after="150"/>
      </w:pPr>
      <w:r>
        <w:rPr/>
        <w:t xml:space="preserve">第一节 杭州杭城摩擦材料有限公司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山东金麒麟集团有限公司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第三节 东营信义汽车配件有限公司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五、公司发展战略与规划</w:t>
      </w:r>
    </w:p>
    <w:p>
      <w:pPr>
        <w:spacing w:after="150"/>
      </w:pPr>
      <w:r>
        <w:rPr/>
        <w:t xml:space="preserve">第四节 青岛盛博机电有限公司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河北星月制动元件有限公司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浙江杭摩欧亿汽车零部件有限公司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宁波天伟公司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武汉元丰摩擦材料有限公司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江西华伍制动器股份有限公司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第十节 湖北飞龙摩擦密封材料股份有限公司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第四部分 行业投资前景</w:t>
      </w:r>
    </w:p>
    <w:p>
      <w:pPr>
        <w:spacing w:after="150"/>
      </w:pPr>
      <w:r>
        <w:rPr>
          <w:b w:val="1"/>
          <w:bCs w:val="1"/>
        </w:rPr>
        <w:t xml:space="preserve">第十三章 2024-2029年中国摩擦材料行业投资效益与机会分析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2024-2029年中国摩擦材料行业投资效益分析</w:t>
      </w:r>
    </w:p>
    <w:p>
      <w:pPr>
        <w:spacing w:after="150"/>
      </w:pPr>
      <w:r>
        <w:rPr/>
        <w:t xml:space="preserve">一、2024-2029年摩擦材料行业投资效益分析</w:t>
      </w:r>
    </w:p>
    <w:p>
      <w:pPr>
        <w:spacing w:after="150"/>
      </w:pPr>
      <w:r>
        <w:rPr/>
        <w:t xml:space="preserve">二、2024-2029年摩擦材料行业投资趋势预测</w:t>
      </w:r>
    </w:p>
    <w:p>
      <w:pPr>
        <w:spacing w:after="150"/>
      </w:pPr>
      <w:r>
        <w:rPr/>
        <w:t xml:space="preserve">三、2024-2029年摩擦材料行业投资的建议</w:t>
      </w:r>
    </w:p>
    <w:p>
      <w:pPr>
        <w:spacing w:after="150"/>
      </w:pPr>
      <w:r>
        <w:rPr/>
        <w:t xml:space="preserve">四、新进入者应注意的障碍因素分析</w:t>
      </w:r>
    </w:p>
    <w:p>
      <w:pPr>
        <w:spacing w:after="150"/>
      </w:pPr>
      <w:r>
        <w:rPr/>
        <w:t xml:space="preserve">第三节 2024-2029年影响摩擦材料行业发展的主要因素</w:t>
      </w:r>
    </w:p>
    <w:p>
      <w:pPr>
        <w:spacing w:after="150"/>
      </w:pPr>
      <w:r>
        <w:rPr/>
        <w:t xml:space="preserve">一、2024-2029年影响摩擦材料行业运行的有利因素分析</w:t>
      </w:r>
    </w:p>
    <w:p>
      <w:pPr>
        <w:spacing w:after="150"/>
      </w:pPr>
      <w:r>
        <w:rPr/>
        <w:t xml:space="preserve">二、2024-2029年影响摩擦材料行业运行的不利因素分析</w:t>
      </w:r>
    </w:p>
    <w:p>
      <w:pPr>
        <w:spacing w:after="150"/>
      </w:pPr>
      <w:r>
        <w:rPr/>
        <w:t xml:space="preserve">三、2024-2029年中国摩擦材料行业发展面临的挑战分析</w:t>
      </w:r>
    </w:p>
    <w:p>
      <w:pPr>
        <w:spacing w:after="150"/>
      </w:pPr>
      <w:r>
        <w:rPr/>
        <w:t xml:space="preserve">四、2024-2029年中国摩擦材料行业发展面临的机遇分析</w:t>
      </w:r>
    </w:p>
    <w:p>
      <w:pPr>
        <w:spacing w:after="150"/>
      </w:pPr>
      <w:r>
        <w:rPr>
          <w:b w:val="1"/>
          <w:bCs w:val="1"/>
        </w:rPr>
        <w:t xml:space="preserve">第十四章 摩擦材料行业发展预测分析</w:t>
      </w:r>
    </w:p>
    <w:p>
      <w:pPr>
        <w:spacing w:after="150"/>
      </w:pPr>
      <w:r>
        <w:rPr/>
        <w:t xml:space="preserve">第一节 2024-2029年摩擦材料行业发展预测分析</w:t>
      </w:r>
    </w:p>
    <w:p>
      <w:pPr>
        <w:spacing w:after="150"/>
      </w:pPr>
      <w:r>
        <w:rPr/>
        <w:t xml:space="preserve">一、2024-2029年中国摩擦材料行业潜力分析</w:t>
      </w:r>
    </w:p>
    <w:p>
      <w:pPr>
        <w:spacing w:after="150"/>
      </w:pPr>
      <w:r>
        <w:rPr/>
        <w:t xml:space="preserve">二、2024-2029年中国摩擦材料行业前景展望分析</w:t>
      </w:r>
    </w:p>
    <w:p>
      <w:pPr>
        <w:spacing w:after="150"/>
      </w:pPr>
      <w:r>
        <w:rPr/>
        <w:t xml:space="preserve">三、2024-2029年中国摩擦材料行业发展趋势分析</w:t>
      </w:r>
    </w:p>
    <w:p>
      <w:pPr>
        <w:spacing w:after="150"/>
      </w:pPr>
      <w:r>
        <w:rPr/>
        <w:t xml:space="preserve">第二节 2024-2029年中国摩擦材料行业发展预测分析</w:t>
      </w:r>
    </w:p>
    <w:p>
      <w:pPr>
        <w:spacing w:after="150"/>
      </w:pPr>
      <w:r>
        <w:rPr/>
        <w:t xml:space="preserve">一、2024-2029年中国摩擦材料供给预测</w:t>
      </w:r>
    </w:p>
    <w:p>
      <w:pPr>
        <w:spacing w:after="150"/>
      </w:pPr>
      <w:r>
        <w:rPr/>
        <w:t xml:space="preserve">二、2024-2029年中国摩擦材料需求预测</w:t>
      </w:r>
    </w:p>
    <w:p>
      <w:pPr>
        <w:spacing w:after="150"/>
      </w:pPr>
      <w:r>
        <w:rPr/>
        <w:t xml:space="preserve">三、2024-2029年中国摩擦材料供需平衡预测</w:t>
      </w:r>
    </w:p>
    <w:p>
      <w:pPr>
        <w:spacing w:after="150"/>
      </w:pPr>
      <w:r>
        <w:rPr/>
        <w:t xml:space="preserve">第三节 2024-2029年中国摩擦材料行业投资风险分析</w:t>
      </w:r>
    </w:p>
    <w:p>
      <w:pPr>
        <w:spacing w:after="150"/>
      </w:pPr>
      <w:r>
        <w:rPr/>
        <w:t xml:space="preserve">一、2024-2029年摩擦材料行业市场风险及控制策略</w:t>
      </w:r>
    </w:p>
    <w:p>
      <w:pPr>
        <w:spacing w:after="150"/>
      </w:pPr>
      <w:r>
        <w:rPr/>
        <w:t xml:space="preserve">二、2024-2029年摩擦材料行业政策风险及控制策略</w:t>
      </w:r>
    </w:p>
    <w:p>
      <w:pPr>
        <w:spacing w:after="150"/>
      </w:pPr>
      <w:r>
        <w:rPr/>
        <w:t xml:space="preserve">三、2024-2029年摩擦材料行业经营风险及控制策略</w:t>
      </w:r>
    </w:p>
    <w:p>
      <w:pPr>
        <w:spacing w:after="150"/>
      </w:pPr>
      <w:r>
        <w:rPr/>
        <w:t xml:space="preserve">四、2024-2029年摩擦材料行业技术风险及控制策略</w:t>
      </w:r>
    </w:p>
    <w:p>
      <w:pPr>
        <w:spacing w:after="150"/>
      </w:pPr>
      <w:r>
        <w:rPr/>
        <w:t xml:space="preserve">五、2024-2029年摩擦材料同业竞争风险及控制策略</w:t>
      </w:r>
    </w:p>
    <w:p>
      <w:pPr>
        <w:spacing w:after="150"/>
      </w:pPr>
      <w:r>
        <w:rPr/>
        <w:t xml:space="preserve">六、2024-2029年摩擦材料行业其他风险及控制策略</w:t>
      </w:r>
    </w:p>
    <w:p>
      <w:pPr>
        <w:spacing w:after="150"/>
      </w:pPr>
      <w:r>
        <w:rPr>
          <w:b w:val="1"/>
          <w:bCs w:val="1"/>
        </w:rPr>
        <w:t xml:space="preserve">第十五章 摩擦材料行业投资战略研究</w:t>
      </w:r>
    </w:p>
    <w:p>
      <w:pPr>
        <w:spacing w:after="150"/>
      </w:pPr>
      <w:r>
        <w:rPr/>
        <w:t xml:space="preserve">第一节 对中国摩擦材料品牌的战略思考</w:t>
      </w:r>
    </w:p>
    <w:p>
      <w:pPr>
        <w:spacing w:after="150"/>
      </w:pPr>
      <w:r>
        <w:rPr/>
        <w:t xml:space="preserve">一、企业品牌的重要性</w:t>
      </w:r>
    </w:p>
    <w:p>
      <w:pPr>
        <w:spacing w:after="150"/>
      </w:pPr>
      <w:r>
        <w:rPr/>
        <w:t xml:space="preserve">二、摩擦材料实施品牌战略的意义</w:t>
      </w:r>
    </w:p>
    <w:p>
      <w:pPr>
        <w:spacing w:after="150"/>
      </w:pPr>
      <w:r>
        <w:rPr/>
        <w:t xml:space="preserve">三、摩擦材料企业品牌的现状分析</w:t>
      </w:r>
    </w:p>
    <w:p>
      <w:pPr>
        <w:spacing w:after="150"/>
      </w:pPr>
      <w:r>
        <w:rPr/>
        <w:t xml:space="preserve">四、我国摩擦材料企业的品牌战略</w:t>
      </w:r>
    </w:p>
    <w:p>
      <w:pPr>
        <w:spacing w:after="150"/>
      </w:pPr>
      <w:r>
        <w:rPr/>
        <w:t xml:space="preserve">五、功能饮料品牌战略管理的策略</w:t>
      </w:r>
    </w:p>
    <w:p>
      <w:pPr>
        <w:spacing w:after="150"/>
      </w:pPr>
      <w:r>
        <w:rPr/>
        <w:t xml:space="preserve">五、摩擦材料品牌战略管理的策略</w:t>
      </w:r>
    </w:p>
    <w:p>
      <w:pPr>
        <w:spacing w:after="150"/>
      </w:pPr>
      <w:r>
        <w:rPr/>
        <w:t xml:space="preserve">第二节 摩擦材料企业营销策略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一、2019-2023年摩擦材料行业研究结论</w:t>
      </w:r>
    </w:p>
    <w:p>
      <w:pPr>
        <w:spacing w:after="150"/>
      </w:pPr>
      <w:r>
        <w:rPr/>
        <w:t xml:space="preserve">二、2024-2029年摩擦材料行业投资价值评估</w:t>
      </w:r>
    </w:p>
    <w:p>
      <w:pPr>
        <w:spacing w:after="150"/>
      </w:pPr>
      <w:r>
        <w:rPr/>
        <w:t xml:space="preserve">三、中道泰和摩擦材料行业投资建议</w:t>
      </w:r>
    </w:p>
    <w:p>
      <w:pPr>
        <w:spacing w:after="150"/>
      </w:pPr>
      <w:r>
        <w:rPr>
          <w:b w:val="1"/>
          <w:bCs w:val="1"/>
        </w:rPr>
        <w:t xml:space="preserve">图表目录</w:t>
      </w:r>
    </w:p>
    <w:p>
      <w:pPr>
        <w:spacing w:after="150"/>
      </w:pPr>
      <w:r>
        <w:rPr/>
        <w:t xml:space="preserve">图表：摩擦材料行业产业链结构</w:t>
      </w:r>
    </w:p>
    <w:p>
      <w:pPr>
        <w:spacing w:after="150"/>
      </w:pPr>
      <w:r>
        <w:rPr/>
        <w:t xml:space="preserve">图表：2019-2023年全球摩擦材料市场规模情况</w:t>
      </w:r>
    </w:p>
    <w:p>
      <w:pPr>
        <w:spacing w:after="150"/>
      </w:pPr>
      <w:r>
        <w:rPr/>
        <w:t xml:space="preserve">图表：2019-2023年全球摩擦材料市场结构分析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图表：2019-2023年中国摩擦材料行业产值情况</w:t>
      </w:r>
    </w:p>
    <w:p>
      <w:pPr>
        <w:spacing w:after="150"/>
      </w:pPr>
      <w:r>
        <w:rPr/>
        <w:t xml:space="preserve">图表：2019-2023年中国摩擦材料行业产量情况</w:t>
      </w:r>
    </w:p>
    <w:p>
      <w:pPr>
        <w:spacing w:after="150"/>
      </w:pPr>
      <w:r>
        <w:rPr/>
        <w:t xml:space="preserve">图表：2019-2023年中国摩擦材料行业利润情况</w:t>
      </w:r>
    </w:p>
    <w:p>
      <w:pPr>
        <w:spacing w:after="150"/>
      </w:pPr>
      <w:r>
        <w:rPr/>
        <w:t xml:space="preserve">图表：2019-2023年中国摩擦材料行业资产规模情况</w:t>
      </w:r>
    </w:p>
    <w:p>
      <w:pPr>
        <w:spacing w:after="150"/>
      </w:pPr>
      <w:r>
        <w:rPr/>
        <w:t xml:space="preserve">图表：2019-2023年中国摩擦材料行业盈利能力分析</w:t>
      </w:r>
    </w:p>
    <w:p>
      <w:pPr>
        <w:spacing w:after="150"/>
      </w:pPr>
      <w:r>
        <w:rPr/>
        <w:t xml:space="preserve">图表：2019-2023年中国摩擦材料行业偿债能力分析</w:t>
      </w:r>
    </w:p>
    <w:p>
      <w:pPr>
        <w:spacing w:after="150"/>
      </w:pPr>
      <w:r>
        <w:rPr/>
        <w:t xml:space="preserve">图表：2019-2023年中国摩擦材料行业营运能力分析</w:t>
      </w:r>
    </w:p>
    <w:p>
      <w:pPr>
        <w:spacing w:after="150"/>
      </w:pPr>
      <w:r>
        <w:rPr/>
        <w:t xml:space="preserve">图表：2024-2029年中国摩擦材料行业产值预测</w:t>
      </w:r>
    </w:p>
    <w:p>
      <w:pPr>
        <w:spacing w:after="150"/>
      </w:pPr>
      <w:r>
        <w:rPr/>
        <w:t xml:space="preserve">图表：2024-2029年中国摩擦材料行业产量预测</w:t>
      </w:r>
    </w:p>
    <w:p>
      <w:pPr>
        <w:spacing w:after="150"/>
      </w:pPr>
      <w:r>
        <w:rPr/>
        <w:t xml:space="preserve">图表：2024-2029年中国摩擦材料行业市场规模预测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2024-2029年中国摩擦材料行业发展前景及投资风险预测报告</dc:title>
  <dc:description>2024-2029年中国摩擦材料行业发展前景及投资风险预测报告</dc:description>
  <dc:subject>2024-2029年中国摩擦材料行业发展前景及投资风险预测报告</dc:subject>
  <cp:keywords>研究报告</cp:keywords>
  <cp:category>研究报告</cp:category>
  <cp:lastModifiedBy>北京中道泰和信息咨询有限公司</cp:lastModifiedBy>
  <dcterms:created xsi:type="dcterms:W3CDTF">2024-01-23T21:38:25+08:00</dcterms:created>
  <dcterms:modified xsi:type="dcterms:W3CDTF">2024-01-23T21:38:25+08:00</dcterms:modified>
</cp:coreProperties>
</file>

<file path=docProps/custom.xml><?xml version="1.0" encoding="utf-8"?>
<Properties xmlns="http://schemas.openxmlformats.org/officeDocument/2006/custom-properties" xmlns:vt="http://schemas.openxmlformats.org/officeDocument/2006/docPropsVTypes"/>
</file>