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2024-2029年中国固体饮料行业市场深度研究及投资战略前景分析报告</w:t>
      </w:r>
    </w:p>
    <w:p>
      <w:pPr>
        <w:spacing w:after="150"/>
      </w:pPr>
      <w:r>
        <w:rPr>
          <w:b w:val="1"/>
          <w:bCs w:val="1"/>
        </w:rPr>
        <w:t xml:space="preserve">报告简介</w:t>
      </w:r>
    </w:p>
    <w:p>
      <w:pPr>
        <w:spacing w:after="150"/>
      </w:pPr>
      <w:r>
        <w:rPr/>
        <w:t xml:space="preserve">固体饮料行业在发达市场是一个较为成熟的行业，目前市场规模在千亿美元以上。以咖啡市场为例，全球固体咖啡市场规模近千亿美元。加上固体茶饮料、固体果蔬饮料和固体蛋白饮料等，保守估计全球市场规模近2000亿美元。</w:t>
      </w:r>
    </w:p>
    <w:p>
      <w:pPr>
        <w:spacing w:after="150"/>
      </w:pPr>
      <w:r>
        <w:rPr/>
        <w:t xml:space="preserve">目前，固体饮料的主要消费市场集中在北美和西欧等发达地区。其中，北美地区是全球最大的固体饮料消费市场，其次是西欧地区，亚太地区位居第三位。其中美国的固体饮料市场是世界上最成熟的市场之一，但是伴随着美国经济发展速度的放缓，这一地域上的优势也在发生转变。</w:t>
      </w:r>
    </w:p>
    <w:p>
      <w:pPr>
        <w:spacing w:after="150"/>
      </w:pPr>
      <w:r>
        <w:rPr/>
        <w:t xml:space="preserve">在国内，各种固体饮料的产量迅速增长，其中产量已占全部饮料的一半以上，全国各大城市固体饮料业发展很快。目前市场固体饮料主要品种有固体饮料茶、</w:t>
      </w:r>
    </w:p>
    <w:p>
      <w:pPr>
        <w:spacing w:after="150"/>
      </w:pPr>
      <w:r>
        <w:rPr/>
        <w:t xml:space="preserve">奶粉、豆奶粉、咖啡、麦片等。此外，随着人们生活水平的提高，对固体饮料种类和营养都有更高的要求，为满足市场需求，市场上相继出现各类果子晶、减肥茶、豆浆粉、豆乳晶、花生晶、南瓜粉等新型固体饮料。</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固体饮料行业及各子行业的发展状况、上下游行业发展状况、市场供需形势、新产品与技术等进行了分析，并重点分析了我国固体饮料行业发展状况和特点，以及中国固体饮料行业将面临的挑战、企业的发展策略等。报告还对全球固体饮料行业发展态势作了详细分析，并对固体饮料行业进行了趋向研判，是固体饮料生产、经营企业，科研、投资机构等单位准确了解目前固体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2019-2023年中国固体饮料行业发展环境分析</w:t>
      </w:r>
    </w:p>
    <w:p>
      <w:pPr>
        <w:spacing w:after="150"/>
      </w:pPr>
      <w:r>
        <w:rPr/>
        <w:t xml:space="preserve">第一节 2019-2023年中国固体饮料行业政策环境</w:t>
      </w:r>
    </w:p>
    <w:p>
      <w:pPr>
        <w:spacing w:after="150"/>
      </w:pPr>
      <w:r>
        <w:rPr/>
        <w:t xml:space="preserve">一、中国固体饮料行业监管体制分析</w:t>
      </w:r>
    </w:p>
    <w:p>
      <w:pPr>
        <w:spacing w:after="150"/>
      </w:pPr>
      <w:r>
        <w:rPr/>
        <w:t xml:space="preserve">二、中国固体饮料行业主要法律法规</w:t>
      </w:r>
    </w:p>
    <w:p>
      <w:pPr>
        <w:spacing w:after="150"/>
      </w:pPr>
      <w:r>
        <w:rPr/>
        <w:t xml:space="preserve">三、中国固体饮料行业政策走势解读</w:t>
      </w:r>
    </w:p>
    <w:p>
      <w:pPr>
        <w:spacing w:after="150"/>
      </w:pPr>
      <w:r>
        <w:rPr/>
        <w:t xml:space="preserve">四、中国固体饮料行业国家标准</w:t>
      </w:r>
    </w:p>
    <w:p>
      <w:pPr>
        <w:spacing w:after="150"/>
      </w:pPr>
      <w:r>
        <w:rPr/>
        <w:t xml:space="preserve">第二节 中国固体饮料行业在国民经济中地位分析</w:t>
      </w:r>
    </w:p>
    <w:p>
      <w:pPr>
        <w:spacing w:after="150"/>
      </w:pPr>
      <w:r>
        <w:rPr/>
        <w:t xml:space="preserve">第三节 中国固体饮料行业进入壁垒/退出机制分析</w:t>
      </w:r>
    </w:p>
    <w:p>
      <w:pPr>
        <w:spacing w:after="150"/>
      </w:pPr>
      <w:r>
        <w:rPr/>
        <w:t xml:space="preserve">一、中国固体饮料行业进入壁垒分析</w:t>
      </w:r>
    </w:p>
    <w:p>
      <w:pPr>
        <w:spacing w:after="150"/>
      </w:pPr>
      <w:r>
        <w:rPr/>
        <w:t xml:space="preserve">二、中国固体饮料行业退出机制分析</w:t>
      </w:r>
    </w:p>
    <w:p>
      <w:pPr>
        <w:spacing w:after="150"/>
      </w:pPr>
      <w:r>
        <w:rPr/>
        <w:t xml:space="preserve">第四节 中国固体饮料行业技术环境分析</w:t>
      </w:r>
    </w:p>
    <w:p>
      <w:pPr>
        <w:spacing w:after="150"/>
      </w:pPr>
      <w:r>
        <w:rPr>
          <w:b w:val="1"/>
          <w:bCs w:val="1"/>
        </w:rPr>
        <w:t xml:space="preserve">第二部分 行业深度分析</w:t>
      </w:r>
    </w:p>
    <w:p>
      <w:pPr>
        <w:spacing w:after="150"/>
      </w:pPr>
      <w:r>
        <w:rPr>
          <w:b w:val="1"/>
          <w:bCs w:val="1"/>
        </w:rPr>
        <w:t xml:space="preserve">第二章 2019-2023年中国固体饮料行业规模与经济效益</w:t>
      </w:r>
    </w:p>
    <w:p>
      <w:pPr>
        <w:spacing w:after="150"/>
      </w:pPr>
      <w:r>
        <w:rPr/>
        <w:t xml:space="preserve">第一节 2019-2023年中国固体饮料行业总体规模分析</w:t>
      </w:r>
    </w:p>
    <w:p>
      <w:pPr>
        <w:spacing w:after="150"/>
      </w:pPr>
      <w:r>
        <w:rPr/>
        <w:t xml:space="preserve">一、中国固体饮料行业企业数量分析</w:t>
      </w:r>
    </w:p>
    <w:p>
      <w:pPr>
        <w:spacing w:after="150"/>
      </w:pPr>
      <w:r>
        <w:rPr/>
        <w:t xml:space="preserve">二、中国固体饮料行业资产规模分析</w:t>
      </w:r>
    </w:p>
    <w:p>
      <w:pPr>
        <w:spacing w:after="150"/>
      </w:pPr>
      <w:r>
        <w:rPr/>
        <w:t xml:space="preserve">三、中国固体饮料行业销售收入分析</w:t>
      </w:r>
    </w:p>
    <w:p>
      <w:pPr>
        <w:spacing w:after="150"/>
      </w:pPr>
      <w:r>
        <w:rPr/>
        <w:t xml:space="preserve">四、中国固体饮料行业利润总额分析</w:t>
      </w:r>
    </w:p>
    <w:p>
      <w:pPr>
        <w:spacing w:after="150"/>
      </w:pPr>
      <w:r>
        <w:rPr/>
        <w:t xml:space="preserve">第二节 2019-2023年中国固体饮料行业经营效益分析</w:t>
      </w:r>
    </w:p>
    <w:p>
      <w:pPr>
        <w:spacing w:after="150"/>
      </w:pPr>
      <w:r>
        <w:rPr/>
        <w:t xml:space="preserve">一、中国固体饮料行业偿债能力分析</w:t>
      </w:r>
    </w:p>
    <w:p>
      <w:pPr>
        <w:spacing w:after="150"/>
      </w:pPr>
      <w:r>
        <w:rPr/>
        <w:t xml:space="preserve">二、中国固体饮料行业盈利能力分析</w:t>
      </w:r>
    </w:p>
    <w:p>
      <w:pPr>
        <w:spacing w:after="150"/>
      </w:pPr>
      <w:r>
        <w:rPr/>
        <w:t xml:space="preserve">三、中国固体饮料行业的毛利率分析</w:t>
      </w:r>
    </w:p>
    <w:p>
      <w:pPr>
        <w:spacing w:after="150"/>
      </w:pPr>
      <w:r>
        <w:rPr/>
        <w:t xml:space="preserve">四、中国固体饮料行业运营能力分析</w:t>
      </w:r>
    </w:p>
    <w:p>
      <w:pPr>
        <w:spacing w:after="150"/>
      </w:pPr>
      <w:r>
        <w:rPr/>
        <w:t xml:space="preserve">第三节 2019-2023年中国固体饮料行业成本费用分析</w:t>
      </w:r>
    </w:p>
    <w:p>
      <w:pPr>
        <w:spacing w:after="150"/>
      </w:pPr>
      <w:r>
        <w:rPr/>
        <w:t xml:space="preserve">一、中国固体饮料行业销售成本分析</w:t>
      </w:r>
    </w:p>
    <w:p>
      <w:pPr>
        <w:spacing w:after="150"/>
      </w:pPr>
      <w:r>
        <w:rPr/>
        <w:t xml:space="preserve">二、中国固体饮料行业销售费用分析</w:t>
      </w:r>
    </w:p>
    <w:p>
      <w:pPr>
        <w:spacing w:after="150"/>
      </w:pPr>
      <w:r>
        <w:rPr/>
        <w:t xml:space="preserve">三、中国固体饮料行业管理费用分析</w:t>
      </w:r>
    </w:p>
    <w:p>
      <w:pPr>
        <w:spacing w:after="150"/>
      </w:pPr>
      <w:r>
        <w:rPr/>
        <w:t xml:space="preserve">四、中国固体饮料行业财务费用分析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b w:val="1"/>
          <w:bCs w:val="1"/>
        </w:rPr>
        <w:t xml:space="preserve">第三章 2019-2023年中国固体饮料行业重点区域发展分析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第四章 2019-2023年产业运行态势分析</w:t>
      </w:r>
    </w:p>
    <w:p>
      <w:pPr>
        <w:spacing w:after="150"/>
      </w:pPr>
      <w:r>
        <w:rPr/>
        <w:t xml:space="preserve">第一节 2019-2023年行业发展环境</w:t>
      </w:r>
    </w:p>
    <w:p>
      <w:pPr>
        <w:spacing w:after="150"/>
      </w:pPr>
      <w:r>
        <w:rPr/>
        <w:t xml:space="preserve">一、国内外经济环境</w:t>
      </w:r>
    </w:p>
    <w:p>
      <w:pPr>
        <w:spacing w:after="150"/>
      </w:pPr>
      <w:r>
        <w:rPr/>
        <w:t xml:space="preserve">二、相关产业环境</w:t>
      </w:r>
    </w:p>
    <w:p>
      <w:pPr>
        <w:spacing w:after="150"/>
      </w:pPr>
      <w:r>
        <w:rPr/>
        <w:t xml:space="preserve">三、技术发展环境</w:t>
      </w:r>
    </w:p>
    <w:p>
      <w:pPr>
        <w:spacing w:after="150"/>
      </w:pPr>
      <w:r>
        <w:rPr/>
        <w:t xml:space="preserve">第二节 2019-2023年行业市场运行现状</w:t>
      </w:r>
    </w:p>
    <w:p>
      <w:pPr>
        <w:spacing w:after="150"/>
      </w:pPr>
      <w:r>
        <w:rPr/>
        <w:t xml:space="preserve">一、市场发展现状</w:t>
      </w:r>
    </w:p>
    <w:p>
      <w:pPr>
        <w:spacing w:after="150"/>
      </w:pPr>
      <w:r>
        <w:rPr/>
        <w:t xml:space="preserve">二、行业发展存在的问题</w:t>
      </w:r>
    </w:p>
    <w:p>
      <w:pPr>
        <w:spacing w:after="150"/>
      </w:pPr>
      <w:r>
        <w:rPr/>
        <w:t xml:space="preserve">三、行业发展存在的机遇</w:t>
      </w:r>
    </w:p>
    <w:p>
      <w:pPr>
        <w:spacing w:after="150"/>
      </w:pPr>
      <w:r>
        <w:rPr/>
        <w:t xml:space="preserve">第三节 2019-2023年行业竞争格局</w:t>
      </w:r>
    </w:p>
    <w:p>
      <w:pPr>
        <w:spacing w:after="150"/>
      </w:pPr>
      <w:r>
        <w:rPr/>
        <w:t xml:space="preserve">一、市场竞争格局</w:t>
      </w:r>
    </w:p>
    <w:p>
      <w:pPr>
        <w:spacing w:after="150"/>
      </w:pPr>
      <w:r>
        <w:rPr/>
        <w:t xml:space="preserve">二、品牌竞争格局</w:t>
      </w:r>
    </w:p>
    <w:p>
      <w:pPr>
        <w:spacing w:after="150"/>
      </w:pPr>
      <w:r>
        <w:rPr/>
        <w:t xml:space="preserve">第四节 2019-2023年行业发展动态分析</w:t>
      </w:r>
    </w:p>
    <w:p>
      <w:pPr>
        <w:spacing w:after="150"/>
      </w:pPr>
      <w:r>
        <w:rPr/>
        <w:t xml:space="preserve">一、最新动态列举</w:t>
      </w:r>
    </w:p>
    <w:p>
      <w:pPr>
        <w:spacing w:after="150"/>
      </w:pPr>
      <w:r>
        <w:rPr/>
        <w:t xml:space="preserve">二、对行业产生的有利影响分析</w:t>
      </w:r>
    </w:p>
    <w:p>
      <w:pPr>
        <w:spacing w:after="150"/>
      </w:pPr>
      <w:r>
        <w:rPr/>
        <w:t xml:space="preserve">三、对行业产生的不利影响分析</w:t>
      </w:r>
    </w:p>
    <w:p>
      <w:pPr>
        <w:spacing w:after="150"/>
      </w:pPr>
      <w:r>
        <w:rPr>
          <w:b w:val="1"/>
          <w:bCs w:val="1"/>
        </w:rPr>
        <w:t xml:space="preserve">第五章 2019-2023年中国固体饮料产业链构成分析</w:t>
      </w:r>
    </w:p>
    <w:p>
      <w:pPr>
        <w:spacing w:after="150"/>
      </w:pPr>
      <w:r>
        <w:rPr/>
        <w:t xml:space="preserve">第一节 中国固体饮料行业产业链构成分析</w:t>
      </w:r>
    </w:p>
    <w:p>
      <w:pPr>
        <w:spacing w:after="150"/>
      </w:pPr>
      <w:r>
        <w:rPr/>
        <w:t xml:space="preserve">第二节 中国固体饮料行业上游产业供应能力分析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中国固体饮料行业下游产业市场需求能力分析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固体饮料企业产业链延伸策略研究</w:t>
      </w:r>
    </w:p>
    <w:p>
      <w:pPr>
        <w:spacing w:after="150"/>
      </w:pPr>
      <w:r>
        <w:rPr/>
        <w:t xml:space="preserve">一、产业链延伸的定义与优势</w:t>
      </w:r>
    </w:p>
    <w:p>
      <w:pPr>
        <w:spacing w:after="150"/>
      </w:pPr>
      <w:r>
        <w:rPr/>
        <w:t xml:space="preserve">二、固体饮料企业产业链延伸策略的方向分析</w:t>
      </w:r>
    </w:p>
    <w:p>
      <w:pPr>
        <w:spacing w:after="150"/>
      </w:pPr>
      <w:r>
        <w:rPr/>
        <w:t xml:space="preserve">三、固体饮料企业产业链延伸策略的建议</w:t>
      </w:r>
    </w:p>
    <w:p>
      <w:pPr>
        <w:spacing w:after="150"/>
      </w:pPr>
      <w:r>
        <w:rPr>
          <w:b w:val="1"/>
          <w:bCs w:val="1"/>
        </w:rPr>
        <w:t xml:space="preserve">第六章 2019-2023年中国固体饮料行业渠道及模式分析</w:t>
      </w:r>
    </w:p>
    <w:p>
      <w:pPr>
        <w:spacing w:after="150"/>
      </w:pPr>
      <w:r>
        <w:rPr/>
        <w:t xml:space="preserve">第一节 2019-2023年中国固体饮料行业盈利及经营模式分析</w:t>
      </w:r>
    </w:p>
    <w:p>
      <w:pPr>
        <w:spacing w:after="150"/>
      </w:pPr>
      <w:r>
        <w:rPr/>
        <w:t xml:space="preserve">一、2019-2023年中国固体饮料行业盈利模式分析</w:t>
      </w:r>
    </w:p>
    <w:p>
      <w:pPr>
        <w:spacing w:after="150"/>
      </w:pPr>
      <w:r>
        <w:rPr/>
        <w:t xml:space="preserve">1、2019-2023年中国固体饮料行业盈利模式分析</w:t>
      </w:r>
    </w:p>
    <w:p>
      <w:pPr>
        <w:spacing w:after="150"/>
      </w:pPr>
      <w:r>
        <w:rPr/>
        <w:t xml:space="preserve">2、2019-2023年影响中国固体饮料行业盈利的因素分析</w:t>
      </w:r>
    </w:p>
    <w:p>
      <w:pPr>
        <w:spacing w:after="150"/>
      </w:pPr>
      <w:r>
        <w:rPr/>
        <w:t xml:space="preserve">二、2019-2023年中国固体饮料行业经营模式分析</w:t>
      </w:r>
    </w:p>
    <w:p>
      <w:pPr>
        <w:spacing w:after="150"/>
      </w:pPr>
      <w:r>
        <w:rPr/>
        <w:t xml:space="preserve">第二节 2019-2023年中国固体饮料行业渠道结构分析</w:t>
      </w:r>
    </w:p>
    <w:p>
      <w:pPr>
        <w:spacing w:after="150"/>
      </w:pPr>
      <w:r>
        <w:rPr/>
        <w:t xml:space="preserve">一、2019-2023年中国固体饮料行业渠道结构分析</w:t>
      </w:r>
    </w:p>
    <w:p>
      <w:pPr>
        <w:spacing w:after="150"/>
      </w:pPr>
      <w:r>
        <w:rPr/>
        <w:t xml:space="preserve">二、现有渠道的优劣势对比</w:t>
      </w:r>
    </w:p>
    <w:p>
      <w:pPr>
        <w:spacing w:after="150"/>
      </w:pPr>
      <w:r>
        <w:rPr/>
        <w:t xml:space="preserve">三、渠道选择建议</w:t>
      </w:r>
    </w:p>
    <w:p>
      <w:pPr>
        <w:spacing w:after="150"/>
      </w:pPr>
      <w:r>
        <w:rPr/>
        <w:t xml:space="preserve">第三节 电子商务渠道发展情况分析</w:t>
      </w:r>
    </w:p>
    <w:p>
      <w:pPr>
        <w:spacing w:after="150"/>
      </w:pPr>
      <w:r>
        <w:rPr/>
        <w:t xml:space="preserve">一、2019-2023年电子商务发展现状</w:t>
      </w:r>
    </w:p>
    <w:p>
      <w:pPr>
        <w:spacing w:after="150"/>
      </w:pPr>
      <w:r>
        <w:rPr/>
        <w:t xml:space="preserve">二、电子商务的优势分析</w:t>
      </w:r>
    </w:p>
    <w:p>
      <w:pPr>
        <w:spacing w:after="150"/>
      </w:pPr>
      <w:r>
        <w:rPr/>
        <w:t xml:space="preserve">三、电子商务固体饮料行业的发展现状</w:t>
      </w:r>
    </w:p>
    <w:p>
      <w:pPr>
        <w:spacing w:after="150"/>
      </w:pPr>
      <w:r>
        <w:rPr/>
        <w:t xml:space="preserve">四、电子商务固体饮料行业的发展前景</w:t>
      </w:r>
    </w:p>
    <w:p>
      <w:pPr>
        <w:spacing w:after="150"/>
      </w:pPr>
      <w:r>
        <w:rPr/>
        <w:t xml:space="preserve">五、固体饮料行业发展电子商务渠道份面对的困境分析</w:t>
      </w:r>
    </w:p>
    <w:p>
      <w:pPr>
        <w:spacing w:after="150"/>
      </w:pPr>
      <w:r>
        <w:rPr/>
        <w:t xml:space="preserve">六、固体饮料行业发展电子商务渠道的对策建议</w:t>
      </w:r>
    </w:p>
    <w:p>
      <w:pPr>
        <w:spacing w:after="150"/>
      </w:pPr>
      <w:r>
        <w:rPr>
          <w:b w:val="1"/>
          <w:bCs w:val="1"/>
        </w:rPr>
        <w:t xml:space="preserve">第三部分 竞争格局分析</w:t>
      </w:r>
    </w:p>
    <w:p>
      <w:pPr>
        <w:spacing w:after="150"/>
      </w:pPr>
      <w:r>
        <w:rPr>
          <w:b w:val="1"/>
          <w:bCs w:val="1"/>
        </w:rPr>
        <w:t xml:space="preserve">第七章 2024-2029年中国固体饮料行业区域供需竞争格局</w:t>
      </w:r>
    </w:p>
    <w:p>
      <w:pPr>
        <w:spacing w:after="150"/>
      </w:pPr>
      <w:r>
        <w:rPr/>
        <w:t xml:space="preserve">第一节 华东地区</w:t>
      </w:r>
    </w:p>
    <w:p>
      <w:pPr>
        <w:spacing w:after="150"/>
      </w:pPr>
      <w:r>
        <w:rPr/>
        <w:t xml:space="preserve">一、区域行业现状</w:t>
      </w:r>
    </w:p>
    <w:p>
      <w:pPr>
        <w:spacing w:after="150"/>
      </w:pPr>
      <w:r>
        <w:rPr/>
        <w:t xml:space="preserve">二、区域供需格局</w:t>
      </w:r>
    </w:p>
    <w:p>
      <w:pPr>
        <w:spacing w:after="150"/>
      </w:pPr>
      <w:r>
        <w:rPr/>
        <w:t xml:space="preserve">三、区域竞争格局</w:t>
      </w:r>
    </w:p>
    <w:p>
      <w:pPr>
        <w:spacing w:after="150"/>
      </w:pPr>
      <w:r>
        <w:rPr/>
        <w:t xml:space="preserve">四、区域需求特点</w:t>
      </w:r>
    </w:p>
    <w:p>
      <w:pPr>
        <w:spacing w:after="150"/>
      </w:pPr>
      <w:r>
        <w:rPr/>
        <w:t xml:space="preserve">第二节 华南地区</w:t>
      </w:r>
    </w:p>
    <w:p>
      <w:pPr>
        <w:spacing w:after="150"/>
      </w:pPr>
      <w:r>
        <w:rPr/>
        <w:t xml:space="preserve">一、区域行业现状</w:t>
      </w:r>
    </w:p>
    <w:p>
      <w:pPr>
        <w:spacing w:after="150"/>
      </w:pPr>
      <w:r>
        <w:rPr/>
        <w:t xml:space="preserve">二、区域供需格局</w:t>
      </w:r>
    </w:p>
    <w:p>
      <w:pPr>
        <w:spacing w:after="150"/>
      </w:pPr>
      <w:r>
        <w:rPr/>
        <w:t xml:space="preserve">三、区域竞争格局</w:t>
      </w:r>
    </w:p>
    <w:p>
      <w:pPr>
        <w:spacing w:after="150"/>
      </w:pPr>
      <w:r>
        <w:rPr/>
        <w:t xml:space="preserve">四、区域需求特点</w:t>
      </w:r>
    </w:p>
    <w:p>
      <w:pPr>
        <w:spacing w:after="150"/>
      </w:pPr>
      <w:r>
        <w:rPr/>
        <w:t xml:space="preserve">第三节 华北地区</w:t>
      </w:r>
    </w:p>
    <w:p>
      <w:pPr>
        <w:spacing w:after="150"/>
      </w:pPr>
      <w:r>
        <w:rPr/>
        <w:t xml:space="preserve">一、区域行业现状</w:t>
      </w:r>
    </w:p>
    <w:p>
      <w:pPr>
        <w:spacing w:after="150"/>
      </w:pPr>
      <w:r>
        <w:rPr/>
        <w:t xml:space="preserve">二、区域供需格局</w:t>
      </w:r>
    </w:p>
    <w:p>
      <w:pPr>
        <w:spacing w:after="150"/>
      </w:pPr>
      <w:r>
        <w:rPr/>
        <w:t xml:space="preserve">三、区域竞争格局</w:t>
      </w:r>
    </w:p>
    <w:p>
      <w:pPr>
        <w:spacing w:after="150"/>
      </w:pPr>
      <w:r>
        <w:rPr/>
        <w:t xml:space="preserve">四、区域需求特点</w:t>
      </w:r>
    </w:p>
    <w:p>
      <w:pPr>
        <w:spacing w:after="150"/>
      </w:pPr>
      <w:r>
        <w:rPr/>
        <w:t xml:space="preserve">第四节 华中地区</w:t>
      </w:r>
    </w:p>
    <w:p>
      <w:pPr>
        <w:spacing w:after="150"/>
      </w:pPr>
      <w:r>
        <w:rPr/>
        <w:t xml:space="preserve">一、区域行业现状</w:t>
      </w:r>
    </w:p>
    <w:p>
      <w:pPr>
        <w:spacing w:after="150"/>
      </w:pPr>
      <w:r>
        <w:rPr/>
        <w:t xml:space="preserve">二、区域供需格局</w:t>
      </w:r>
    </w:p>
    <w:p>
      <w:pPr>
        <w:spacing w:after="150"/>
      </w:pPr>
      <w:r>
        <w:rPr/>
        <w:t xml:space="preserve">三、区域竞争格局</w:t>
      </w:r>
    </w:p>
    <w:p>
      <w:pPr>
        <w:spacing w:after="150"/>
      </w:pPr>
      <w:r>
        <w:rPr/>
        <w:t xml:space="preserve">四、区域需求特点</w:t>
      </w:r>
    </w:p>
    <w:p>
      <w:pPr>
        <w:spacing w:after="150"/>
      </w:pPr>
      <w:r>
        <w:rPr/>
        <w:t xml:space="preserve">第五节 东北地区</w:t>
      </w:r>
    </w:p>
    <w:p>
      <w:pPr>
        <w:spacing w:after="150"/>
      </w:pPr>
      <w:r>
        <w:rPr/>
        <w:t xml:space="preserve">一、区域行业现状</w:t>
      </w:r>
    </w:p>
    <w:p>
      <w:pPr>
        <w:spacing w:after="150"/>
      </w:pPr>
      <w:r>
        <w:rPr/>
        <w:t xml:space="preserve">二、区域供需格局</w:t>
      </w:r>
    </w:p>
    <w:p>
      <w:pPr>
        <w:spacing w:after="150"/>
      </w:pPr>
      <w:r>
        <w:rPr/>
        <w:t xml:space="preserve">三、区域竞争格局</w:t>
      </w:r>
    </w:p>
    <w:p>
      <w:pPr>
        <w:spacing w:after="150"/>
      </w:pPr>
      <w:r>
        <w:rPr/>
        <w:t xml:space="preserve">四、区域需求特点</w:t>
      </w:r>
    </w:p>
    <w:p>
      <w:pPr>
        <w:spacing w:after="150"/>
      </w:pPr>
      <w:r>
        <w:rPr/>
        <w:t xml:space="preserve">第六节 西南地区</w:t>
      </w:r>
    </w:p>
    <w:p>
      <w:pPr>
        <w:spacing w:after="150"/>
      </w:pPr>
      <w:r>
        <w:rPr/>
        <w:t xml:space="preserve">一、区域行业现状</w:t>
      </w:r>
    </w:p>
    <w:p>
      <w:pPr>
        <w:spacing w:after="150"/>
      </w:pPr>
      <w:r>
        <w:rPr/>
        <w:t xml:space="preserve">二、区域供需格局</w:t>
      </w:r>
    </w:p>
    <w:p>
      <w:pPr>
        <w:spacing w:after="150"/>
      </w:pPr>
      <w:r>
        <w:rPr/>
        <w:t xml:space="preserve">三、区域竞争格局</w:t>
      </w:r>
    </w:p>
    <w:p>
      <w:pPr>
        <w:spacing w:after="150"/>
      </w:pPr>
      <w:r>
        <w:rPr/>
        <w:t xml:space="preserve">四、区域需求特点</w:t>
      </w:r>
    </w:p>
    <w:p>
      <w:pPr>
        <w:spacing w:after="150"/>
      </w:pPr>
      <w:r>
        <w:rPr/>
        <w:t xml:space="preserve">第七节 西北地区</w:t>
      </w:r>
    </w:p>
    <w:p>
      <w:pPr>
        <w:spacing w:after="150"/>
      </w:pPr>
      <w:r>
        <w:rPr/>
        <w:t xml:space="preserve">一、区域行业现状</w:t>
      </w:r>
    </w:p>
    <w:p>
      <w:pPr>
        <w:spacing w:after="150"/>
      </w:pPr>
      <w:r>
        <w:rPr/>
        <w:t xml:space="preserve">二、区域供需格局</w:t>
      </w:r>
    </w:p>
    <w:p>
      <w:pPr>
        <w:spacing w:after="150"/>
      </w:pPr>
      <w:r>
        <w:rPr/>
        <w:t xml:space="preserve">三、区域竞争格局</w:t>
      </w:r>
    </w:p>
    <w:p>
      <w:pPr>
        <w:spacing w:after="150"/>
      </w:pPr>
      <w:r>
        <w:rPr/>
        <w:t xml:space="preserve">四、区域需求特点</w:t>
      </w:r>
    </w:p>
    <w:p>
      <w:pPr>
        <w:spacing w:after="150"/>
      </w:pPr>
      <w:r>
        <w:rPr>
          <w:b w:val="1"/>
          <w:bCs w:val="1"/>
        </w:rPr>
        <w:t xml:space="preserve">第八章 2019-2023年中国固体饮料行业企业综合排名分析</w:t>
      </w:r>
    </w:p>
    <w:p>
      <w:pPr>
        <w:spacing w:after="150"/>
      </w:pPr>
      <w:r>
        <w:rPr/>
        <w:t xml:space="preserve">第一节 2019-2023年中国固体饮料行业企业十强排名</w:t>
      </w:r>
    </w:p>
    <w:p>
      <w:pPr>
        <w:spacing w:after="150"/>
      </w:pPr>
      <w:r>
        <w:rPr/>
        <w:t xml:space="preserve">一、中国固体饮料行业企业资产规模十强企业</w:t>
      </w:r>
    </w:p>
    <w:p>
      <w:pPr>
        <w:spacing w:after="150"/>
      </w:pPr>
      <w:r>
        <w:rPr/>
        <w:t xml:space="preserve">二、中国固体饮料行业企业销售收入十强企业</w:t>
      </w:r>
    </w:p>
    <w:p>
      <w:pPr>
        <w:spacing w:after="150"/>
      </w:pPr>
      <w:r>
        <w:rPr/>
        <w:t xml:space="preserve">三、中国固体饮料行业企业利润总额十强企业</w:t>
      </w:r>
    </w:p>
    <w:p>
      <w:pPr>
        <w:spacing w:after="150"/>
      </w:pPr>
      <w:r>
        <w:rPr/>
        <w:t xml:space="preserve">第二节 2019-2023年中国固体饮料行业不同类型企业排名</w:t>
      </w:r>
    </w:p>
    <w:p>
      <w:pPr>
        <w:spacing w:after="150"/>
      </w:pPr>
      <w:r>
        <w:rPr/>
        <w:t xml:space="preserve">一、中国固体饮料行业民营主要企业</w:t>
      </w:r>
    </w:p>
    <w:p>
      <w:pPr>
        <w:spacing w:after="150"/>
      </w:pPr>
      <w:r>
        <w:rPr/>
        <w:t xml:space="preserve">二、中国固体饮料行业外资主要企业</w:t>
      </w:r>
    </w:p>
    <w:p>
      <w:pPr>
        <w:spacing w:after="150"/>
      </w:pPr>
      <w:r>
        <w:rPr/>
        <w:t xml:space="preserve">第三节 2019-2023年中国固体饮料行业竞争五力分析</w:t>
      </w:r>
    </w:p>
    <w:p>
      <w:pPr>
        <w:spacing w:after="150"/>
      </w:pPr>
      <w:r>
        <w:rPr/>
        <w:t xml:space="preserve">一、现有企业竞争格局</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b w:val="1"/>
          <w:bCs w:val="1"/>
        </w:rPr>
        <w:t xml:space="preserve">第九章 2024-2029年规划中国固体饮料行业重点企业分析</w:t>
      </w:r>
    </w:p>
    <w:p>
      <w:pPr>
        <w:spacing w:after="150"/>
      </w:pPr>
      <w:r>
        <w:rPr/>
        <w:t xml:space="preserve">第一节 雀巢集团</w:t>
      </w:r>
    </w:p>
    <w:p>
      <w:pPr>
        <w:spacing w:after="150"/>
      </w:pPr>
      <w:r>
        <w:rPr/>
        <w:t xml:space="preserve">一、企业简介</w:t>
      </w:r>
    </w:p>
    <w:p>
      <w:pPr>
        <w:spacing w:after="150"/>
      </w:pPr>
      <w:r>
        <w:rPr/>
        <w:t xml:space="preserve">二、主要固体饮料品牌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第二节 农夫山泉股份有限公司</w:t>
      </w:r>
    </w:p>
    <w:p>
      <w:pPr>
        <w:spacing w:after="150"/>
      </w:pPr>
      <w:r>
        <w:rPr/>
        <w:t xml:space="preserve">一、企业简介</w:t>
      </w:r>
    </w:p>
    <w:p>
      <w:pPr>
        <w:spacing w:after="150"/>
      </w:pPr>
      <w:r>
        <w:rPr/>
        <w:t xml:space="preserve">二、主要固体饮料品牌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第三节 香飘飘食品股份有限公司</w:t>
      </w:r>
    </w:p>
    <w:p>
      <w:pPr>
        <w:spacing w:after="150"/>
      </w:pPr>
      <w:r>
        <w:rPr/>
        <w:t xml:space="preserve">一、企业简介</w:t>
      </w:r>
    </w:p>
    <w:p>
      <w:pPr>
        <w:spacing w:after="150"/>
      </w:pPr>
      <w:r>
        <w:rPr/>
        <w:t xml:space="preserve">二、主要固体饮料品牌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第四节 广东喜之郎集团有限公司</w:t>
      </w:r>
    </w:p>
    <w:p>
      <w:pPr>
        <w:spacing w:after="150"/>
      </w:pPr>
      <w:r>
        <w:rPr/>
        <w:t xml:space="preserve">一、企业简介</w:t>
      </w:r>
    </w:p>
    <w:p>
      <w:pPr>
        <w:spacing w:after="150"/>
      </w:pPr>
      <w:r>
        <w:rPr/>
        <w:t xml:space="preserve">二、主要固体饮料品牌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第五节 浙江大好大食品有限公司</w:t>
      </w:r>
    </w:p>
    <w:p>
      <w:pPr>
        <w:spacing w:after="150"/>
      </w:pPr>
      <w:r>
        <w:rPr/>
        <w:t xml:space="preserve">一、企业简介</w:t>
      </w:r>
    </w:p>
    <w:p>
      <w:pPr>
        <w:spacing w:after="150"/>
      </w:pPr>
      <w:r>
        <w:rPr/>
        <w:t xml:space="preserve">二、主要固体饮料品牌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第六节 联合利华投资有限公司</w:t>
      </w:r>
    </w:p>
    <w:p>
      <w:pPr>
        <w:spacing w:after="150"/>
      </w:pPr>
      <w:r>
        <w:rPr/>
        <w:t xml:space="preserve">一、企业简介</w:t>
      </w:r>
    </w:p>
    <w:p>
      <w:pPr>
        <w:spacing w:after="150"/>
      </w:pPr>
      <w:r>
        <w:rPr/>
        <w:t xml:space="preserve">二、主要固体饮料品牌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第七节 小洋人生物乳业集团有限公司</w:t>
      </w:r>
    </w:p>
    <w:p>
      <w:pPr>
        <w:spacing w:after="150"/>
      </w:pPr>
      <w:r>
        <w:rPr/>
        <w:t xml:space="preserve">一、企业简介</w:t>
      </w:r>
    </w:p>
    <w:p>
      <w:pPr>
        <w:spacing w:after="150"/>
      </w:pPr>
      <w:r>
        <w:rPr/>
        <w:t xml:space="preserve">二、主要固体饮料品牌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第八节 海南难过食品实业有限公司</w:t>
      </w:r>
    </w:p>
    <w:p>
      <w:pPr>
        <w:spacing w:after="150"/>
      </w:pPr>
      <w:r>
        <w:rPr/>
        <w:t xml:space="preserve">一、企业简介</w:t>
      </w:r>
    </w:p>
    <w:p>
      <w:pPr>
        <w:spacing w:after="150"/>
      </w:pPr>
      <w:r>
        <w:rPr/>
        <w:t xml:space="preserve">二、主要固体饮料品牌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第九节 内蒙古伊佰食品有限责任公司</w:t>
      </w:r>
    </w:p>
    <w:p>
      <w:pPr>
        <w:spacing w:after="150"/>
      </w:pPr>
      <w:r>
        <w:rPr/>
        <w:t xml:space="preserve">一、企业简介</w:t>
      </w:r>
    </w:p>
    <w:p>
      <w:pPr>
        <w:spacing w:after="150"/>
      </w:pPr>
      <w:r>
        <w:rPr/>
        <w:t xml:space="preserve">二、主要固体饮料品牌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第十节 华润怡宝食品饮料有限公司</w:t>
      </w:r>
    </w:p>
    <w:p>
      <w:pPr>
        <w:spacing w:after="150"/>
      </w:pPr>
      <w:r>
        <w:rPr/>
        <w:t xml:space="preserve">一、企业简介</w:t>
      </w:r>
    </w:p>
    <w:p>
      <w:pPr>
        <w:spacing w:after="150"/>
      </w:pPr>
      <w:r>
        <w:rPr/>
        <w:t xml:space="preserve">二、主要固体饮料品牌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b w:val="1"/>
          <w:bCs w:val="1"/>
        </w:rPr>
        <w:t xml:space="preserve">第四部分 行业投资分析</w:t>
      </w:r>
    </w:p>
    <w:p>
      <w:pPr>
        <w:spacing w:after="150"/>
      </w:pPr>
      <w:r>
        <w:rPr>
          <w:b w:val="1"/>
          <w:bCs w:val="1"/>
        </w:rPr>
        <w:t xml:space="preserve">第十章 2024-2029年中国固体饮料行业规划投资环境分析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2024-2029年中国固体饮料行业社会环境分析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第十一章 2024-2029年中国固体饮料行业投资前景策略分析</w:t>
      </w:r>
    </w:p>
    <w:p>
      <w:pPr>
        <w:spacing w:after="150"/>
      </w:pPr>
      <w:r>
        <w:rPr/>
        <w:t xml:space="preserve">第一节 2024-2029年中国固体饮料行业规划发展前景预测</w:t>
      </w:r>
    </w:p>
    <w:p>
      <w:pPr>
        <w:spacing w:after="150"/>
      </w:pPr>
      <w:r>
        <w:rPr/>
        <w:t xml:space="preserve">一、中国固体饮料行业投资前景预测分析</w:t>
      </w:r>
    </w:p>
    <w:p>
      <w:pPr>
        <w:spacing w:after="150"/>
      </w:pPr>
      <w:r>
        <w:rPr/>
        <w:t xml:space="preserve">二、中国固体饮料行业需求规模预测分析</w:t>
      </w:r>
    </w:p>
    <w:p>
      <w:pPr>
        <w:spacing w:after="150"/>
      </w:pPr>
      <w:r>
        <w:rPr/>
        <w:t xml:space="preserve">三、中国固体饮料行业市场前景预测分析</w:t>
      </w:r>
    </w:p>
    <w:p>
      <w:pPr>
        <w:spacing w:after="150"/>
      </w:pPr>
      <w:r>
        <w:rPr/>
        <w:t xml:space="preserve">第二节 2024-2029年中国固体饮料行业投资风险分析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2024-2029年中国固体饮料行业投资策略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2024-2029年中国固体饮料行业前景发展分析</w:t>
      </w:r>
    </w:p>
    <w:p>
      <w:pPr>
        <w:spacing w:after="150"/>
      </w:pPr>
      <w:r>
        <w:rPr/>
        <w:t xml:space="preserve">第一节 2024-2029年中国固体饮料行业前景SWOT分析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2024-2029年中国固体饮料行业前景数据预测</w:t>
      </w:r>
    </w:p>
    <w:p>
      <w:pPr>
        <w:spacing w:after="150"/>
      </w:pPr>
      <w:r>
        <w:rPr/>
        <w:t xml:space="preserve">一、中国固体饮料行业企业数量预测</w:t>
      </w:r>
    </w:p>
    <w:p>
      <w:pPr>
        <w:spacing w:after="150"/>
      </w:pPr>
      <w:r>
        <w:rPr/>
        <w:t xml:space="preserve">二、中国固体饮料行业资产规模预测</w:t>
      </w:r>
    </w:p>
    <w:p>
      <w:pPr>
        <w:spacing w:after="150"/>
      </w:pPr>
      <w:r>
        <w:rPr/>
        <w:t xml:space="preserve">三、中国固体饮料行业销售收入预测</w:t>
      </w:r>
    </w:p>
    <w:p>
      <w:pPr>
        <w:spacing w:after="150"/>
      </w:pPr>
      <w:r>
        <w:rPr/>
        <w:t xml:space="preserve">四、中国固体饮料行业利润总额预测</w:t>
      </w:r>
    </w:p>
    <w:p>
      <w:pPr>
        <w:spacing w:after="150"/>
      </w:pPr>
      <w:r>
        <w:rPr/>
        <w:t xml:space="preserve">第三节 2024-2029年中国固体饮料行业经营效益预测</w:t>
      </w:r>
    </w:p>
    <w:p>
      <w:pPr>
        <w:spacing w:after="150"/>
      </w:pPr>
      <w:r>
        <w:rPr/>
        <w:t xml:space="preserve">一、中国固体饮料行业偿债能力预测</w:t>
      </w:r>
    </w:p>
    <w:p>
      <w:pPr>
        <w:spacing w:after="150"/>
      </w:pPr>
      <w:r>
        <w:rPr/>
        <w:t xml:space="preserve">二、中国固体饮料行业盈利能力预测</w:t>
      </w:r>
    </w:p>
    <w:p>
      <w:pPr>
        <w:spacing w:after="150"/>
      </w:pPr>
      <w:r>
        <w:rPr/>
        <w:t xml:space="preserve">三、中国固体饮料行业的毛利率预测</w:t>
      </w:r>
    </w:p>
    <w:p>
      <w:pPr>
        <w:spacing w:after="150"/>
      </w:pPr>
      <w:r>
        <w:rPr/>
        <w:t xml:space="preserve">四、中国固体饮料行业运营能力预测</w:t>
      </w:r>
    </w:p>
    <w:p>
      <w:pPr>
        <w:spacing w:after="150"/>
      </w:pPr>
      <w:r>
        <w:rPr>
          <w:b w:val="1"/>
          <w:bCs w:val="1"/>
        </w:rPr>
        <w:t xml:space="preserve">第五部分 投资规划及战略</w:t>
      </w:r>
    </w:p>
    <w:p>
      <w:pPr>
        <w:spacing w:after="150"/>
      </w:pPr>
      <w:r>
        <w:rPr>
          <w:b w:val="1"/>
          <w:bCs w:val="1"/>
        </w:rPr>
        <w:t xml:space="preserve">第十三章 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一、中国固体饮料行业未来发展方向</w:t>
      </w:r>
    </w:p>
    <w:p>
      <w:pPr>
        <w:spacing w:after="150"/>
      </w:pPr>
      <w:r>
        <w:rPr/>
        <w:t xml:space="preserve">二、中国固体饮料行业主要投资建议</w:t>
      </w:r>
    </w:p>
    <w:p>
      <w:pPr>
        <w:spacing w:after="150"/>
      </w:pPr>
      <w:r>
        <w:rPr/>
        <w:t xml:space="preserve">三、中国固体饮料企业融资分析</w:t>
      </w:r>
    </w:p>
    <w:p>
      <w:pPr>
        <w:spacing w:after="150"/>
      </w:pPr>
      <w:r>
        <w:rPr/>
        <w:t xml:space="preserve">第四节 2024-2029年投资规划建议</w:t>
      </w:r>
    </w:p>
    <w:p>
      <w:pPr>
        <w:spacing w:after="150"/>
      </w:pPr>
      <w:r>
        <w:rPr>
          <w:b w:val="1"/>
          <w:bCs w:val="1"/>
        </w:rPr>
        <w:t xml:space="preserve">第十四章 2024-2029年固体饮料企业战略规划策略分析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图表：中国固体饮料行业生命周期</w:t>
      </w:r>
    </w:p>
    <w:p>
      <w:pPr>
        <w:spacing w:after="150"/>
      </w:pPr>
      <w:r>
        <w:rPr/>
        <w:t xml:space="preserve">图表：全球固体饮料进出口增长情况</w:t>
      </w:r>
    </w:p>
    <w:p>
      <w:pPr>
        <w:spacing w:after="150"/>
      </w:pPr>
      <w:r>
        <w:rPr/>
        <w:t xml:space="preserve">图表：全球固体饮料进出口区域分布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图表：华南地区中国固体饮料行业市场规模</w:t>
      </w:r>
    </w:p>
    <w:p>
      <w:pPr>
        <w:spacing w:after="150"/>
      </w:pPr>
      <w:r>
        <w:rPr/>
        <w:t xml:space="preserve">图表：东地区中国固体饮料行业市场规模</w:t>
      </w:r>
    </w:p>
    <w:p>
      <w:pPr>
        <w:spacing w:after="150"/>
      </w:pPr>
      <w:r>
        <w:rPr/>
        <w:t xml:space="preserve">图表：华北地区中国固体饮料行业市场规模</w:t>
      </w:r>
    </w:p>
    <w:p>
      <w:pPr>
        <w:spacing w:after="150"/>
      </w:pPr>
      <w:r>
        <w:rPr/>
        <w:t xml:space="preserve">图表：华中地区中国固体饮料行业市场规模</w:t>
      </w:r>
    </w:p>
    <w:p>
      <w:pPr>
        <w:spacing w:after="150"/>
      </w:pPr>
      <w:r>
        <w:rPr/>
        <w:t xml:space="preserve">图表：2019-2023年我国中国固体饮料行业市场规模</w:t>
      </w:r>
    </w:p>
    <w:p>
      <w:pPr>
        <w:spacing w:after="150"/>
      </w:pPr>
      <w:r>
        <w:rPr/>
        <w:t xml:space="preserve">图表：2019-2023年我国中国固体饮料行业年销量</w:t>
      </w:r>
    </w:p>
    <w:p>
      <w:pPr>
        <w:spacing w:after="150"/>
      </w:pPr>
      <w:r>
        <w:rPr/>
        <w:t xml:space="preserve">图表：2019-2023年我国固体饮料价格走势</w:t>
      </w:r>
    </w:p>
    <w:p>
      <w:pPr>
        <w:spacing w:after="150"/>
      </w:pPr>
      <w:r>
        <w:rPr/>
        <w:t xml:space="preserve">图表：2024-2029年我国固体饮料价格走势预测</w:t>
      </w:r>
    </w:p>
    <w:p>
      <w:pPr>
        <w:spacing w:after="150"/>
      </w:pPr>
      <w:r>
        <w:rPr/>
        <w:t xml:space="preserve">图表：2019-2023年我国固体饮料进出口统计</w:t>
      </w:r>
    </w:p>
    <w:p>
      <w:pPr>
        <w:spacing w:after="150"/>
      </w:pPr>
      <w:r>
        <w:rPr/>
        <w:t xml:space="preserve">图表：2024-2029年中国固体饮料行业企业数量预测</w:t>
      </w:r>
    </w:p>
    <w:p>
      <w:pPr>
        <w:spacing w:after="150"/>
      </w:pPr>
      <w:r>
        <w:rPr/>
        <w:t xml:space="preserve">图表：2024-2029年中国固体饮料行业资产规模预测</w:t>
      </w:r>
    </w:p>
    <w:p>
      <w:pPr>
        <w:spacing w:after="150"/>
      </w:pPr>
      <w:r>
        <w:rPr/>
        <w:t xml:space="preserve">图表：2024-2029年中国固体饮料行业销售收入预测</w:t>
      </w:r>
    </w:p>
    <w:p>
      <w:pPr>
        <w:spacing w:after="150"/>
      </w:pPr>
      <w:r>
        <w:rPr/>
        <w:t xml:space="preserve">图表：2024-2029年中国固体饮料行业利润总额预测</w:t>
      </w:r>
    </w:p>
    <w:p>
      <w:pPr>
        <w:spacing w:after="150"/>
      </w:pPr>
      <w:r>
        <w:rPr/>
        <w:t xml:space="preserve">图表：2024-2029年中国固体饮料行业偿债能力预测</w:t>
      </w:r>
    </w:p>
    <w:p>
      <w:pPr>
        <w:spacing w:after="150"/>
      </w:pPr>
      <w:r>
        <w:rPr/>
        <w:t xml:space="preserve">图表：2024-2029年中国固体饮料行业盈利能力预测</w:t>
      </w:r>
    </w:p>
    <w:p>
      <w:pPr>
        <w:spacing w:after="150"/>
      </w:pPr>
      <w:r>
        <w:rPr/>
        <w:t xml:space="preserve">图表：2024-2029年中国固体饮料行业的毛利率预测</w:t>
      </w:r>
    </w:p>
    <w:p>
      <w:pPr>
        <w:spacing w:after="150"/>
      </w:pPr>
      <w:r>
        <w:rPr/>
        <w:t xml:space="preserve">图表：2024-2029年中国固体饮料行业运营能力预测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2024-2029年中国固体饮料行业市场深度研究及投资战略前景分析报告</dc:title>
  <dc:description>2024-2029年中国固体饮料行业市场深度研究及投资战略前景分析报告</dc:description>
  <dc:subject>2024-2029年中国固体饮料行业市场深度研究及投资战略前景分析报告</dc:subject>
  <cp:keywords>研究报告</cp:keywords>
  <cp:category>研究报告</cp:category>
  <cp:lastModifiedBy>北京中道泰和信息咨询有限公司</cp:lastModifiedBy>
  <dcterms:created xsi:type="dcterms:W3CDTF">2024-01-23T21:38:01+08:00</dcterms:created>
  <dcterms:modified xsi:type="dcterms:W3CDTF">2024-01-23T21:38:01+08:00</dcterms:modified>
</cp:coreProperties>
</file>

<file path=docProps/custom.xml><?xml version="1.0" encoding="utf-8"?>
<Properties xmlns="http://schemas.openxmlformats.org/officeDocument/2006/custom-properties" xmlns:vt="http://schemas.openxmlformats.org/officeDocument/2006/docPropsVTypes"/>
</file>