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2026-2031年中国3D打印设备行业发展前景及投资风险预测报告</w:t>
      </w:r>
    </w:p>
    <w:p>
      <w:pPr>
        <w:spacing w:after="150"/>
      </w:pPr>
      <w:r>
        <w:rPr>
          <w:b w:val="1"/>
          <w:bCs w:val="1"/>
        </w:rPr>
        <w:t xml:space="preserve">报告简介</w:t>
      </w:r>
    </w:p>
    <w:p>
      <w:pPr>
        <w:spacing w:after="150"/>
      </w:pPr>
      <w:r>
        <w:rPr/>
        <w:t xml:space="preserve">自20世纪90年代初以来，清华大学、西安交通大学、华中科技大学、华南理工大学、北京航空航天大学、西北工业大学等高校，在3D打印技术方面开展了积极的探索。中国已有部分技术处于世界先进水平。其中，激光直接加工金属技术发展较快，已基本满足特种零部件的机械性能要求，有望率先应用于航空航天装备制造;生物细胞3D打印技术取得显著进展，已可以制造立体的模拟生物组织，为中国生物、医学领域尖端科学研究提供了关键的技术支撑。</w:t>
      </w:r>
    </w:p>
    <w:p>
      <w:pPr>
        <w:spacing w:after="150"/>
      </w:pPr>
      <w:r>
        <w:rPr/>
        <w:t xml:space="preserve">目前，国产3D打印企业还处在发展上升期。3D打印设备的研制生产主要有2种形式，一种是以北京殷华、陕西恒通智能机器、湖北滨湖机电为代表的部分企业，依托高校研究成果，对3D打印设备进行产业化运作，实现了整机生产与销售;另一种是以南京紫金立德为代表的部分企业，采取引进技术与自我开发相结合的办法，实现了3D打印机的整机生产和销售。</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3D打印设备专业研究单位等公布和提供的大量资料。对中国3D打印设备行业作了详尽深入的分析，为3D打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3D打印设备行业概述</w:t>
      </w:r>
    </w:p>
    <w:p>
      <w:pPr>
        <w:spacing w:before="75" w:after="0"/>
      </w:pPr>
      <w:r>
        <w:rPr/>
        <w:t xml:space="preserve">第一节 3D打印设备行业概述</w:t>
      </w:r>
    </w:p>
    <w:p>
      <w:pPr>
        <w:spacing w:before="75" w:after="0"/>
      </w:pPr>
      <w:r>
        <w:rPr/>
        <w:t xml:space="preserve">一、3D打印设备的定义</w:t>
      </w:r>
    </w:p>
    <w:p>
      <w:pPr>
        <w:spacing w:before="75" w:after="0"/>
      </w:pPr>
      <w:r>
        <w:rPr/>
        <w:t xml:space="preserve">二、3D打印设备的特点</w:t>
      </w:r>
    </w:p>
    <w:p>
      <w:pPr>
        <w:spacing w:before="75" w:after="0"/>
      </w:pPr>
      <w:r>
        <w:rPr/>
        <w:t xml:space="preserve">三、3D打印设备分类</w:t>
      </w:r>
    </w:p>
    <w:p>
      <w:pPr>
        <w:spacing w:before="75" w:after="0"/>
      </w:pPr>
      <w:r>
        <w:rPr/>
        <w:t xml:space="preserve">四、3D打印设备的应用领域</w:t>
      </w:r>
    </w:p>
    <w:p>
      <w:pPr>
        <w:spacing w:before="75" w:after="0"/>
      </w:pPr>
      <w:r>
        <w:rPr/>
        <w:t xml:space="preserve">第二节 最近3-5年中国3D打印设备行业经济指标分析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3D打印设备产业链分析</w:t>
      </w:r>
    </w:p>
    <w:p>
      <w:pPr>
        <w:spacing w:before="75" w:after="0"/>
      </w:pPr>
      <w:r>
        <w:rPr/>
        <w:t xml:space="preserve">一、产业链模型介绍</w:t>
      </w:r>
    </w:p>
    <w:p>
      <w:pPr>
        <w:spacing w:before="75" w:after="0"/>
      </w:pPr>
      <w:r>
        <w:rPr/>
        <w:t xml:space="preserve">二、3D打印设备产业链模型分析</w:t>
      </w:r>
    </w:p>
    <w:p>
      <w:pPr>
        <w:spacing w:before="75" w:after="0"/>
      </w:pPr>
      <w:r>
        <w:rPr>
          <w:b w:val="1"/>
          <w:bCs w:val="1"/>
        </w:rPr>
        <w:t xml:space="preserve">第二章 2021-2026年全球3D打印设备行业发展分析</w:t>
      </w:r>
    </w:p>
    <w:p>
      <w:pPr>
        <w:spacing w:before="75" w:after="0"/>
      </w:pPr>
      <w:r>
        <w:rPr/>
        <w:t xml:space="preserve">第一节 2021-2026年全球3D打印设备行业发展综述</w:t>
      </w:r>
    </w:p>
    <w:p>
      <w:pPr>
        <w:spacing w:before="75" w:after="0"/>
      </w:pPr>
      <w:r>
        <w:rPr/>
        <w:t xml:space="preserve">一、2021-2026年全球3D打印设备行业发展概述</w:t>
      </w:r>
    </w:p>
    <w:p>
      <w:pPr>
        <w:spacing w:before="75" w:after="0"/>
      </w:pPr>
      <w:r>
        <w:rPr/>
        <w:t xml:space="preserve">二、2021-2026年全球3D打印设备行业市场规模分析</w:t>
      </w:r>
    </w:p>
    <w:p>
      <w:pPr>
        <w:spacing w:before="75" w:after="0"/>
      </w:pPr>
      <w:r>
        <w:rPr/>
        <w:t xml:space="preserve">三、2021-2026年全球3D打印设备行业市场结构分析</w:t>
      </w:r>
    </w:p>
    <w:p>
      <w:pPr>
        <w:spacing w:before="75" w:after="0"/>
      </w:pPr>
      <w:r>
        <w:rPr/>
        <w:t xml:space="preserve">第二节 2021-2026年全球3D打印设备重点企业分析</w:t>
      </w:r>
    </w:p>
    <w:p>
      <w:pPr>
        <w:spacing w:before="75" w:after="0"/>
      </w:pPr>
      <w:r>
        <w:rPr/>
        <w:t xml:space="preserve">一、美国3D Systems公司</w:t>
      </w:r>
    </w:p>
    <w:p>
      <w:pPr>
        <w:spacing w:before="75" w:after="0"/>
      </w:pPr>
      <w:r>
        <w:rPr/>
        <w:t xml:space="preserve">二、美国Stratasys公司</w:t>
      </w:r>
    </w:p>
    <w:p>
      <w:pPr>
        <w:spacing w:before="75" w:after="0"/>
      </w:pPr>
      <w:r>
        <w:rPr/>
        <w:t xml:space="preserve">三、美国惠普公司</w:t>
      </w:r>
    </w:p>
    <w:p>
      <w:pPr>
        <w:spacing w:before="75" w:after="0"/>
      </w:pPr>
      <w:r>
        <w:rPr/>
        <w:t xml:space="preserve">四、德国EOS公司</w:t>
      </w:r>
    </w:p>
    <w:p>
      <w:pPr>
        <w:spacing w:before="75" w:after="0"/>
      </w:pPr>
      <w:r>
        <w:rPr/>
        <w:t xml:space="preserve">第三节 2021-2026年主要国家或地区3D打印设备市场分析</w:t>
      </w:r>
    </w:p>
    <w:p>
      <w:pPr>
        <w:spacing w:before="75" w:after="0"/>
      </w:pPr>
      <w:r>
        <w:rPr/>
        <w:t xml:space="preserve">一、日本</w:t>
      </w:r>
    </w:p>
    <w:p>
      <w:pPr>
        <w:spacing w:before="75" w:after="0"/>
      </w:pPr>
      <w:r>
        <w:rPr/>
        <w:t xml:space="preserve">二、美国</w:t>
      </w:r>
    </w:p>
    <w:p>
      <w:pPr>
        <w:spacing w:before="75" w:after="0"/>
      </w:pPr>
      <w:r>
        <w:rPr/>
        <w:t xml:space="preserve">三、欧洲</w:t>
      </w:r>
    </w:p>
    <w:p>
      <w:pPr>
        <w:spacing w:before="75" w:after="0"/>
      </w:pPr>
      <w:r>
        <w:rPr/>
        <w:t xml:space="preserve">第四节 2026-2031年全球3D打印设备行业发展预测</w:t>
      </w:r>
    </w:p>
    <w:p>
      <w:pPr>
        <w:spacing w:before="75" w:after="0"/>
      </w:pPr>
      <w:r>
        <w:rPr/>
        <w:t xml:space="preserve">一、2026-2031年全球3D打印设备行业市场规模预测</w:t>
      </w:r>
    </w:p>
    <w:p>
      <w:pPr>
        <w:spacing w:before="75" w:after="0"/>
      </w:pPr>
      <w:r>
        <w:rPr/>
        <w:t xml:space="preserve">二、2026-2031年全球3D打印设备行业发展趋势分析</w:t>
      </w:r>
    </w:p>
    <w:p>
      <w:pPr>
        <w:spacing w:before="75" w:after="0"/>
      </w:pPr>
      <w:r>
        <w:rPr>
          <w:b w:val="1"/>
          <w:bCs w:val="1"/>
        </w:rPr>
        <w:t xml:space="preserve">第三章 2021-2026年中国3D打印设备行业发展环境分析</w:t>
      </w:r>
    </w:p>
    <w:p>
      <w:pPr>
        <w:spacing w:before="75" w:after="0"/>
      </w:pPr>
      <w:r>
        <w:rPr/>
        <w:t xml:space="preserve">第一节 2021-2026年中国3D打印设备行业经济环境分析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2021-2026年中国3D打印设备行业发展政策环境分析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2021-2026年中国3D打印设备行业发展社会环境分析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2021-2026年中国3D打印设备行业技术环境分析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2021-2026年中国3D打印设备行业发展概况</w:t>
      </w:r>
    </w:p>
    <w:p>
      <w:pPr>
        <w:spacing w:before="75" w:after="0"/>
      </w:pPr>
      <w:r>
        <w:rPr/>
        <w:t xml:space="preserve">第一节 2021-2026年中国3D打印设备行业发展概况</w:t>
      </w:r>
    </w:p>
    <w:p>
      <w:pPr>
        <w:spacing w:before="75" w:after="0"/>
      </w:pPr>
      <w:r>
        <w:rPr/>
        <w:t xml:space="preserve">一、中国3D打印设备行业发展阶段</w:t>
      </w:r>
    </w:p>
    <w:p>
      <w:pPr>
        <w:spacing w:before="75" w:after="0"/>
      </w:pPr>
      <w:r>
        <w:rPr/>
        <w:t xml:space="preserve">二、中国3D打印设备行业发展总体概况</w:t>
      </w:r>
    </w:p>
    <w:p>
      <w:pPr>
        <w:spacing w:before="75" w:after="0"/>
      </w:pPr>
      <w:r>
        <w:rPr/>
        <w:t xml:space="preserve">三、中国3D打印设备行业发展特点分析</w:t>
      </w:r>
    </w:p>
    <w:p>
      <w:pPr>
        <w:spacing w:before="75" w:after="0"/>
      </w:pPr>
      <w:r>
        <w:rPr/>
        <w:t xml:space="preserve">第二节 2021-2026年中国3D打印设备行业发展现状</w:t>
      </w:r>
    </w:p>
    <w:p>
      <w:pPr>
        <w:spacing w:before="75" w:after="0"/>
      </w:pPr>
      <w:r>
        <w:rPr/>
        <w:t xml:space="preserve">一、2021-2026年中国3D打印设备行业市场规模</w:t>
      </w:r>
    </w:p>
    <w:p>
      <w:pPr>
        <w:spacing w:before="75" w:after="0"/>
      </w:pPr>
      <w:r>
        <w:rPr/>
        <w:t xml:space="preserve">二、2021-2026年中国3D打印设备行业发展分析</w:t>
      </w:r>
    </w:p>
    <w:p>
      <w:pPr>
        <w:spacing w:before="75" w:after="0"/>
      </w:pPr>
      <w:r>
        <w:rPr/>
        <w:t xml:space="preserve">三、2021-2026年中国3D打印设备行业企业发展分析</w:t>
      </w:r>
    </w:p>
    <w:p>
      <w:pPr>
        <w:spacing w:before="75" w:after="0"/>
      </w:pPr>
      <w:r>
        <w:rPr/>
        <w:t xml:space="preserve">第三节 2021-2026年中国3D打印设备市场动态分析</w:t>
      </w:r>
    </w:p>
    <w:p>
      <w:pPr>
        <w:spacing w:before="75" w:after="0"/>
      </w:pPr>
      <w:r>
        <w:rPr>
          <w:b w:val="1"/>
          <w:bCs w:val="1"/>
        </w:rPr>
        <w:t xml:space="preserve">第五章 2021-2026年中国3D打印设备行业运行分析</w:t>
      </w:r>
    </w:p>
    <w:p>
      <w:pPr>
        <w:spacing w:before="75" w:after="0"/>
      </w:pPr>
      <w:r>
        <w:rPr/>
        <w:t xml:space="preserve">第一节 中国3D打印设备行业规模情况分析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中国3D打印设备行业财务能力分析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2021-2026年中国3D打印设备市场供需分析</w:t>
      </w:r>
    </w:p>
    <w:p>
      <w:pPr>
        <w:spacing w:before="75" w:after="0"/>
      </w:pPr>
      <w:r>
        <w:rPr/>
        <w:t xml:space="preserve">第一节 2021-2026年中国3D打印设备行业供给分析</w:t>
      </w:r>
    </w:p>
    <w:p>
      <w:pPr>
        <w:spacing w:before="75" w:after="0"/>
      </w:pPr>
      <w:r>
        <w:rPr/>
        <w:t xml:space="preserve">一、2021-2026年中国3D打印设备行业产值情况分析</w:t>
      </w:r>
    </w:p>
    <w:p>
      <w:pPr>
        <w:spacing w:before="75" w:after="0"/>
      </w:pPr>
      <w:r>
        <w:rPr/>
        <w:t xml:space="preserve">二、2021-2026年中国3D打印设备行业产量情况分析</w:t>
      </w:r>
    </w:p>
    <w:p>
      <w:pPr>
        <w:spacing w:before="75" w:after="0"/>
      </w:pPr>
      <w:r>
        <w:rPr/>
        <w:t xml:space="preserve">三、2021-2026年中国3D打印设备行业供给区域分析</w:t>
      </w:r>
    </w:p>
    <w:p>
      <w:pPr>
        <w:spacing w:before="75" w:after="0"/>
      </w:pPr>
      <w:r>
        <w:rPr/>
        <w:t xml:space="preserve">第二节 2021-2026年中国3D打印设备行业需求分析</w:t>
      </w:r>
    </w:p>
    <w:p>
      <w:pPr>
        <w:spacing w:before="75" w:after="0"/>
      </w:pPr>
      <w:r>
        <w:rPr/>
        <w:t xml:space="preserve">一、2021-2026年中国3D打印设备行业销量分析</w:t>
      </w:r>
    </w:p>
    <w:p>
      <w:pPr>
        <w:spacing w:before="75" w:after="0"/>
      </w:pPr>
      <w:r>
        <w:rPr/>
        <w:t xml:space="preserve">二、2021-2026年中国3D打印设备行业需求市场分析</w:t>
      </w:r>
    </w:p>
    <w:p>
      <w:pPr>
        <w:spacing w:before="75" w:after="0"/>
      </w:pPr>
      <w:r>
        <w:rPr/>
        <w:t xml:space="preserve">三、2026-2031年中国3D打印设备行业需求区域分析</w:t>
      </w:r>
    </w:p>
    <w:p>
      <w:pPr>
        <w:spacing w:before="75" w:after="0"/>
      </w:pPr>
      <w:r>
        <w:rPr/>
        <w:t xml:space="preserve">第三节 2021-2026年中国3D打印设备行业供需平衡分析</w:t>
      </w:r>
    </w:p>
    <w:p>
      <w:pPr>
        <w:spacing w:before="75" w:after="0"/>
      </w:pPr>
      <w:r>
        <w:rPr>
          <w:b w:val="1"/>
          <w:bCs w:val="1"/>
        </w:rPr>
        <w:t xml:space="preserve">第七章 2021-2026年中国3D打印设备区域市场规模分析</w:t>
      </w:r>
    </w:p>
    <w:p>
      <w:pPr>
        <w:spacing w:before="75" w:after="0"/>
      </w:pPr>
      <w:r>
        <w:rPr/>
        <w:t xml:space="preserve">第一节 2021-2026年中国3D打印设备市场规模分析</w:t>
      </w:r>
    </w:p>
    <w:p>
      <w:pPr>
        <w:spacing w:before="75" w:after="0"/>
      </w:pPr>
      <w:r>
        <w:rPr/>
        <w:t xml:space="preserve">第二节 2021-2026年中国3D打印设备区域市场规模分析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2021-2026年中国3D打印设备上下游行业分析</w:t>
      </w:r>
    </w:p>
    <w:p>
      <w:pPr>
        <w:spacing w:before="75" w:after="0"/>
      </w:pPr>
      <w:r>
        <w:rPr/>
        <w:t xml:space="preserve">第一节 3D打印设备上下游行业分析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3D打印设备行业产业链风险分析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中国3D打印设备行业市场竞争格局及策略分析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3D打印设备企业竞争策略分析</w:t>
      </w:r>
    </w:p>
    <w:p>
      <w:pPr>
        <w:spacing w:before="75" w:after="0"/>
      </w:pPr>
      <w:r>
        <w:rPr/>
        <w:t xml:space="preserve">一、提高3D打印设备企业核心竞争力的对策</w:t>
      </w:r>
    </w:p>
    <w:p>
      <w:pPr>
        <w:spacing w:before="75" w:after="0"/>
      </w:pPr>
      <w:r>
        <w:rPr/>
        <w:t xml:space="preserve">二、影响3D打印设备企业核心竞争力的因素及提升途径</w:t>
      </w:r>
    </w:p>
    <w:p>
      <w:pPr>
        <w:spacing w:before="75" w:after="0"/>
      </w:pPr>
      <w:r>
        <w:rPr/>
        <w:t xml:space="preserve">三、提高3D打印设备企业竞争力的策略</w:t>
      </w:r>
    </w:p>
    <w:p>
      <w:pPr>
        <w:spacing w:before="75" w:after="0"/>
      </w:pPr>
      <w:r>
        <w:rPr>
          <w:b w:val="1"/>
          <w:bCs w:val="1"/>
        </w:rPr>
        <w:t xml:space="preserve">第十章 3D打印设备行业重点企业分析</w:t>
      </w:r>
    </w:p>
    <w:p>
      <w:pPr>
        <w:spacing w:before="75" w:after="0"/>
      </w:pPr>
      <w:r>
        <w:rPr/>
        <w:t xml:space="preserve">第一节 北京太尔时代科技有限公司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杭州先临三维科技股份有限公司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湖南华曙高科技有限责任公司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南京紫金立德电子有限公司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北京隆源自动成型系统有限公司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北京殷华激光快速成形与模具技术有限公司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行业投资前景</w:t>
      </w:r>
    </w:p>
    <w:p>
      <w:pPr>
        <w:spacing w:before="75" w:after="0"/>
      </w:pPr>
      <w:r>
        <w:rPr>
          <w:b w:val="1"/>
          <w:bCs w:val="1"/>
        </w:rPr>
        <w:t xml:space="preserve">第十一章 2026-2031年中国3D打印设备行业投资效益与机会分析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2026-2031年中国3D打印设备行业投资效益分析</w:t>
      </w:r>
    </w:p>
    <w:p>
      <w:pPr>
        <w:spacing w:before="75" w:after="0"/>
      </w:pPr>
      <w:r>
        <w:rPr/>
        <w:t xml:space="preserve">一、2026-2031年3D打印设备行业投资效益分析</w:t>
      </w:r>
    </w:p>
    <w:p>
      <w:pPr>
        <w:spacing w:before="75" w:after="0"/>
      </w:pPr>
      <w:r>
        <w:rPr/>
        <w:t xml:space="preserve">二、2026-2031年3D打印设备行业投资趋势预测</w:t>
      </w:r>
    </w:p>
    <w:p>
      <w:pPr>
        <w:spacing w:before="75" w:after="0"/>
      </w:pPr>
      <w:r>
        <w:rPr/>
        <w:t xml:space="preserve">三、2026-2031年3D打印设备行业投资的建议</w:t>
      </w:r>
    </w:p>
    <w:p>
      <w:pPr>
        <w:spacing w:before="75" w:after="0"/>
      </w:pPr>
      <w:r>
        <w:rPr/>
        <w:t xml:space="preserve">四、新进入者应注意的障碍因素分析</w:t>
      </w:r>
    </w:p>
    <w:p>
      <w:pPr>
        <w:spacing w:before="75" w:after="0"/>
      </w:pPr>
      <w:r>
        <w:rPr/>
        <w:t xml:space="preserve">第三节 2026-2031年影响3D打印设备行业发展的主要因素</w:t>
      </w:r>
    </w:p>
    <w:p>
      <w:pPr>
        <w:spacing w:before="75" w:after="0"/>
      </w:pPr>
      <w:r>
        <w:rPr/>
        <w:t xml:space="preserve">一、2026-2031年影响3D打印设备行业运行的有利因素分析</w:t>
      </w:r>
    </w:p>
    <w:p>
      <w:pPr>
        <w:spacing w:before="75" w:after="0"/>
      </w:pPr>
      <w:r>
        <w:rPr/>
        <w:t xml:space="preserve">二、2026-2031年影响3D打印设备行业运行的不利因素分析</w:t>
      </w:r>
    </w:p>
    <w:p>
      <w:pPr>
        <w:spacing w:before="75" w:after="0"/>
      </w:pPr>
      <w:r>
        <w:rPr/>
        <w:t xml:space="preserve">三、2026-2031年中国3D打印设备行业发展面临的挑战分析</w:t>
      </w:r>
    </w:p>
    <w:p>
      <w:pPr>
        <w:spacing w:before="75" w:after="0"/>
      </w:pPr>
      <w:r>
        <w:rPr/>
        <w:t xml:space="preserve">四、2026-2031年中国3D打印设备行业发展面临的机遇分析</w:t>
      </w:r>
    </w:p>
    <w:p>
      <w:pPr>
        <w:spacing w:before="75" w:after="0"/>
      </w:pPr>
      <w:r>
        <w:rPr>
          <w:b w:val="1"/>
          <w:bCs w:val="1"/>
        </w:rPr>
        <w:t xml:space="preserve">第十二章 3D打印设备行业发展预测分析</w:t>
      </w:r>
    </w:p>
    <w:p>
      <w:pPr>
        <w:spacing w:before="75" w:after="0"/>
      </w:pPr>
      <w:r>
        <w:rPr/>
        <w:t xml:space="preserve">第一节 3D打印设备行业发展预测分析</w:t>
      </w:r>
    </w:p>
    <w:p>
      <w:pPr>
        <w:spacing w:before="75" w:after="0"/>
      </w:pPr>
      <w:r>
        <w:rPr/>
        <w:t xml:space="preserve">一、2026-2031年中国3D打印设备行业潜力分析</w:t>
      </w:r>
    </w:p>
    <w:p>
      <w:pPr>
        <w:spacing w:before="75" w:after="0"/>
      </w:pPr>
      <w:r>
        <w:rPr/>
        <w:t xml:space="preserve">二、2026-2031年中国3D打印设备行业前景展望分析</w:t>
      </w:r>
    </w:p>
    <w:p>
      <w:pPr>
        <w:spacing w:before="75" w:after="0"/>
      </w:pPr>
      <w:r>
        <w:rPr/>
        <w:t xml:space="preserve">三、2026-2031年中国3D打印设备行业发展趋势分析</w:t>
      </w:r>
    </w:p>
    <w:p>
      <w:pPr>
        <w:spacing w:before="75" w:after="0"/>
      </w:pPr>
      <w:r>
        <w:rPr/>
        <w:t xml:space="preserve">第二节 2026-2031年中国3D打印设备行业发展预测分析</w:t>
      </w:r>
    </w:p>
    <w:p>
      <w:pPr>
        <w:spacing w:before="75" w:after="0"/>
      </w:pPr>
      <w:r>
        <w:rPr/>
        <w:t xml:space="preserve">一、2026-2031年中国3D打印设备供给预测</w:t>
      </w:r>
    </w:p>
    <w:p>
      <w:pPr>
        <w:spacing w:before="75" w:after="0"/>
      </w:pPr>
      <w:r>
        <w:rPr/>
        <w:t xml:space="preserve">二、2026-2031年中国3D打印设备需求预测</w:t>
      </w:r>
    </w:p>
    <w:p>
      <w:pPr>
        <w:spacing w:before="75" w:after="0"/>
      </w:pPr>
      <w:r>
        <w:rPr/>
        <w:t xml:space="preserve">三、2026-2031年中国3D打印设备供需平衡预测</w:t>
      </w:r>
    </w:p>
    <w:p>
      <w:pPr>
        <w:spacing w:before="75" w:after="0"/>
      </w:pPr>
      <w:r>
        <w:rPr/>
        <w:t xml:space="preserve">第三节 2026-2031年中国3D打印设备行业投资风险分析</w:t>
      </w:r>
    </w:p>
    <w:p>
      <w:pPr>
        <w:spacing w:before="75" w:after="0"/>
      </w:pPr>
      <w:r>
        <w:rPr/>
        <w:t xml:space="preserve">一、2026-2031年3D打印设备行业市场风险及控制策略</w:t>
      </w:r>
    </w:p>
    <w:p>
      <w:pPr>
        <w:spacing w:before="75" w:after="0"/>
      </w:pPr>
      <w:r>
        <w:rPr/>
        <w:t xml:space="preserve">二、2026-2031年3D打印设备行业政策风险及控制策略</w:t>
      </w:r>
    </w:p>
    <w:p>
      <w:pPr>
        <w:spacing w:before="75" w:after="0"/>
      </w:pPr>
      <w:r>
        <w:rPr/>
        <w:t xml:space="preserve">三、2026-2031年3D打印设备行业经营风险及控制策略</w:t>
      </w:r>
    </w:p>
    <w:p>
      <w:pPr>
        <w:spacing w:before="75" w:after="0"/>
      </w:pPr>
      <w:r>
        <w:rPr/>
        <w:t xml:space="preserve">四、2026-2031年3D打印设备行业技术风险及控制策略</w:t>
      </w:r>
    </w:p>
    <w:p>
      <w:pPr>
        <w:spacing w:before="75" w:after="0"/>
      </w:pPr>
      <w:r>
        <w:rPr/>
        <w:t xml:space="preserve">五、2026-2031年3D打印设备同业竞争风险及控制策略</w:t>
      </w:r>
    </w:p>
    <w:p>
      <w:pPr>
        <w:spacing w:before="75" w:after="0"/>
      </w:pPr>
      <w:r>
        <w:rPr/>
        <w:t xml:space="preserve">六、2026-2031年3D打印设备行业其他风险及控制策略</w:t>
      </w:r>
    </w:p>
    <w:p>
      <w:pPr>
        <w:spacing w:before="75" w:after="0"/>
      </w:pPr>
      <w:r>
        <w:rPr>
          <w:b w:val="1"/>
          <w:bCs w:val="1"/>
        </w:rPr>
        <w:t xml:space="preserve">第十三章 3D打印设备行业投资战略研究</w:t>
      </w:r>
    </w:p>
    <w:p>
      <w:pPr>
        <w:spacing w:before="75" w:after="0"/>
      </w:pPr>
      <w:r>
        <w:rPr/>
        <w:t xml:space="preserve">第一节 对中国3D打印设备品牌的战略思考</w:t>
      </w:r>
    </w:p>
    <w:p>
      <w:pPr>
        <w:spacing w:before="75" w:after="0"/>
      </w:pPr>
      <w:r>
        <w:rPr/>
        <w:t xml:space="preserve">一、企业品牌的重要性</w:t>
      </w:r>
    </w:p>
    <w:p>
      <w:pPr>
        <w:spacing w:before="75" w:after="0"/>
      </w:pPr>
      <w:r>
        <w:rPr/>
        <w:t xml:space="preserve">二、3D打印设备实施品牌战略的意义</w:t>
      </w:r>
    </w:p>
    <w:p>
      <w:pPr>
        <w:spacing w:before="75" w:after="0"/>
      </w:pPr>
      <w:r>
        <w:rPr/>
        <w:t xml:space="preserve">三、3D打印设备企业品牌的现状分析</w:t>
      </w:r>
    </w:p>
    <w:p>
      <w:pPr>
        <w:spacing w:before="75" w:after="0"/>
      </w:pPr>
      <w:r>
        <w:rPr/>
        <w:t xml:space="preserve">四、我国3D打印设备企业的品牌战略</w:t>
      </w:r>
    </w:p>
    <w:p>
      <w:pPr>
        <w:spacing w:before="75" w:after="0"/>
      </w:pPr>
      <w:r>
        <w:rPr/>
        <w:t xml:space="preserve">五、功能饮料品牌战略管理的策略</w:t>
      </w:r>
    </w:p>
    <w:p>
      <w:pPr>
        <w:spacing w:before="75" w:after="0"/>
      </w:pPr>
      <w:r>
        <w:rPr/>
        <w:t xml:space="preserve">五、3D打印设备品牌战略管理的策略</w:t>
      </w:r>
    </w:p>
    <w:p>
      <w:pPr>
        <w:spacing w:before="75" w:after="0"/>
      </w:pPr>
      <w:r>
        <w:rPr/>
        <w:t xml:space="preserve">第二节 3D打印设备企业营销策略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三、产品策略</w:t>
      </w:r>
    </w:p>
    <w:p>
      <w:pPr>
        <w:spacing w:before="75" w:after="0"/>
      </w:pPr>
      <w:r>
        <w:rPr/>
        <w:t xml:space="preserve">四、服务策略</w:t>
      </w:r>
    </w:p>
    <w:p>
      <w:pPr>
        <w:spacing w:before="75" w:after="0"/>
      </w:pPr>
      <w:r>
        <w:rPr/>
        <w:t xml:space="preserve">第三节 中道泰和投资战略研究</w:t>
      </w:r>
    </w:p>
    <w:p>
      <w:pPr>
        <w:spacing w:before="75" w:after="0"/>
      </w:pPr>
      <w:r>
        <w:rPr/>
        <w:t xml:space="preserve">一、2021-2026年3D打印设备行业研究结论</w:t>
      </w:r>
    </w:p>
    <w:p>
      <w:pPr>
        <w:spacing w:before="75" w:after="0"/>
      </w:pPr>
      <w:r>
        <w:rPr/>
        <w:t xml:space="preserve">二、2026-2031年3D打印设备行业投资价值评估</w:t>
      </w:r>
    </w:p>
    <w:p>
      <w:pPr>
        <w:spacing w:before="75" w:after="0"/>
      </w:pPr>
      <w:r>
        <w:rPr/>
        <w:t xml:space="preserve">三、中道泰和3D打印设备行业投资建议</w:t>
      </w:r>
    </w:p>
    <w:p>
      <w:pPr>
        <w:spacing w:before="75" w:after="0"/>
      </w:pPr>
      <w:r>
        <w:rPr>
          <w:b w:val="1"/>
          <w:bCs w:val="1"/>
        </w:rPr>
        <w:t xml:space="preserve">图表目录</w:t>
      </w:r>
    </w:p>
    <w:p>
      <w:pPr>
        <w:spacing w:before="75" w:after="0"/>
      </w:pPr>
      <w:r>
        <w:rPr/>
        <w:t xml:space="preserve">图表：3D打印设备行业产业链结构</w:t>
      </w:r>
    </w:p>
    <w:p>
      <w:pPr>
        <w:spacing w:before="75" w:after="0"/>
      </w:pPr>
      <w:r>
        <w:rPr/>
        <w:t xml:space="preserve">图表：2021-2026年全球3D打印设备市场规模情况</w:t>
      </w:r>
    </w:p>
    <w:p>
      <w:pPr>
        <w:spacing w:before="75" w:after="0"/>
      </w:pPr>
      <w:r>
        <w:rPr/>
        <w:t xml:space="preserve">图表：2021-2026年全球3D打印设备市场结构分析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图表：2021-2026年中国3D打印设备行业产值情况</w:t>
      </w:r>
    </w:p>
    <w:p>
      <w:pPr>
        <w:spacing w:before="75" w:after="0"/>
      </w:pPr>
      <w:r>
        <w:rPr/>
        <w:t xml:space="preserve">图表：2021-2026年中国3D打印设备行业产量情况</w:t>
      </w:r>
    </w:p>
    <w:p>
      <w:pPr>
        <w:spacing w:before="75" w:after="0"/>
      </w:pPr>
      <w:r>
        <w:rPr/>
        <w:t xml:space="preserve">图表：2021-2026年中国3D打印设备行业利润情况</w:t>
      </w:r>
    </w:p>
    <w:p>
      <w:pPr>
        <w:spacing w:before="75" w:after="0"/>
      </w:pPr>
      <w:r>
        <w:rPr/>
        <w:t xml:space="preserve">图表：2021-2026年中国3D打印设备行业资产规模情况</w:t>
      </w:r>
    </w:p>
    <w:p>
      <w:pPr>
        <w:spacing w:before="75" w:after="0"/>
      </w:pPr>
      <w:r>
        <w:rPr/>
        <w:t xml:space="preserve">图表：2021-2026年中国3D打印设备行业盈利能力分析</w:t>
      </w:r>
    </w:p>
    <w:p>
      <w:pPr>
        <w:spacing w:before="75" w:after="0"/>
      </w:pPr>
      <w:r>
        <w:rPr/>
        <w:t xml:space="preserve">图表：2021-2026年中国3D打印设备行业偿债能力分析</w:t>
      </w:r>
    </w:p>
    <w:p>
      <w:pPr>
        <w:spacing w:before="75" w:after="0"/>
      </w:pPr>
      <w:r>
        <w:rPr/>
        <w:t xml:space="preserve">图表：2021-2026年中国3D打印设备行业营运能力分析</w:t>
      </w:r>
    </w:p>
    <w:p>
      <w:pPr>
        <w:spacing w:before="75" w:after="0"/>
      </w:pPr>
      <w:r>
        <w:rPr/>
        <w:t xml:space="preserve">图表：2026-2031年中国3D打印设备行业产值预测</w:t>
      </w:r>
    </w:p>
    <w:p>
      <w:pPr>
        <w:spacing w:before="75" w:after="0"/>
      </w:pPr>
      <w:r>
        <w:rPr/>
        <w:t xml:space="preserve">图表：2026-2031年中国3D打印设备行业产量预测</w:t>
      </w:r>
    </w:p>
    <w:p>
      <w:pPr>
        <w:spacing w:before="75" w:after="0"/>
      </w:pPr>
      <w:r>
        <w:rPr/>
        <w:t xml:space="preserve">图表：2026-2031年中国3D打印设备行业市场规模预测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2026-2031年中国3D打印设备行业发展前景及投资风险预测报告</dc:title>
  <dc:description>2026-2031年中国3D打印设备行业发展前景及投资风险预测报告</dc:description>
  <dc:subject>2026-2031年中国3D打印设备行业发展前景及投资风险预测报告</dc:subject>
  <cp:keywords>研究报告</cp:keywords>
  <cp:category>研究报告</cp:category>
  <cp:lastModifiedBy>北京中道泰和信息咨询有限公司</cp:lastModifiedBy>
  <dcterms:created xsi:type="dcterms:W3CDTF">2026-03-27T04:05:02+08:00</dcterms:created>
  <dcterms:modified xsi:type="dcterms:W3CDTF">2026-03-27T04:05:02+08:00</dcterms:modified>
</cp:coreProperties>
</file>

<file path=docProps/custom.xml><?xml version="1.0" encoding="utf-8"?>
<Properties xmlns="http://schemas.openxmlformats.org/officeDocument/2006/custom-properties" xmlns:vt="http://schemas.openxmlformats.org/officeDocument/2006/docPropsVTypes"/>
</file>