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2024-2029年加氢催化剂行业需求调研与十四五投资规划咨询报告</w:t>
      </w:r>
    </w:p>
    <w:p>
      <w:pPr>
        <w:spacing w:after="150"/>
      </w:pPr>
      <w:r>
        <w:rPr>
          <w:b w:val="1"/>
          <w:bCs w:val="1"/>
        </w:rPr>
        <w:t xml:space="preserve">报告简介</w:t>
      </w:r>
    </w:p>
    <w:p>
      <w:pPr>
        <w:spacing w:after="150"/>
      </w:pPr>
      <w:r>
        <w:rPr/>
        <w:t xml:space="preserve">渣油加氢是最有效的渣油原料转化与处理技术，催化剂是其核心技术，但其技术含量高、研发难度大、应用条件极为苛刻，是一块难啃的硬骨头，核心技术只有少数几个国际大公司掌握。中国石油现有渣油加氢处理能力为每年1500万吨，年进口催化剂量约5000吨，加快研发自主知识产权的催化剂技术十分迫切。</w:t>
      </w:r>
    </w:p>
    <w:p>
      <w:pPr>
        <w:spacing w:after="150"/>
      </w:pPr>
      <w:r>
        <w:rPr/>
        <w:t xml:space="preserve">固定床渣油加氢催化剂的成功应用，是炼化科技进步的重要标志，将显著提升中国石油高硫劣质原油加工技术水平，推动中国石油绿色发展和炼化业务效益提升。中国等新兴市场对于道路燃料需求高速增长正在改变全球炼油市场的格局。原料劣质化和环保法规不断升级也为炼油催化剂生产商带来商机，因为市场需要催化剂将劣质原料转换成高附加值的轻质油品。加上中东和亚洲市场的异军突起，以及页岩气革命导致丙烯增产需求快速增加，让催化剂供应商对未来充满了信心。催化剂可以减轻炼油业对环境的影响，同时有助于炼油厂满足日益严格的环保法规要求，因此全球炼油催化剂市场将出现快速增长。</w:t>
      </w:r>
    </w:p>
    <w:p>
      <w:pPr>
        <w:spacing w:after="150"/>
      </w:pPr>
      <w:r>
        <w:rPr/>
        <w:t xml:space="preserve">页岩气将成为HPC的一个需求增长动力，作为劣质原料的改质选择，沸腾床渣油加氢裂化装置和焦化装置是两种主流的选择，但是在北美，由于氢气资源缺乏，焦化装置更加经济可行。如果该地区能够获得充裕廉价的氢气资源，渣油加氢裂化将更具竞争力，届时将需要更多的加氢催化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氢催化剂行业研究单位等公布和提供的大量资料以及对行业内企业调研访察所获得的大量第一手数据，对我国加氢催化剂市场的发展状况、供需状况、竞争格局、赢利水平、发展趋势等进行了分析。报告重点分析了加氢催化剂前十大企业的研发、产销、战略、经营状况等。报告还对加氢催化剂市场风险进行了预测，为加氢催化剂生产厂家、流通企业以及零售商提供了新的投资机会和可借鉴的操作模式，对欲在加氢催化剂行业从事资本运作的经济实体等单位准确了解目前中国加氢催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行业环境及技术概述</w:t>
      </w:r>
    </w:p>
    <w:p>
      <w:pPr>
        <w:spacing w:after="150"/>
      </w:pPr>
      <w:r>
        <w:rPr>
          <w:b w:val="1"/>
          <w:bCs w:val="1"/>
        </w:rPr>
        <w:t xml:space="preserve">第一章 加氢催化剂行业发展概述</w:t>
      </w:r>
    </w:p>
    <w:p>
      <w:pPr>
        <w:spacing w:after="150"/>
      </w:pPr>
      <w:r>
        <w:rPr/>
        <w:t xml:space="preserve">第一节 加氢催化剂的概念</w:t>
      </w:r>
    </w:p>
    <w:p>
      <w:pPr>
        <w:spacing w:after="150"/>
      </w:pPr>
      <w:r>
        <w:rPr/>
        <w:t xml:space="preserve">一、加氢催化剂的定义</w:t>
      </w:r>
    </w:p>
    <w:p>
      <w:pPr>
        <w:spacing w:after="150"/>
      </w:pPr>
      <w:r>
        <w:rPr/>
        <w:t xml:space="preserve">二、加氢催化剂的特点</w:t>
      </w:r>
    </w:p>
    <w:p>
      <w:pPr>
        <w:spacing w:after="150"/>
      </w:pPr>
      <w:r>
        <w:rPr/>
        <w:t xml:space="preserve">三、加氢催化剂的分类</w:t>
      </w:r>
    </w:p>
    <w:p>
      <w:pPr>
        <w:spacing w:after="150"/>
      </w:pPr>
      <w:r>
        <w:rPr/>
        <w:t xml:space="preserve">第二节 加氢催化剂行业发展成熟度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加氢催化剂行业行业链分析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“十四五”加氢催化剂行业发展环境分析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“十四五”加氢催化剂行业政策环境</w:t>
      </w:r>
    </w:p>
    <w:p>
      <w:pPr>
        <w:spacing w:after="150"/>
      </w:pPr>
      <w:r>
        <w:rPr/>
        <w:t xml:space="preserve">一、加氢催化剂行业监管体制分析</w:t>
      </w:r>
    </w:p>
    <w:p>
      <w:pPr>
        <w:spacing w:after="150"/>
      </w:pPr>
      <w:r>
        <w:rPr/>
        <w:t xml:space="preserve">二、加氢催化剂行业主要法律法规</w:t>
      </w:r>
    </w:p>
    <w:p>
      <w:pPr>
        <w:spacing w:after="150"/>
      </w:pPr>
      <w:r>
        <w:rPr/>
        <w:t xml:space="preserve">三、加氢催化剂行业政策走势解读</w:t>
      </w:r>
    </w:p>
    <w:p>
      <w:pPr>
        <w:spacing w:after="150"/>
      </w:pPr>
      <w:r>
        <w:rPr/>
        <w:t xml:space="preserve">四、上下游行业相关政策</w:t>
      </w:r>
    </w:p>
    <w:p>
      <w:pPr>
        <w:spacing w:after="150"/>
      </w:pPr>
      <w:r>
        <w:rPr/>
        <w:t xml:space="preserve">第三节 加氢催化剂行业技术发展趋势</w:t>
      </w:r>
    </w:p>
    <w:p>
      <w:pPr>
        <w:spacing w:after="150"/>
      </w:pPr>
      <w:r>
        <w:rPr/>
        <w:t xml:space="preserve">一、国内加氢催化剂行业技术现状</w:t>
      </w:r>
    </w:p>
    <w:p>
      <w:pPr>
        <w:spacing w:after="150"/>
      </w:pPr>
      <w:r>
        <w:rPr/>
        <w:t xml:space="preserve">二、加氢催化剂行业技术研发趋势</w:t>
      </w:r>
    </w:p>
    <w:p>
      <w:pPr>
        <w:spacing w:after="150"/>
      </w:pPr>
      <w:r>
        <w:rPr>
          <w:b w:val="1"/>
          <w:bCs w:val="1"/>
        </w:rPr>
        <w:t xml:space="preserve">第二部分 市场发展现状</w:t>
      </w:r>
    </w:p>
    <w:p>
      <w:pPr>
        <w:spacing w:after="150"/>
      </w:pPr>
      <w:r>
        <w:rPr>
          <w:b w:val="1"/>
          <w:bCs w:val="1"/>
        </w:rPr>
        <w:t xml:space="preserve">第三章 全球加氢催化剂行业发展分析</w:t>
      </w:r>
    </w:p>
    <w:p>
      <w:pPr>
        <w:spacing w:after="150"/>
      </w:pPr>
      <w:r>
        <w:rPr/>
        <w:t xml:space="preserve">第一节 全球加氢催化剂市场总体情况分析</w:t>
      </w:r>
    </w:p>
    <w:p>
      <w:pPr>
        <w:spacing w:after="150"/>
      </w:pPr>
      <w:r>
        <w:rPr/>
        <w:t xml:space="preserve">一、全球加氢催化剂行业的发展特点</w:t>
      </w:r>
    </w:p>
    <w:p>
      <w:pPr>
        <w:spacing w:after="150"/>
      </w:pPr>
      <w:r>
        <w:rPr/>
        <w:t xml:space="preserve">二、全球加氢催化剂市场结构</w:t>
      </w:r>
    </w:p>
    <w:p>
      <w:pPr>
        <w:spacing w:after="150"/>
      </w:pPr>
      <w:r>
        <w:rPr/>
        <w:t xml:space="preserve">三、2019-2023年全球加氢催化剂行业发展分析</w:t>
      </w:r>
    </w:p>
    <w:p>
      <w:pPr>
        <w:spacing w:after="150"/>
      </w:pPr>
      <w:r>
        <w:rPr/>
        <w:t xml:space="preserve">四、全球加氢催化剂市场区域分布</w:t>
      </w:r>
    </w:p>
    <w:p>
      <w:pPr>
        <w:spacing w:after="150"/>
      </w:pPr>
      <w:r>
        <w:rPr/>
        <w:t xml:space="preserve">第二节 全球加氢催化剂行业市场供需分析</w:t>
      </w:r>
    </w:p>
    <w:p>
      <w:pPr>
        <w:spacing w:after="150"/>
      </w:pPr>
      <w:r>
        <w:rPr/>
        <w:t xml:space="preserve">一、2019-2023年全球加氢催化剂行业供给分析</w:t>
      </w:r>
    </w:p>
    <w:p>
      <w:pPr>
        <w:spacing w:after="150"/>
      </w:pPr>
      <w:r>
        <w:rPr/>
        <w:t xml:space="preserve">二、2019-2023年全球加氢催化剂行业需求分析</w:t>
      </w:r>
    </w:p>
    <w:p>
      <w:pPr>
        <w:spacing w:after="150"/>
      </w:pPr>
      <w:r>
        <w:rPr/>
        <w:t xml:space="preserve">第三节 全球加氢催化剂行业竞争状况分析</w:t>
      </w:r>
    </w:p>
    <w:p>
      <w:pPr>
        <w:spacing w:after="150"/>
      </w:pPr>
      <w:r>
        <w:rPr/>
        <w:t xml:space="preserve">一、全球加氢催化剂行业竞争现状</w:t>
      </w:r>
    </w:p>
    <w:p>
      <w:pPr>
        <w:spacing w:after="150"/>
      </w:pPr>
      <w:r>
        <w:rPr/>
        <w:t xml:space="preserve">二、全球加氢催化剂行业竞争趋势</w:t>
      </w:r>
    </w:p>
    <w:p>
      <w:pPr>
        <w:spacing w:after="150"/>
      </w:pPr>
      <w:r>
        <w:rPr/>
        <w:t xml:space="preserve">第四节 全球主要国家(地区)市场分析</w:t>
      </w:r>
    </w:p>
    <w:p>
      <w:pPr>
        <w:spacing w:after="150"/>
      </w:pPr>
      <w:r>
        <w:rPr/>
        <w:t xml:space="preserve">第五节 2019-2023年国际重点加氢催化剂企业运营分析</w:t>
      </w:r>
    </w:p>
    <w:p>
      <w:pPr>
        <w:spacing w:after="150"/>
      </w:pPr>
      <w:r>
        <w:rPr>
          <w:b w:val="1"/>
          <w:bCs w:val="1"/>
        </w:rPr>
        <w:t xml:space="preserve">第四章 我国加氢催化剂行业发展分析</w:t>
      </w:r>
    </w:p>
    <w:p>
      <w:pPr>
        <w:spacing w:after="150"/>
      </w:pPr>
      <w:r>
        <w:rPr/>
        <w:t xml:space="preserve">第一节 我国加氢催化剂行业发展状况分析</w:t>
      </w:r>
    </w:p>
    <w:p>
      <w:pPr>
        <w:spacing w:after="150"/>
      </w:pPr>
      <w:r>
        <w:rPr/>
        <w:t xml:space="preserve">一、我国加氢催化剂行业发展阶段</w:t>
      </w:r>
    </w:p>
    <w:p>
      <w:pPr>
        <w:spacing w:after="150"/>
      </w:pPr>
      <w:r>
        <w:rPr/>
        <w:t xml:space="preserve">二、我国加氢催化剂行业发展总体概况</w:t>
      </w:r>
    </w:p>
    <w:p>
      <w:pPr>
        <w:spacing w:after="150"/>
      </w:pPr>
      <w:r>
        <w:rPr/>
        <w:t xml:space="preserve">三、我国加氢催化剂行业发展特点分析</w:t>
      </w:r>
    </w:p>
    <w:p>
      <w:pPr>
        <w:spacing w:after="150"/>
      </w:pPr>
      <w:r>
        <w:rPr/>
        <w:t xml:space="preserve">四、我国加氢催化剂行业商业模式分析</w:t>
      </w:r>
    </w:p>
    <w:p>
      <w:pPr>
        <w:spacing w:after="150"/>
      </w:pPr>
      <w:r>
        <w:rPr/>
        <w:t xml:space="preserve">第二节 我国加氢催化剂行业市场供需状况</w:t>
      </w:r>
    </w:p>
    <w:p>
      <w:pPr>
        <w:spacing w:after="150"/>
      </w:pPr>
      <w:r>
        <w:rPr/>
        <w:t xml:space="preserve">一、2019-2023年我国加氢催化剂行业市场供给分析</w:t>
      </w:r>
    </w:p>
    <w:p>
      <w:pPr>
        <w:spacing w:after="150"/>
      </w:pPr>
      <w:r>
        <w:rPr/>
        <w:t xml:space="preserve">二、2019-2023年我国加氢催化剂行业市场需求分析</w:t>
      </w:r>
    </w:p>
    <w:p>
      <w:pPr>
        <w:spacing w:after="150"/>
      </w:pPr>
      <w:r>
        <w:rPr/>
        <w:t xml:space="preserve">三、2019-2023年我国加氢催化剂行业产品价格分析</w:t>
      </w:r>
    </w:p>
    <w:p>
      <w:pPr>
        <w:spacing w:after="150"/>
      </w:pPr>
      <w:r>
        <w:rPr/>
        <w:t xml:space="preserve">第三节 我国加氢催化剂市场价格走势分析</w:t>
      </w:r>
    </w:p>
    <w:p>
      <w:pPr>
        <w:spacing w:after="150"/>
      </w:pPr>
      <w:r>
        <w:rPr/>
        <w:t xml:space="preserve">一、加氢催化剂市场定价机制组成</w:t>
      </w:r>
    </w:p>
    <w:p>
      <w:pPr>
        <w:spacing w:after="150"/>
      </w:pPr>
      <w:r>
        <w:rPr/>
        <w:t xml:space="preserve">二、加氢催化剂市场价格影响因素</w:t>
      </w:r>
    </w:p>
    <w:p>
      <w:pPr>
        <w:spacing w:after="150"/>
      </w:pPr>
      <w:r>
        <w:rPr/>
        <w:t xml:space="preserve">三、加氢催化剂产品价格走势分析</w:t>
      </w:r>
    </w:p>
    <w:p>
      <w:pPr>
        <w:spacing w:after="150"/>
      </w:pPr>
      <w:r>
        <w:rPr/>
        <w:t xml:space="preserve">第四节 2024-2029年我国加氢催化剂行业供需平衡预测</w:t>
      </w:r>
    </w:p>
    <w:p>
      <w:pPr>
        <w:spacing w:after="150"/>
      </w:pPr>
      <w:r>
        <w:rPr/>
        <w:t xml:space="preserve">一、2024-2029年加氢催化剂行业供给预测</w:t>
      </w:r>
    </w:p>
    <w:p>
      <w:pPr>
        <w:spacing w:after="150"/>
      </w:pPr>
      <w:r>
        <w:rPr/>
        <w:t xml:space="preserve">二、2024-2029年加氢催化剂市场销量预测</w:t>
      </w:r>
    </w:p>
    <w:p>
      <w:pPr>
        <w:spacing w:after="150"/>
      </w:pPr>
      <w:r>
        <w:rPr/>
        <w:t xml:space="preserve">三、2024-2029年加氢催化剂行业潜在需求预测</w:t>
      </w:r>
    </w:p>
    <w:p>
      <w:pPr>
        <w:spacing w:after="150"/>
      </w:pPr>
      <w:r>
        <w:rPr/>
        <w:t xml:space="preserve">四、2024-2029年主要加氢催化剂产品进出口预测</w:t>
      </w:r>
    </w:p>
    <w:p>
      <w:pPr>
        <w:spacing w:after="150"/>
      </w:pPr>
      <w:r>
        <w:rPr/>
        <w:t xml:space="preserve">五、2024-2029年加氢催化剂行业供需平衡预测</w:t>
      </w:r>
    </w:p>
    <w:p>
      <w:pPr>
        <w:spacing w:after="150"/>
      </w:pPr>
      <w:r>
        <w:rPr>
          <w:b w:val="1"/>
          <w:bCs w:val="1"/>
        </w:rPr>
        <w:t xml:space="preserve">第五章 加氢催化剂行业经济运行统计分析</w:t>
      </w:r>
    </w:p>
    <w:p>
      <w:pPr>
        <w:spacing w:after="150"/>
      </w:pPr>
      <w:r>
        <w:rPr/>
        <w:t xml:space="preserve">第一节 2019-2023年中国加氢催化剂行业总体规模分析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2019-2023年我国加氢催化剂行业工业总产值分析</w:t>
      </w:r>
    </w:p>
    <w:p>
      <w:pPr>
        <w:spacing w:after="150"/>
      </w:pPr>
      <w:r>
        <w:rPr/>
        <w:t xml:space="preserve">第三节 2019-2023年我国加氢催化剂行业产品成本利润对比分析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2019-2023年我国加氢催化剂企业运营能力对比分析</w:t>
      </w:r>
    </w:p>
    <w:p>
      <w:pPr>
        <w:spacing w:after="150"/>
      </w:pPr>
      <w:r>
        <w:rPr/>
        <w:t xml:space="preserve">第五节 加氢催化剂行业主要企业竞争力分析</w:t>
      </w:r>
    </w:p>
    <w:p>
      <w:pPr>
        <w:spacing w:after="150"/>
      </w:pPr>
      <w:r>
        <w:rPr/>
        <w:t xml:space="preserve">第六节 2019-2023年加氢催化剂行业竞争格局分析</w:t>
      </w:r>
    </w:p>
    <w:p>
      <w:pPr>
        <w:spacing w:after="150"/>
      </w:pPr>
      <w:r>
        <w:rPr/>
        <w:t xml:space="preserve">一、2019-2023年国内外加氢催化剂行业竞争分析</w:t>
      </w:r>
    </w:p>
    <w:p>
      <w:pPr>
        <w:spacing w:after="150"/>
      </w:pPr>
      <w:r>
        <w:rPr/>
        <w:t xml:space="preserve">二、2019-2023年我国加氢催化剂行业市场竞争分析</w:t>
      </w:r>
    </w:p>
    <w:p>
      <w:pPr>
        <w:spacing w:after="150"/>
      </w:pPr>
      <w:r>
        <w:rPr/>
        <w:t xml:space="preserve">三、2019-2023年国内主要加氢催化剂行业企业动向</w:t>
      </w:r>
    </w:p>
    <w:p>
      <w:pPr>
        <w:spacing w:after="150"/>
      </w:pPr>
      <w:r>
        <w:rPr>
          <w:b w:val="1"/>
          <w:bCs w:val="1"/>
        </w:rPr>
        <w:t xml:space="preserve">第六章 2019-2023年中国加氢催化剂行业区域发展分析</w:t>
      </w:r>
    </w:p>
    <w:p>
      <w:pPr>
        <w:spacing w:after="150"/>
      </w:pPr>
      <w:r>
        <w:rPr/>
        <w:t xml:space="preserve">第一节 中国加氢催化剂行业区域发展现状分析</w:t>
      </w:r>
    </w:p>
    <w:p>
      <w:pPr>
        <w:spacing w:after="150"/>
      </w:pPr>
      <w:r>
        <w:rPr/>
        <w:t xml:space="preserve">一、2019-2023年中国加氢催化剂行业区域消费格局</w:t>
      </w:r>
    </w:p>
    <w:p>
      <w:pPr>
        <w:spacing w:after="150"/>
      </w:pPr>
      <w:r>
        <w:rPr/>
        <w:t xml:space="preserve">二、2019-2023年中国加氢催化剂行业区域品牌发展分析</w:t>
      </w:r>
    </w:p>
    <w:p>
      <w:pPr>
        <w:spacing w:after="150"/>
      </w:pPr>
      <w:r>
        <w:rPr/>
        <w:t xml:space="preserve">三、2019-2023年中国加氢催化剂行业区域重点企业就发展分析</w:t>
      </w:r>
    </w:p>
    <w:p>
      <w:pPr>
        <w:spacing w:after="150"/>
      </w:pPr>
      <w:r>
        <w:rPr/>
        <w:t xml:space="preserve">第二节 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第三部分 竞争企业调研</w:t>
      </w:r>
    </w:p>
    <w:p>
      <w:pPr>
        <w:spacing w:after="150"/>
      </w:pPr>
      <w:r>
        <w:rPr>
          <w:b w:val="1"/>
          <w:bCs w:val="1"/>
        </w:rPr>
        <w:t xml:space="preserve">第七章 中国加氢催化剂行业主要企业调研分析</w:t>
      </w:r>
    </w:p>
    <w:p>
      <w:pPr>
        <w:spacing w:after="150"/>
      </w:pPr>
      <w:r>
        <w:rPr/>
        <w:t xml:space="preserve">第一节 中国石油天然气股份有限公司兰州石化分公司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中国石油化工股份有限公司催化剂分公司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中国石油化工股份有限公司催化剂长岭分公司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中国石油化工股份有限公司催化剂北京奥达分公司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中国石油化工股份有限公司催化剂上海分公司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盘锦南方化学辽河催化剂有限公司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鞍山市众力催化剂厂</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江苏靖江催化剂总厂有限公司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第四部分 发展趋势及格局预测</w:t>
      </w:r>
    </w:p>
    <w:p>
      <w:pPr>
        <w:spacing w:after="150"/>
      </w:pPr>
      <w:r>
        <w:rPr>
          <w:b w:val="1"/>
          <w:bCs w:val="1"/>
        </w:rPr>
        <w:t xml:space="preserve">第八章 “十四五”期间加氢催化剂行业投资前景展望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“十四五”期间加氢催化剂行业发展预测分析</w:t>
      </w:r>
    </w:p>
    <w:p>
      <w:pPr>
        <w:spacing w:after="150"/>
      </w:pPr>
      <w:r>
        <w:rPr/>
        <w:t xml:space="preserve">一、“十四五”加氢催化剂发展分析</w:t>
      </w:r>
    </w:p>
    <w:p>
      <w:pPr>
        <w:spacing w:after="150"/>
      </w:pPr>
      <w:r>
        <w:rPr/>
        <w:t xml:space="preserve">二、“十四五”加氢催化剂行业技术开发方向</w:t>
      </w:r>
    </w:p>
    <w:p>
      <w:pPr>
        <w:spacing w:after="150"/>
      </w:pPr>
      <w:r>
        <w:rPr/>
        <w:t xml:space="preserve">第三节 加氢催化剂行业“十四五”投资机会分析</w:t>
      </w:r>
    </w:p>
    <w:p>
      <w:pPr>
        <w:spacing w:after="150"/>
      </w:pPr>
      <w:r>
        <w:rPr/>
        <w:t xml:space="preserve">一、加氢催化剂投资项目分析</w:t>
      </w:r>
    </w:p>
    <w:p>
      <w:pPr>
        <w:spacing w:after="150"/>
      </w:pPr>
      <w:r>
        <w:rPr/>
        <w:t xml:space="preserve">二、可以投资的加氢催化剂模式</w:t>
      </w:r>
    </w:p>
    <w:p>
      <w:pPr>
        <w:spacing w:after="150"/>
      </w:pPr>
      <w:r>
        <w:rPr/>
        <w:t xml:space="preserve">三、“十四五”加氢催化剂投资机会</w:t>
      </w:r>
    </w:p>
    <w:p>
      <w:pPr>
        <w:spacing w:after="150"/>
      </w:pPr>
      <w:r>
        <w:rPr>
          <w:b w:val="1"/>
          <w:bCs w:val="1"/>
        </w:rPr>
        <w:t xml:space="preserve">第九章 加氢催化剂行业发展趋势分析</w:t>
      </w:r>
    </w:p>
    <w:p>
      <w:pPr>
        <w:spacing w:after="150"/>
      </w:pPr>
      <w:r>
        <w:rPr/>
        <w:t xml:space="preserve">第一节 2019-2023年产业发展环境展望</w:t>
      </w:r>
    </w:p>
    <w:p>
      <w:pPr>
        <w:spacing w:after="150"/>
      </w:pPr>
      <w:r>
        <w:rPr/>
        <w:t xml:space="preserve">第二节 2024-2029年我国加氢催化剂行业趋势分析</w:t>
      </w:r>
    </w:p>
    <w:p>
      <w:pPr>
        <w:spacing w:after="150"/>
      </w:pPr>
      <w:r>
        <w:rPr/>
        <w:t xml:space="preserve">一、2024-2029年我国加氢催化剂行业发展趋势分析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二、2024-2029年我国加氢催化剂行业市场发展空间</w:t>
      </w:r>
    </w:p>
    <w:p>
      <w:pPr>
        <w:spacing w:after="150"/>
      </w:pPr>
      <w:r>
        <w:rPr/>
        <w:t xml:space="preserve">三、2024-2029年我国加氢催化剂行业政策趋向</w:t>
      </w:r>
    </w:p>
    <w:p>
      <w:pPr>
        <w:spacing w:after="150"/>
      </w:pPr>
      <w:r>
        <w:rPr/>
        <w:t xml:space="preserve">四、2024-2029年我国加氢催化剂行业价格走势分析</w:t>
      </w:r>
    </w:p>
    <w:p>
      <w:pPr>
        <w:spacing w:after="150"/>
      </w:pPr>
      <w:r>
        <w:rPr/>
        <w:t xml:space="preserve">五、2019-2023年行业竞争格局展望</w:t>
      </w:r>
    </w:p>
    <w:p>
      <w:pPr>
        <w:spacing w:after="150"/>
      </w:pPr>
      <w:r>
        <w:rPr/>
        <w:t xml:space="preserve">六、2024-2029年加氢催化剂市场规模预测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我国加氢催化剂行业营销趋势及策略分析</w:t>
      </w:r>
    </w:p>
    <w:p>
      <w:pPr>
        <w:spacing w:after="150"/>
      </w:pPr>
      <w:r>
        <w:rPr/>
        <w:t xml:space="preserve">第一节 加氢催化剂行业销售渠道分析</w:t>
      </w:r>
    </w:p>
    <w:p>
      <w:pPr>
        <w:spacing w:after="150"/>
      </w:pPr>
      <w:r>
        <w:rPr/>
        <w:t xml:space="preserve">一、营销分析与营销模式推荐</w:t>
      </w:r>
    </w:p>
    <w:p>
      <w:pPr>
        <w:spacing w:after="150"/>
      </w:pPr>
      <w:r>
        <w:rPr/>
        <w:t xml:space="preserve">二、加氢催化剂营销环境分析与评价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加氢催化剂行业营销策略分析</w:t>
      </w:r>
    </w:p>
    <w:p>
      <w:pPr>
        <w:spacing w:after="150"/>
      </w:pPr>
      <w:r>
        <w:rPr/>
        <w:t xml:space="preserve">一、中国加氢催化剂营销概况</w:t>
      </w:r>
    </w:p>
    <w:p>
      <w:pPr>
        <w:spacing w:after="150"/>
      </w:pPr>
      <w:r>
        <w:rPr/>
        <w:t xml:space="preserve">二、加氢催化剂营销策略探讨</w:t>
      </w:r>
    </w:p>
    <w:p>
      <w:pPr>
        <w:spacing w:after="150"/>
      </w:pPr>
      <w:r>
        <w:rPr/>
        <w:t xml:space="preserve">1、中国加氢催化剂产品营销策略浅析</w:t>
      </w:r>
    </w:p>
    <w:p>
      <w:pPr>
        <w:spacing w:after="150"/>
      </w:pPr>
      <w:r>
        <w:rPr/>
        <w:t xml:space="preserve">2、加氢催化剂新产品的市场推广策略</w:t>
      </w:r>
    </w:p>
    <w:p>
      <w:pPr>
        <w:spacing w:after="150"/>
      </w:pPr>
      <w:r>
        <w:rPr/>
        <w:t xml:space="preserve">3、加氢催化剂细分产品营销策略分析</w:t>
      </w:r>
    </w:p>
    <w:p>
      <w:pPr>
        <w:spacing w:after="150"/>
      </w:pPr>
      <w:r>
        <w:rPr/>
        <w:t xml:space="preserve">第三节 加氢催化剂营销的发展趋势</w:t>
      </w:r>
    </w:p>
    <w:p>
      <w:pPr>
        <w:spacing w:after="150"/>
      </w:pPr>
      <w:r>
        <w:rPr/>
        <w:t xml:space="preserve">一、未来加氢催化剂市场营销的出路</w:t>
      </w:r>
    </w:p>
    <w:p>
      <w:pPr>
        <w:spacing w:after="150"/>
      </w:pPr>
      <w:r>
        <w:rPr/>
        <w:t xml:space="preserve">二、中国加氢催化剂营销的趋势预测</w:t>
      </w:r>
    </w:p>
    <w:p>
      <w:pPr>
        <w:spacing w:after="150"/>
      </w:pPr>
      <w:r>
        <w:rPr>
          <w:b w:val="1"/>
          <w:bCs w:val="1"/>
        </w:rPr>
        <w:t xml:space="preserve">第十一章 2024-2029年中国加氢催化剂的投资风险与投资建议</w:t>
      </w:r>
    </w:p>
    <w:p>
      <w:pPr>
        <w:spacing w:after="150"/>
      </w:pPr>
      <w:r>
        <w:rPr/>
        <w:t xml:space="preserve">第一节 2024-2029年中国加氢催化剂制造行业的投资风险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2024-2029年中国加氢催化剂制造行业的投资建议</w:t>
      </w:r>
    </w:p>
    <w:p>
      <w:pPr>
        <w:spacing w:after="150"/>
      </w:pPr>
      <w:r>
        <w:rPr/>
        <w:t xml:space="preserve">一、中国加氢催化剂制造行业的重点投资区域</w:t>
      </w:r>
    </w:p>
    <w:p>
      <w:pPr>
        <w:spacing w:after="150"/>
      </w:pPr>
      <w:r>
        <w:rPr/>
        <w:t xml:space="preserve">二、中国加氢催化剂制造行业的重点投资产品</w:t>
      </w:r>
    </w:p>
    <w:p>
      <w:pPr>
        <w:spacing w:after="150"/>
      </w:pPr>
      <w:r>
        <w:rPr/>
        <w:t xml:space="preserve">三、行业投资建议</w:t>
      </w:r>
    </w:p>
    <w:p>
      <w:pPr>
        <w:spacing w:after="150"/>
      </w:pPr>
      <w:r>
        <w:rPr/>
        <w:t xml:space="preserve">第三节 2024-2029年中国加氢催化剂项目投资可行性分析</w:t>
      </w:r>
    </w:p>
    <w:p>
      <w:pPr>
        <w:spacing w:after="150"/>
      </w:pPr>
      <w:r>
        <w:rPr>
          <w:b w:val="1"/>
          <w:bCs w:val="1"/>
        </w:rPr>
        <w:t xml:space="preserve">第十二章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图表：加氢催化剂行业生命周期</w:t>
      </w:r>
    </w:p>
    <w:p>
      <w:pPr>
        <w:spacing w:after="150"/>
      </w:pPr>
      <w:r>
        <w:rPr/>
        <w:t xml:space="preserve">图表：加氢催化剂行业产业链结构</w:t>
      </w:r>
    </w:p>
    <w:p>
      <w:pPr>
        <w:spacing w:after="150"/>
      </w:pPr>
      <w:r>
        <w:rPr/>
        <w:t xml:space="preserve">图表：2019-2023年我国加氢催化剂行业重点企业资产总计对比</w:t>
      </w:r>
    </w:p>
    <w:p>
      <w:pPr>
        <w:spacing w:after="150"/>
      </w:pPr>
      <w:r>
        <w:rPr/>
        <w:t xml:space="preserve">图表：2019-2023年我国加氢催化剂行业重点企业从业人员对比</w:t>
      </w:r>
    </w:p>
    <w:p>
      <w:pPr>
        <w:spacing w:after="150"/>
      </w:pPr>
      <w:r>
        <w:rPr/>
        <w:t xml:space="preserve">图表：2019-2023年我国加氢催化剂行业重点企业全年营业收入对比</w:t>
      </w:r>
    </w:p>
    <w:p>
      <w:pPr>
        <w:spacing w:after="150"/>
      </w:pPr>
      <w:r>
        <w:rPr/>
        <w:t xml:space="preserve">图表：2019-2023年我国加氢催化剂行业重点企业利润总额对比</w:t>
      </w:r>
    </w:p>
    <w:p>
      <w:pPr>
        <w:spacing w:after="150"/>
      </w:pPr>
      <w:r>
        <w:rPr/>
        <w:t xml:space="preserve">图表：2019-2023年我国加氢催化剂行业重点企业综合竞争力对比</w:t>
      </w:r>
    </w:p>
    <w:p>
      <w:pPr>
        <w:spacing w:after="150"/>
      </w:pPr>
      <w:r>
        <w:rPr/>
        <w:t xml:space="preserve">图表：2019-2023年我国加氢催化剂行业成长性</w:t>
      </w:r>
    </w:p>
    <w:p>
      <w:pPr>
        <w:spacing w:after="150"/>
      </w:pPr>
      <w:r>
        <w:rPr/>
        <w:t xml:space="preserve">图表：2019-2023年我国加氢催化剂行业经营能力</w:t>
      </w:r>
    </w:p>
    <w:p>
      <w:pPr>
        <w:spacing w:after="150"/>
      </w:pPr>
      <w:r>
        <w:rPr/>
        <w:t xml:space="preserve">图表：2019-2023年我国加氢催化剂行业盈利能力</w:t>
      </w:r>
    </w:p>
    <w:p>
      <w:pPr>
        <w:spacing w:after="150"/>
      </w:pPr>
      <w:r>
        <w:rPr/>
        <w:t xml:space="preserve">图表：2019-2023年我国加氢催化剂行业偿债能力</w:t>
      </w:r>
    </w:p>
    <w:p>
      <w:pPr>
        <w:spacing w:after="150"/>
      </w:pPr>
      <w:r>
        <w:rPr/>
        <w:t xml:space="preserve">图表：2019-2023年全球加氢催化剂行业市场规模</w:t>
      </w:r>
    </w:p>
    <w:p>
      <w:pPr>
        <w:spacing w:after="150"/>
      </w:pPr>
      <w:r>
        <w:rPr/>
        <w:t xml:space="preserve">图表：2019-2023年中国加氢催化剂行业市场规模</w:t>
      </w:r>
    </w:p>
    <w:p>
      <w:pPr>
        <w:spacing w:after="150"/>
      </w:pPr>
      <w:r>
        <w:rPr/>
        <w:t xml:space="preserve">图表：2019-2023年加氢催化剂行业需求分析</w:t>
      </w:r>
    </w:p>
    <w:p>
      <w:pPr>
        <w:spacing w:after="150"/>
      </w:pPr>
      <w:r>
        <w:rPr/>
        <w:t xml:space="preserve">图表：2024-2029年我国加氢催化剂行业供给预测</w:t>
      </w:r>
    </w:p>
    <w:p>
      <w:pPr>
        <w:spacing w:after="150"/>
      </w:pPr>
      <w:r>
        <w:rPr/>
        <w:t xml:space="preserve">图表：2024-2029年我国加氢催化剂行业产量预测</w:t>
      </w:r>
    </w:p>
    <w:p>
      <w:pPr>
        <w:spacing w:after="150"/>
      </w:pPr>
      <w:r>
        <w:rPr/>
        <w:t xml:space="preserve">图表：2024-2029年我国加氢催化剂行业需求预测</w:t>
      </w:r>
    </w:p>
    <w:p>
      <w:pPr>
        <w:spacing w:after="150"/>
      </w:pPr>
      <w:r>
        <w:rPr/>
        <w:t xml:space="preserve">图表：2024-2029年我国加氢催化剂行业供需平衡预测</w:t>
      </w:r>
    </w:p>
    <w:p>
      <w:pPr>
        <w:spacing w:after="150"/>
      </w:pPr>
      <w:r>
        <w:rPr/>
        <w:t xml:space="preserve">图表：2024-2029年我国加氢催化剂行业产品价格预测</w:t>
      </w:r>
    </w:p>
    <w:p>
      <w:pPr>
        <w:spacing w:after="150"/>
      </w:pPr>
      <w:r>
        <w:rPr/>
        <w:t xml:space="preserve">图表：2024-2029年我国加氢催化剂行业产品消费预测</w:t>
      </w:r>
    </w:p>
    <w:p>
      <w:pPr>
        <w:spacing w:after="150"/>
      </w:pPr>
      <w:r>
        <w:rPr/>
        <w:t xml:space="preserve">图表：2024-2029年我国加氢催化剂行业市场规模预测</w:t>
      </w:r>
    </w:p>
    <w:p>
      <w:pPr>
        <w:spacing w:after="150"/>
      </w:pPr>
      <w:r>
        <w:rPr/>
        <w:t xml:space="preserve">图表：2024-2029年我国加氢催化剂行业总产值预测</w:t>
      </w:r>
    </w:p>
    <w:p>
      <w:pPr>
        <w:spacing w:after="150"/>
      </w:pPr>
      <w:r>
        <w:rPr/>
        <w:t xml:space="preserve">图表：2024-2029年我国加氢催化剂行业销售收入预测</w:t>
      </w:r>
    </w:p>
    <w:p>
      <w:pPr>
        <w:spacing w:after="150"/>
      </w:pPr>
      <w:r>
        <w:rPr/>
        <w:t xml:space="preserve">图表：2024-2029年我国加氢催化剂行业总资产预测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2024-2029年加氢催化剂行业需求调研与十四五投资规划咨询报告</dc:title>
  <dc:description>2024-2029年加氢催化剂行业需求调研与十四五投资规划咨询报告</dc:description>
  <dc:subject>2024-2029年加氢催化剂行业需求调研与十四五投资规划咨询报告</dc:subject>
  <cp:keywords>研究报告</cp:keywords>
  <cp:category>研究报告</cp:category>
  <cp:lastModifiedBy>北京中道泰和信息咨询有限公司</cp:lastModifiedBy>
  <dcterms:created xsi:type="dcterms:W3CDTF">2024-01-23T21:35:04+08:00</dcterms:created>
  <dcterms:modified xsi:type="dcterms:W3CDTF">2024-01-23T21:35:04+08:00</dcterms:modified>
</cp:coreProperties>
</file>

<file path=docProps/custom.xml><?xml version="1.0" encoding="utf-8"?>
<Properties xmlns="http://schemas.openxmlformats.org/officeDocument/2006/custom-properties" xmlns:vt="http://schemas.openxmlformats.org/officeDocument/2006/docPropsVTypes"/>
</file>