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2024-2029年互联网对苍术行业机遇及应对策略调研报告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互联网环境下苍术行业的机会与挑战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互联网环境下苍术行业的机会与挑战</w:t>
      </w:r>
    </w:p>
    <w:p>
      <w:pPr>
        <w:spacing w:after="150"/>
      </w:pPr>
      <w:r>
        <w:rPr/>
        <w:t xml:space="preserve">一、互联网时代苍术行业大环境如何变化</w:t>
      </w:r>
    </w:p>
    <w:p>
      <w:pPr>
        <w:spacing w:after="150"/>
      </w:pPr>
      <w:r>
        <w:rPr/>
        <w:t xml:space="preserve">二、互联网给苍术行业带来的突破机遇分析</w:t>
      </w:r>
    </w:p>
    <w:p>
      <w:pPr>
        <w:spacing w:after="150"/>
      </w:pPr>
      <w:r>
        <w:rPr/>
        <w:t xml:space="preserve">1、互联网如何直击传统苍术消费痛点</w:t>
      </w:r>
    </w:p>
    <w:p>
      <w:pPr>
        <w:spacing w:after="150"/>
      </w:pPr>
      <w:r>
        <w:rPr/>
        <w:t xml:space="preserve">2、互联网如何助力苍术企业开拓市场</w:t>
      </w:r>
    </w:p>
    <w:p>
      <w:pPr>
        <w:spacing w:after="150"/>
      </w:pPr>
      <w:r>
        <w:rPr/>
        <w:t xml:space="preserve">3、电商如何成为传统苍术企业的突破口</w:t>
      </w:r>
    </w:p>
    <w:p>
      <w:pPr>
        <w:spacing w:after="150"/>
      </w:pPr>
      <w:r>
        <w:rPr/>
        <w:t xml:space="preserve">三、苍术电商需要解决的难题和挑战分析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4、苍术企业生产方式变革问题分析</w:t>
      </w:r>
    </w:p>
    <w:p>
      <w:pPr>
        <w:spacing w:after="150"/>
      </w:pPr>
      <w:r>
        <w:rPr/>
        <w:t xml:space="preserve">第三节 互联网对苍术行业的改造与重构</w:t>
      </w:r>
    </w:p>
    <w:p>
      <w:pPr>
        <w:spacing w:after="150"/>
      </w:pPr>
      <w:r>
        <w:rPr/>
        <w:t xml:space="preserve">一、互联网如何重构苍术行业供应链格局</w:t>
      </w:r>
    </w:p>
    <w:p>
      <w:pPr>
        <w:spacing w:after="150"/>
      </w:pPr>
      <w:r>
        <w:rPr/>
        <w:t xml:space="preserve">二、互联网改变苍术生产厂商的营销模式分析</w:t>
      </w:r>
    </w:p>
    <w:p>
      <w:pPr>
        <w:spacing w:after="150"/>
      </w:pPr>
      <w:r>
        <w:rPr/>
        <w:t xml:space="preserve">三、互联网导致苍术领域利益重新分配分析</w:t>
      </w:r>
    </w:p>
    <w:p>
      <w:pPr>
        <w:spacing w:after="150"/>
      </w:pPr>
      <w:r>
        <w:rPr/>
        <w:t xml:space="preserve">四、互联网如何改变苍术行业未来竞争格局</w:t>
      </w:r>
    </w:p>
    <w:p>
      <w:pPr>
        <w:spacing w:after="150"/>
      </w:pPr>
      <w:r>
        <w:rPr/>
        <w:t xml:space="preserve">第四节 苍术与互联网融合创新机会孕育</w:t>
      </w:r>
    </w:p>
    <w:p>
      <w:pPr>
        <w:spacing w:after="150"/>
      </w:pPr>
      <w:r>
        <w:rPr/>
        <w:t xml:space="preserve">一、苍术电商政策变化趋势分析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四、苍术电商黄金发展期机遇分析</w:t>
      </w:r>
    </w:p>
    <w:p>
      <w:pPr>
        <w:spacing w:after="150"/>
      </w:pPr>
      <w:r>
        <w:rPr>
          <w:b w:val="1"/>
          <w:bCs w:val="1"/>
        </w:rPr>
        <w:t xml:space="preserve">第二章 苍术电商行业未来前景与市场空间预测</w:t>
      </w:r>
    </w:p>
    <w:p>
      <w:pPr>
        <w:spacing w:after="150"/>
      </w:pPr>
      <w:r>
        <w:rPr/>
        <w:t xml:space="preserve">第一节 苍术电商发展现状分析</w:t>
      </w:r>
    </w:p>
    <w:p>
      <w:pPr>
        <w:spacing w:after="150"/>
      </w:pPr>
      <w:r>
        <w:rPr/>
        <w:t xml:space="preserve">一、苍术电商总体开展情况</w:t>
      </w:r>
    </w:p>
    <w:p>
      <w:pPr>
        <w:spacing w:after="150"/>
      </w:pPr>
      <w:r>
        <w:rPr/>
        <w:t xml:space="preserve">二、苍术电商交易规模分析</w:t>
      </w:r>
    </w:p>
    <w:p>
      <w:pPr>
        <w:spacing w:after="150"/>
      </w:pPr>
      <w:r>
        <w:rPr/>
        <w:t xml:space="preserve">三、与国外苍术电商渗透率比较</w:t>
      </w:r>
    </w:p>
    <w:p>
      <w:pPr>
        <w:spacing w:after="150"/>
      </w:pPr>
      <w:r>
        <w:rPr/>
        <w:t xml:space="preserve">四、苍术电商占网络零售比重</w:t>
      </w:r>
    </w:p>
    <w:p>
      <w:pPr>
        <w:spacing w:after="150"/>
      </w:pPr>
      <w:r>
        <w:rPr/>
        <w:t xml:space="preserve">五、苍术电商交易品类格局</w:t>
      </w:r>
    </w:p>
    <w:p>
      <w:pPr>
        <w:spacing w:after="150"/>
      </w:pPr>
      <w:r>
        <w:rPr/>
        <w:t xml:space="preserve">六、2019-2023年双11苍术电商业绩</w:t>
      </w:r>
    </w:p>
    <w:p>
      <w:pPr>
        <w:spacing w:after="150"/>
      </w:pPr>
      <w:r>
        <w:rPr/>
        <w:t xml:space="preserve">第二节 苍术电商行业市场格局分析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苍术电商行业盈利能力分析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苍术电商行业未来前景及趋势预测</w:t>
      </w:r>
    </w:p>
    <w:p>
      <w:pPr>
        <w:spacing w:after="150"/>
      </w:pPr>
      <w:r>
        <w:rPr>
          <w:b w:val="1"/>
          <w:bCs w:val="1"/>
        </w:rPr>
        <w:t xml:space="preserve">第二部分 行业深度分析</w:t>
      </w:r>
    </w:p>
    <w:p>
      <w:pPr>
        <w:spacing w:after="150"/>
      </w:pPr>
      <w:r>
        <w:rPr>
          <w:b w:val="1"/>
          <w:bCs w:val="1"/>
        </w:rPr>
        <w:t xml:space="preserve">第三章 苍术企业切入电商战略规划及模式选择</w:t>
      </w:r>
    </w:p>
    <w:p>
      <w:pPr>
        <w:spacing w:after="150"/>
      </w:pPr>
      <w:r>
        <w:rPr/>
        <w:t xml:space="preserve">第一节 苍术企业电商发展战略规划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垂直平台类苍术电商运营模式解析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垂直自营类苍术电商运营模式解析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平台+自营类苍术电商运营模式解析</w:t>
      </w:r>
    </w:p>
    <w:p>
      <w:pPr>
        <w:spacing w:after="150"/>
      </w:pPr>
      <w:r>
        <w:rPr/>
        <w:t xml:space="preserve">一、平台+自营类苍术电商优势分析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苍术企业利用第三方平台模式解析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苍术电商O2O战略布局及实施与运营</w:t>
      </w:r>
    </w:p>
    <w:p>
      <w:pPr>
        <w:spacing w:after="150"/>
      </w:pPr>
      <w:r>
        <w:rPr/>
        <w:t xml:space="preserve">第一节 苍术O2O面临的机遇与挑战</w:t>
      </w:r>
    </w:p>
    <w:p>
      <w:pPr>
        <w:spacing w:after="150"/>
      </w:pPr>
      <w:r>
        <w:rPr/>
        <w:t xml:space="preserve">一、O2O为什么是苍术电商最佳模式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苍术电商O2O典型模式剖析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苍术企业O2O设计与运营分析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苍术企业O2O布局战略规划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苍术电商核心竞争力体系构建策略</w:t>
      </w:r>
    </w:p>
    <w:p>
      <w:pPr>
        <w:spacing w:after="150"/>
      </w:pPr>
      <w:r>
        <w:rPr/>
        <w:t xml:space="preserve">第一节 苍术电商营销推广及引流策略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苍术电商物流配送模式选择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苍术电商如何打造极致客户体验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苍术行业电商运营优秀案例深度研究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苍术企业移动互联网切入点及突围策略</w:t>
      </w:r>
    </w:p>
    <w:p>
      <w:pPr>
        <w:spacing w:after="150"/>
      </w:pPr>
      <w:r>
        <w:rPr/>
        <w:t xml:space="preserve">第一节 移动互联网商业价值及企业切入点</w:t>
      </w:r>
    </w:p>
    <w:p>
      <w:pPr>
        <w:spacing w:after="150"/>
      </w:pPr>
      <w:r>
        <w:rPr/>
        <w:t xml:space="preserve">第二节 苍术企业移动电商切入与运营策略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七、苍术企业移动电商切入之——电商类APP开发运营策略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苍术企业如何制胜移动互联网营销新平台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二、苍术企业移动互联网营销之——微信营销战略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三、苍术企业移动互联网营销之——APP营销战略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四、苍术企业移动互联网营销之——微博营销战略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苍术主流电商平台比较及企业入驻选择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二、天猫平台苍术经营情况</w:t>
      </w:r>
    </w:p>
    <w:p>
      <w:pPr>
        <w:spacing w:after="150"/>
      </w:pPr>
      <w:r>
        <w:rPr/>
        <w:t xml:space="preserve">三、天猫平台苍术企业入驻条件及费用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二、京东平台苍术经营情况</w:t>
      </w:r>
    </w:p>
    <w:p>
      <w:pPr>
        <w:spacing w:after="150"/>
      </w:pPr>
      <w:r>
        <w:rPr/>
        <w:t xml:space="preserve">三、京东平台苍术企业入驻条件及费用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二、亚马逊平台苍术经营情况</w:t>
      </w:r>
    </w:p>
    <w:p>
      <w:pPr>
        <w:spacing w:after="150"/>
      </w:pPr>
      <w:r>
        <w:rPr/>
        <w:t xml:space="preserve">三、亚马逊平台苍术企业入驻条件及费用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二、苏宁平台苍术经营情况</w:t>
      </w:r>
    </w:p>
    <w:p>
      <w:pPr>
        <w:spacing w:after="150"/>
      </w:pPr>
      <w:r>
        <w:rPr/>
        <w:t xml:space="preserve">三、苏宁平台苍术企业入驻条件及费用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二、1号商城平台苍术经营情况</w:t>
      </w:r>
    </w:p>
    <w:p>
      <w:pPr>
        <w:spacing w:after="150"/>
      </w:pPr>
      <w:r>
        <w:rPr/>
        <w:t xml:space="preserve">三、1号商城平台苍术企业入驻条件及费用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二、当当网平台苍术经营情况</w:t>
      </w:r>
    </w:p>
    <w:p>
      <w:pPr>
        <w:spacing w:after="150"/>
      </w:pPr>
      <w:r>
        <w:rPr/>
        <w:t xml:space="preserve">三、当当网平台苍术企业入驻条件及费用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四、苍术企业入驻当当网优劣势剖析</w:t>
      </w:r>
    </w:p>
    <w:p>
      <w:pPr>
        <w:spacing w:after="150"/>
      </w:pPr>
      <w:r>
        <w:rPr>
          <w:b w:val="1"/>
          <w:bCs w:val="1"/>
        </w:rPr>
        <w:t xml:space="preserve">第四部分 行业发展模式</w:t>
      </w:r>
    </w:p>
    <w:p>
      <w:pPr>
        <w:spacing w:after="150"/>
      </w:pPr>
      <w:r>
        <w:rPr>
          <w:b w:val="1"/>
          <w:bCs w:val="1"/>
        </w:rPr>
        <w:t xml:space="preserve">第九章 国外苍术电商典型模式及在我国适应性分析</w:t>
      </w:r>
    </w:p>
    <w:p>
      <w:pPr>
        <w:spacing w:after="150"/>
      </w:pPr>
      <w:r>
        <w:rPr/>
        <w:t xml:space="preserve">第一节 国外苍术电商发展状况介绍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中外苍术电商发展对比分析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国外苍术电商典型企业商业模式及适应性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2019-2023年苍术行业经营数据及网购调查</w:t>
      </w:r>
    </w:p>
    <w:p>
      <w:pPr>
        <w:spacing w:after="150"/>
      </w:pPr>
      <w:r>
        <w:rPr/>
        <w:t xml:space="preserve">第一节 2019-2023年苍术行业经营数据分析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 发展前景预测</w:t>
      </w:r>
    </w:p>
    <w:p>
      <w:pPr>
        <w:spacing w:after="150"/>
      </w:pPr>
      <w:r>
        <w:rPr/>
        <w:t xml:space="preserve">第二节 2019-2023年苍术网购及电商服务调查</w:t>
      </w:r>
    </w:p>
    <w:p>
      <w:pPr>
        <w:spacing w:after="150"/>
      </w:pPr>
      <w:r>
        <w:rPr/>
        <w:t xml:space="preserve">一、2019-2023年苍术网购情况调查</w:t>
      </w:r>
    </w:p>
    <w:p>
      <w:pPr>
        <w:spacing w:after="150"/>
      </w:pPr>
      <w:r>
        <w:rPr/>
        <w:t xml:space="preserve">1、苍术网购渠道分析</w:t>
      </w:r>
    </w:p>
    <w:p>
      <w:pPr>
        <w:spacing w:after="150"/>
      </w:pPr>
      <w:r>
        <w:rPr/>
        <w:t xml:space="preserve">2、苍术网购产品结构</w:t>
      </w:r>
    </w:p>
    <w:p>
      <w:pPr>
        <w:spacing w:after="150"/>
      </w:pPr>
      <w:r>
        <w:rPr/>
        <w:t xml:space="preserve">二、2019-2023年苍术电商服务调查</w:t>
      </w:r>
    </w:p>
    <w:p>
      <w:pPr>
        <w:spacing w:after="150"/>
      </w:pPr>
      <w:r>
        <w:rPr/>
        <w:t xml:space="preserve">1、网购苍术时碰到的问题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三、2019-2023年消费者苍术网购态度分析</w:t>
      </w:r>
    </w:p>
    <w:p>
      <w:pPr>
        <w:spacing w:after="150"/>
      </w:pPr>
      <w:r>
        <w:rPr/>
        <w:t xml:space="preserve">1、苍术网购总体满意度分析</w:t>
      </w:r>
    </w:p>
    <w:p>
      <w:pPr>
        <w:spacing w:after="150"/>
      </w:pPr>
      <w:r>
        <w:rPr/>
        <w:t xml:space="preserve">2、网购苍术产品的态度分析</w:t>
      </w:r>
    </w:p>
    <w:p>
      <w:pPr>
        <w:spacing w:after="150"/>
      </w:pPr>
      <w:r>
        <w:rPr/>
        <w:t xml:space="preserve">四、2019-2023年苍术电商售后服务政策分析</w:t>
      </w:r>
    </w:p>
    <w:p>
      <w:pPr>
        <w:spacing w:after="150"/>
      </w:pPr>
      <w:r>
        <w:rPr>
          <w:b w:val="1"/>
          <w:bCs w:val="1"/>
        </w:rPr>
        <w:t xml:space="preserve">图表目录</w:t>
      </w:r>
    </w:p>
    <w:p>
      <w:pPr>
        <w:spacing w:after="150"/>
      </w:pPr>
      <w:r>
        <w:rPr/>
        <w:t xml:space="preserve">图表：苍术产业链分析</w:t>
      </w:r>
    </w:p>
    <w:p>
      <w:pPr>
        <w:spacing w:after="150"/>
      </w:pPr>
      <w:r>
        <w:rPr/>
        <w:t xml:space="preserve">图表：苍术行业生命周期</w:t>
      </w:r>
    </w:p>
    <w:p>
      <w:pPr>
        <w:spacing w:after="150"/>
      </w:pPr>
      <w:r>
        <w:rPr/>
        <w:t xml:space="preserve">图表：2019-2023年中国苍术行业市场规模</w:t>
      </w:r>
    </w:p>
    <w:p>
      <w:pPr>
        <w:spacing w:after="150"/>
      </w:pPr>
      <w:r>
        <w:rPr/>
        <w:t xml:space="preserve">图表：2019-2023年全球苍术产业市场规模</w:t>
      </w:r>
    </w:p>
    <w:p>
      <w:pPr>
        <w:spacing w:after="150"/>
      </w:pPr>
      <w:r>
        <w:rPr/>
        <w:t xml:space="preserve">图表：2019-2023年苍术重要数据指标比较</w:t>
      </w:r>
    </w:p>
    <w:p>
      <w:pPr>
        <w:spacing w:after="150"/>
      </w:pPr>
      <w:r>
        <w:rPr/>
        <w:t xml:space="preserve">图表：2019-2023年中国苍术行业利润情况分析</w:t>
      </w:r>
    </w:p>
    <w:p>
      <w:pPr>
        <w:spacing w:after="150"/>
      </w:pPr>
      <w:r>
        <w:rPr/>
        <w:t xml:space="preserve">图表：2019-2023年中国苍术行业资产情况分析</w:t>
      </w:r>
    </w:p>
    <w:p>
      <w:pPr>
        <w:spacing w:after="150"/>
      </w:pPr>
      <w:r>
        <w:rPr/>
        <w:t xml:space="preserve">图表：2019-2023年中国苍术竞争力分析</w:t>
      </w:r>
    </w:p>
    <w:p>
      <w:pPr>
        <w:spacing w:after="150"/>
      </w:pPr>
      <w:r>
        <w:rPr/>
        <w:t xml:space="preserve">图表：2024-2029年中国苍术市场前景预测</w:t>
      </w:r>
    </w:p>
    <w:p>
      <w:pPr>
        <w:spacing w:after="150"/>
      </w:pPr>
      <w:r>
        <w:rPr/>
        <w:t xml:space="preserve">图表：2024-2029年中国苍术市场价格走势预测</w:t>
      </w:r>
    </w:p>
    <w:p>
      <w:pPr>
        <w:spacing w:after="150"/>
      </w:pPr>
      <w:r>
        <w:rPr/>
        <w:t xml:space="preserve">图表：2024-2029年中国苍术发展前景预测</w:t>
      </w:r>
    </w:p>
    <w:p>
      <w:pPr>
        <w:spacing w:after="150"/>
      </w:pPr>
      <w:r>
        <w:rPr/>
        <w:t xml:space="preserve">图表：2019-2023年苍术行业行业集中度分析</w:t>
      </w:r>
    </w:p>
    <w:p>
      <w:pPr>
        <w:spacing w:after="150"/>
      </w:pPr>
      <w:r>
        <w:rPr/>
        <w:t xml:space="preserve">图表：2019-2023年苍术行业区域集中度分析</w:t>
      </w:r>
    </w:p>
    <w:p>
      <w:pPr>
        <w:spacing w:after="150"/>
      </w:pPr>
      <w:r>
        <w:rPr/>
        <w:t xml:space="preserve">图表：2019-2023年苍术行业企业集中度分析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图表：2019-2023年苍术行业资产分析</w:t>
      </w:r>
    </w:p>
    <w:p>
      <w:pPr>
        <w:spacing w:after="150"/>
      </w:pPr>
      <w:r>
        <w:rPr/>
        <w:t xml:space="preserve">图表：2019-2023年苍术行业负债分析</w:t>
      </w:r>
    </w:p>
    <w:p>
      <w:pPr>
        <w:spacing w:after="150"/>
      </w:pPr>
      <w:r>
        <w:rPr/>
        <w:t xml:space="preserve">图表：2019-2023年苍术行业偿债能力分析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2024-2029年互联网对苍术行业机遇及应对策略调研报告</dc:title>
  <dc:description>2024-2029年互联网对苍术行业机遇及应对策略调研报告</dc:description>
  <dc:subject>2024-2029年互联网对苍术行业机遇及应对策略调研报告</dc:subject>
  <cp:keywords>研究报告</cp:keywords>
  <cp:category>研究报告</cp:category>
  <cp:lastModifiedBy>北京中道泰和信息咨询有限公司</cp:lastModifiedBy>
  <dcterms:created xsi:type="dcterms:W3CDTF">2024-01-23T21:27:56+08:00</dcterms:created>
  <dcterms:modified xsi:type="dcterms:W3CDTF">2024-01-23T21:27:56+08:00</dcterms:modified>
</cp:coreProperties>
</file>

<file path=docProps/custom.xml><?xml version="1.0" encoding="utf-8"?>
<Properties xmlns="http://schemas.openxmlformats.org/officeDocument/2006/custom-properties" xmlns:vt="http://schemas.openxmlformats.org/officeDocument/2006/docPropsVTypes"/>
</file>