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2024-2029年中国仙人掌及多肉植物行业市场运行环境分析及供需预测报告</w:t>
      </w:r>
    </w:p>
    <w:p>
      <w:pPr>
        <w:spacing w:after="150"/>
      </w:pPr>
      <w:r>
        <w:rPr>
          <w:b w:val="1"/>
          <w:bCs w:val="1"/>
        </w:rPr>
        <w:t xml:space="preserve">报告简介</w:t>
      </w:r>
    </w:p>
    <w:p>
      <w:pPr>
        <w:spacing w:after="150"/>
      </w:pPr>
      <w:r>
        <w:rPr/>
        <w:t xml:space="preserve">仙人掌(学名：Opuntia stricta (Haw.) Haw. var. dillenii (Ker-Gawl.) Benson )，是仙人掌属的一种植物。别名仙巴掌、观音掌、霸王、火掌等，为仙人掌科植物。仙人掌为丛生肉质灌木，上部分枝宽倒卵形、倒卵状椭圆形或近圆形;花辐状，花托倒卵形;种子多数扁圆形，边缘稍不规则，无毛，淡黄褐色。仙人掌喜强烈光照，耐炎热，干旱、瘠薄，生命力顽强，生长适温为20-30℃。主要分布在美国南部及东南部沿海地区、西印度群岛、百慕大群岛和南美洲北部、中国南方及东南亚等热带、亚热带地区的干旱地区。</w:t>
      </w:r>
    </w:p>
    <w:p>
      <w:pPr>
        <w:spacing w:after="150"/>
      </w:pPr>
      <w:r>
        <w:rPr/>
        <w:t xml:space="preserve">仙人掌的种类繁多，世界上共有70-110个属，2000余种，具体可以分为：团扇仙人掌类、段型仙人掌类、蟹爪仙人掌(螃蟹兰)、叶型森林性仙人掌类、球形仙人掌。常生长于沙漠等干燥环境中，被称为“沙漠英雄花”，为多肉植物的一类。</w:t>
      </w:r>
    </w:p>
    <w:p>
      <w:pPr>
        <w:spacing w:after="150"/>
      </w:pPr>
      <w:r>
        <w:rPr/>
        <w:t xml:space="preserve">仙人掌及多肉植物行业研究报告主要分析了仙人掌及多肉植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仙人掌及多肉植物行业重点企业分析、子行业分析、区域市场分析、行业风险分析、行业发展前景预测及相关的经营、投资建议等。报告研究框架全面、严谨，分析内容客观、公正、系统，真实准确地反映了我国仙人掌及多肉植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仙人掌及多肉植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中国仙人掌及多肉植物行业发展概述</w:t>
      </w:r>
    </w:p>
    <w:p>
      <w:pPr>
        <w:spacing w:after="150"/>
      </w:pPr>
      <w:r>
        <w:rPr/>
        <w:t xml:space="preserve">第一节 仙人掌及多肉植物综述</w:t>
      </w:r>
    </w:p>
    <w:p>
      <w:pPr>
        <w:spacing w:after="150"/>
      </w:pPr>
      <w:r>
        <w:rPr/>
        <w:t xml:space="preserve">一、仙人掌及多肉植物的概念</w:t>
      </w:r>
    </w:p>
    <w:p>
      <w:pPr>
        <w:spacing w:after="150"/>
      </w:pPr>
      <w:r>
        <w:rPr/>
        <w:t xml:space="preserve">(一)多肉植物的概念</w:t>
      </w:r>
    </w:p>
    <w:p>
      <w:pPr>
        <w:spacing w:after="150"/>
      </w:pPr>
      <w:r>
        <w:rPr/>
        <w:t xml:space="preserve">(二)多肉植物的分类</w:t>
      </w:r>
    </w:p>
    <w:p>
      <w:pPr>
        <w:spacing w:after="150"/>
      </w:pPr>
      <w:r>
        <w:rPr/>
        <w:t xml:space="preserve">(三)多肉植物的特点</w:t>
      </w:r>
    </w:p>
    <w:p>
      <w:pPr>
        <w:spacing w:after="150"/>
      </w:pPr>
      <w:r>
        <w:rPr/>
        <w:t xml:space="preserve">二、国民经济依赖性</w:t>
      </w:r>
    </w:p>
    <w:p>
      <w:pPr>
        <w:spacing w:after="150"/>
      </w:pPr>
      <w:r>
        <w:rPr/>
        <w:t xml:space="preserve">三、经济类型属性</w:t>
      </w:r>
    </w:p>
    <w:p>
      <w:pPr>
        <w:spacing w:after="150"/>
      </w:pPr>
      <w:r>
        <w:rPr/>
        <w:t xml:space="preserve">四、行业周期属性</w:t>
      </w:r>
    </w:p>
    <w:p>
      <w:pPr>
        <w:spacing w:after="150"/>
      </w:pPr>
      <w:r>
        <w:rPr/>
        <w:t xml:space="preserve">第二节 经济发展环境</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第三节 政策发展环境</w:t>
      </w:r>
    </w:p>
    <w:p>
      <w:pPr>
        <w:spacing w:after="150"/>
      </w:pPr>
      <w:r>
        <w:rPr/>
        <w:t xml:space="preserve">一、《国务院关于加快推进现代农作物种业发展的意见》</w:t>
      </w:r>
    </w:p>
    <w:p>
      <w:pPr>
        <w:spacing w:after="150"/>
      </w:pPr>
      <w:r>
        <w:rPr/>
        <w:t xml:space="preserve">二、《中华人民共和国植物新品种保护条例实施细则》</w:t>
      </w:r>
    </w:p>
    <w:p>
      <w:pPr>
        <w:spacing w:after="150"/>
      </w:pPr>
      <w:r>
        <w:rPr/>
        <w:t xml:space="preserve">三、全国花卉产业发展规划</w:t>
      </w:r>
    </w:p>
    <w:p>
      <w:pPr>
        <w:spacing w:after="150"/>
      </w:pPr>
      <w:r>
        <w:rPr/>
        <w:t xml:space="preserve">四、行业标准政策</w:t>
      </w:r>
    </w:p>
    <w:p>
      <w:pPr>
        <w:spacing w:after="150"/>
      </w:pPr>
      <w:r>
        <w:rPr/>
        <w:t xml:space="preserve">五、财政税收政策</w:t>
      </w:r>
    </w:p>
    <w:p>
      <w:pPr>
        <w:spacing w:after="150"/>
      </w:pPr>
      <w:r>
        <w:rPr>
          <w:b w:val="1"/>
          <w:bCs w:val="1"/>
        </w:rPr>
        <w:t xml:space="preserve">第二章 中国仙人掌及多肉植物生产现状分析</w:t>
      </w:r>
    </w:p>
    <w:p>
      <w:pPr>
        <w:spacing w:after="150"/>
      </w:pPr>
      <w:r>
        <w:rPr/>
        <w:t xml:space="preserve">第一节 仙人掌及多肉植物行业发展现状</w:t>
      </w:r>
    </w:p>
    <w:p>
      <w:pPr>
        <w:spacing w:after="150"/>
      </w:pPr>
      <w:r>
        <w:rPr/>
        <w:t xml:space="preserve">一、多肉植物的应用</w:t>
      </w:r>
    </w:p>
    <w:p>
      <w:pPr>
        <w:spacing w:after="150"/>
      </w:pPr>
      <w:r>
        <w:rPr/>
        <w:t xml:space="preserve">二、仙人掌及多肉植物在国外的研究及应用</w:t>
      </w:r>
    </w:p>
    <w:p>
      <w:pPr>
        <w:spacing w:after="150"/>
      </w:pPr>
      <w:r>
        <w:rPr/>
        <w:t xml:space="preserve">三、仙人掌及多肉植物在国内的研究及应用</w:t>
      </w:r>
    </w:p>
    <w:p>
      <w:pPr>
        <w:spacing w:after="150"/>
      </w:pPr>
      <w:r>
        <w:rPr/>
        <w:t xml:space="preserve">第二节 仙人掌及多肉植物行业总体规模</w:t>
      </w:r>
    </w:p>
    <w:p>
      <w:pPr>
        <w:spacing w:after="150"/>
      </w:pPr>
      <w:r>
        <w:rPr/>
        <w:t xml:space="preserve">第三节 仙人掌及多肉植物生产情况</w:t>
      </w:r>
    </w:p>
    <w:p>
      <w:pPr>
        <w:spacing w:after="150"/>
      </w:pPr>
      <w:r>
        <w:rPr/>
        <w:t xml:space="preserve">第四节 仙人掌及多肉植物种植市场容量概况</w:t>
      </w:r>
    </w:p>
    <w:p>
      <w:pPr>
        <w:spacing w:after="150"/>
      </w:pPr>
      <w:r>
        <w:rPr/>
        <w:t xml:space="preserve">第五节 仙人掌及多肉植物产业的生命周期分析</w:t>
      </w:r>
    </w:p>
    <w:p>
      <w:pPr>
        <w:spacing w:after="150"/>
      </w:pPr>
      <w:r>
        <w:rPr>
          <w:b w:val="1"/>
          <w:bCs w:val="1"/>
        </w:rPr>
        <w:t xml:space="preserve">第三章 中国花卉整体市场分析</w:t>
      </w:r>
    </w:p>
    <w:p>
      <w:pPr>
        <w:spacing w:after="150"/>
      </w:pPr>
      <w:r>
        <w:rPr/>
        <w:t xml:space="preserve">第一节 中国花卉市场规模</w:t>
      </w:r>
    </w:p>
    <w:p>
      <w:pPr>
        <w:spacing w:after="150"/>
      </w:pPr>
      <w:r>
        <w:rPr/>
        <w:t xml:space="preserve">一、花卉种植规模分析</w:t>
      </w:r>
    </w:p>
    <w:p>
      <w:pPr>
        <w:spacing w:after="150"/>
      </w:pPr>
      <w:r>
        <w:rPr/>
        <w:t xml:space="preserve">二、花卉保护地栽培情况</w:t>
      </w:r>
    </w:p>
    <w:p>
      <w:pPr>
        <w:spacing w:after="150"/>
      </w:pPr>
      <w:r>
        <w:rPr/>
        <w:t xml:space="preserve">三、花卉行业产值规模</w:t>
      </w:r>
    </w:p>
    <w:p>
      <w:pPr>
        <w:spacing w:after="150"/>
      </w:pPr>
      <w:r>
        <w:rPr/>
        <w:t xml:space="preserve">第二节 中国花卉行业经营规模分析</w:t>
      </w:r>
    </w:p>
    <w:p>
      <w:pPr>
        <w:spacing w:after="150"/>
      </w:pPr>
      <w:r>
        <w:rPr/>
        <w:t xml:space="preserve">一、花卉市场规模</w:t>
      </w:r>
    </w:p>
    <w:p>
      <w:pPr>
        <w:spacing w:after="150"/>
      </w:pPr>
      <w:r>
        <w:rPr/>
        <w:t xml:space="preserve">二、花卉企业规模</w:t>
      </w:r>
    </w:p>
    <w:p>
      <w:pPr>
        <w:spacing w:after="150"/>
      </w:pPr>
      <w:r>
        <w:rPr/>
        <w:t xml:space="preserve">三、花农规模分析</w:t>
      </w:r>
    </w:p>
    <w:p>
      <w:pPr>
        <w:spacing w:after="150"/>
      </w:pPr>
      <w:r>
        <w:rPr/>
        <w:t xml:space="preserve">四、花卉从业人员规模</w:t>
      </w:r>
    </w:p>
    <w:p>
      <w:pPr>
        <w:spacing w:after="150"/>
      </w:pPr>
      <w:r>
        <w:rPr/>
        <w:t xml:space="preserve">第三节 中国花卉行业销售规模分析</w:t>
      </w:r>
    </w:p>
    <w:p>
      <w:pPr>
        <w:spacing w:after="150"/>
      </w:pPr>
      <w:r>
        <w:rPr/>
        <w:t xml:space="preserve">一、花卉行业销售收入</w:t>
      </w:r>
    </w:p>
    <w:p>
      <w:pPr>
        <w:spacing w:after="150"/>
      </w:pPr>
      <w:r>
        <w:rPr/>
        <w:t xml:space="preserve">二、花卉产品销售结构</w:t>
      </w:r>
    </w:p>
    <w:p>
      <w:pPr>
        <w:spacing w:after="150"/>
      </w:pPr>
      <w:r>
        <w:rPr/>
        <w:t xml:space="preserve">第四节 中国花卉行业区域集中度分析</w:t>
      </w:r>
    </w:p>
    <w:p>
      <w:pPr>
        <w:spacing w:after="150"/>
      </w:pPr>
      <w:r>
        <w:rPr/>
        <w:t xml:space="preserve">一、花卉生产区域集中度</w:t>
      </w:r>
    </w:p>
    <w:p>
      <w:pPr>
        <w:spacing w:after="150"/>
      </w:pPr>
      <w:r>
        <w:rPr/>
        <w:t xml:space="preserve">二、花卉消费区域集中度</w:t>
      </w:r>
    </w:p>
    <w:p>
      <w:pPr>
        <w:spacing w:after="150"/>
      </w:pPr>
      <w:r>
        <w:rPr>
          <w:b w:val="1"/>
          <w:bCs w:val="1"/>
        </w:rPr>
        <w:t xml:space="preserve">第四章 中国仙人掌及多肉植物种植市场竞争格局竞争力评价</w:t>
      </w:r>
    </w:p>
    <w:p>
      <w:pPr>
        <w:spacing w:after="150"/>
      </w:pPr>
      <w:r>
        <w:rPr/>
        <w:t xml:space="preserve">第一节 竞争格局分析</w:t>
      </w:r>
    </w:p>
    <w:p>
      <w:pPr>
        <w:spacing w:after="150"/>
      </w:pPr>
      <w:r>
        <w:rPr/>
        <w:t xml:space="preserve">第二节 仙人掌及多肉植物市场竞争力评价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四、品牌竞争力</w:t>
      </w:r>
    </w:p>
    <w:p>
      <w:pPr>
        <w:spacing w:after="150"/>
      </w:pPr>
      <w:r>
        <w:rPr/>
        <w:t xml:space="preserve">第三节 仙人掌及多肉植物市场生产经营模式分析</w:t>
      </w:r>
    </w:p>
    <w:p>
      <w:pPr>
        <w:spacing w:after="150"/>
      </w:pPr>
      <w:r>
        <w:rPr/>
        <w:t xml:space="preserve">一、订单农业模式</w:t>
      </w:r>
    </w:p>
    <w:p>
      <w:pPr>
        <w:spacing w:after="150"/>
      </w:pPr>
      <w:r>
        <w:rPr/>
        <w:t xml:space="preserve">二、代理分销模式</w:t>
      </w:r>
    </w:p>
    <w:p>
      <w:pPr>
        <w:spacing w:after="150"/>
      </w:pPr>
      <w:r>
        <w:rPr/>
        <w:t xml:space="preserve">三、传统批零模式</w:t>
      </w:r>
    </w:p>
    <w:p>
      <w:pPr>
        <w:spacing w:after="150"/>
      </w:pPr>
      <w:r>
        <w:rPr/>
        <w:t xml:space="preserve">四、电子商务模式</w:t>
      </w:r>
    </w:p>
    <w:p>
      <w:pPr>
        <w:spacing w:after="150"/>
      </w:pPr>
      <w:r>
        <w:rPr/>
        <w:t xml:space="preserve">第三节 仙人掌及多肉植物市场结构分析</w:t>
      </w:r>
    </w:p>
    <w:p>
      <w:pPr>
        <w:spacing w:after="150"/>
      </w:pPr>
      <w:r>
        <w:rPr/>
        <w:t xml:space="preserve">一、产品市场结构</w:t>
      </w:r>
    </w:p>
    <w:p>
      <w:pPr>
        <w:spacing w:after="150"/>
      </w:pPr>
      <w:r>
        <w:rPr/>
        <w:t xml:space="preserve">二、区域市场结构</w:t>
      </w:r>
    </w:p>
    <w:p>
      <w:pPr>
        <w:spacing w:after="150"/>
      </w:pPr>
      <w:r>
        <w:rPr/>
        <w:t xml:space="preserve">三、渠道市场结构</w:t>
      </w:r>
    </w:p>
    <w:p>
      <w:pPr>
        <w:spacing w:after="150"/>
      </w:pPr>
      <w:r>
        <w:rPr>
          <w:b w:val="1"/>
          <w:bCs w:val="1"/>
        </w:rPr>
        <w:t xml:space="preserve">第五章 中国仙人掌及多肉植物行业供需状况分析</w:t>
      </w:r>
    </w:p>
    <w:p>
      <w:pPr>
        <w:spacing w:after="150"/>
      </w:pPr>
      <w:r>
        <w:rPr/>
        <w:t xml:space="preserve">第一节 仙人掌及多肉植物行业市场需求特点</w:t>
      </w:r>
    </w:p>
    <w:p>
      <w:pPr>
        <w:spacing w:after="150"/>
      </w:pPr>
      <w:r>
        <w:rPr/>
        <w:t xml:space="preserve">第二节 仙人掌及多肉植物行业供给能力分析</w:t>
      </w:r>
    </w:p>
    <w:p>
      <w:pPr>
        <w:spacing w:after="150"/>
      </w:pPr>
      <w:r>
        <w:rPr/>
        <w:t xml:space="preserve">第三节 市场特征分析</w:t>
      </w:r>
    </w:p>
    <w:p>
      <w:pPr>
        <w:spacing w:after="150"/>
      </w:pPr>
      <w:r>
        <w:rPr/>
        <w:t xml:space="preserve">供应商构成分析</w:t>
      </w:r>
    </w:p>
    <w:p>
      <w:pPr>
        <w:spacing w:after="150"/>
      </w:pPr>
      <w:r>
        <w:rPr/>
        <w:t xml:space="preserve">采购商构成分析</w:t>
      </w:r>
    </w:p>
    <w:p>
      <w:pPr>
        <w:spacing w:after="150"/>
      </w:pPr>
      <w:r>
        <w:rPr/>
        <w:t xml:space="preserve">第四节 仙人掌及多肉植物行业进出口贸易分析</w:t>
      </w:r>
    </w:p>
    <w:p>
      <w:pPr>
        <w:spacing w:after="150"/>
      </w:pPr>
      <w:r>
        <w:rPr/>
        <w:t xml:space="preserve">一、进口情况分析</w:t>
      </w:r>
    </w:p>
    <w:p>
      <w:pPr>
        <w:spacing w:after="150"/>
      </w:pPr>
      <w:r>
        <w:rPr/>
        <w:t xml:space="preserve">二、出口情况分析</w:t>
      </w:r>
    </w:p>
    <w:p>
      <w:pPr>
        <w:spacing w:after="150"/>
      </w:pPr>
      <w:r>
        <w:rPr/>
        <w:t xml:space="preserve">三、进口来源统计</w:t>
      </w:r>
    </w:p>
    <w:p>
      <w:pPr>
        <w:spacing w:after="150"/>
      </w:pPr>
      <w:r>
        <w:rPr/>
        <w:t xml:space="preserve">四、出口流向统计</w:t>
      </w:r>
    </w:p>
    <w:p>
      <w:pPr>
        <w:spacing w:after="150"/>
      </w:pPr>
      <w:r>
        <w:rPr>
          <w:b w:val="1"/>
          <w:bCs w:val="1"/>
        </w:rPr>
        <w:t xml:space="preserve">第六章 中国仙人掌及多肉植物消费者调研分析</w:t>
      </w:r>
    </w:p>
    <w:p>
      <w:pPr>
        <w:spacing w:after="150"/>
      </w:pPr>
      <w:r>
        <w:rPr/>
        <w:t xml:space="preserve">第一节 消费者基本情况</w:t>
      </w:r>
    </w:p>
    <w:p>
      <w:pPr>
        <w:spacing w:after="150"/>
      </w:pPr>
      <w:r>
        <w:rPr/>
        <w:t xml:space="preserve">一、性别构成</w:t>
      </w:r>
    </w:p>
    <w:p>
      <w:pPr>
        <w:spacing w:after="150"/>
      </w:pPr>
      <w:r>
        <w:rPr/>
        <w:t xml:space="preserve">二、收入构成</w:t>
      </w:r>
    </w:p>
    <w:p>
      <w:pPr>
        <w:spacing w:after="150"/>
      </w:pPr>
      <w:r>
        <w:rPr/>
        <w:t xml:space="preserve">第二节 消费者购买偏好</w:t>
      </w:r>
    </w:p>
    <w:p>
      <w:pPr>
        <w:spacing w:after="150"/>
      </w:pPr>
      <w:r>
        <w:rPr/>
        <w:t xml:space="preserve">一、购买影响因素</w:t>
      </w:r>
    </w:p>
    <w:p>
      <w:pPr>
        <w:spacing w:after="150"/>
      </w:pPr>
      <w:r>
        <w:rPr/>
        <w:t xml:space="preserve">二、购买渠道调查</w:t>
      </w:r>
    </w:p>
    <w:p>
      <w:pPr>
        <w:spacing w:after="150"/>
      </w:pPr>
      <w:r>
        <w:rPr/>
        <w:t xml:space="preserve">三、购买价格调查</w:t>
      </w:r>
    </w:p>
    <w:p>
      <w:pPr>
        <w:spacing w:after="150"/>
      </w:pPr>
      <w:r>
        <w:rPr/>
        <w:t xml:space="preserve">四、花盆影响调查</w:t>
      </w:r>
    </w:p>
    <w:p>
      <w:pPr>
        <w:spacing w:after="150"/>
      </w:pPr>
      <w:r>
        <w:rPr/>
        <w:t xml:space="preserve">五、节假日购买偏好</w:t>
      </w:r>
    </w:p>
    <w:p>
      <w:pPr>
        <w:spacing w:after="150"/>
      </w:pPr>
      <w:r>
        <w:rPr/>
        <w:t xml:space="preserve">第三节 消费者使用偏好</w:t>
      </w:r>
    </w:p>
    <w:p>
      <w:pPr>
        <w:spacing w:after="150"/>
      </w:pPr>
      <w:r>
        <w:rPr/>
        <w:t xml:space="preserve">第四节 消费者养护服务偏好</w:t>
      </w:r>
    </w:p>
    <w:p>
      <w:pPr>
        <w:spacing w:after="150"/>
      </w:pPr>
      <w:r>
        <w:rPr>
          <w:b w:val="1"/>
          <w:bCs w:val="1"/>
        </w:rPr>
        <w:t xml:space="preserve">第七章 仙人掌及多肉植物产业营销策略</w:t>
      </w:r>
    </w:p>
    <w:p>
      <w:pPr>
        <w:spacing w:after="150"/>
      </w:pPr>
      <w:r>
        <w:rPr/>
        <w:t xml:space="preserve">一、仙人掌及多肉植物的产品策略</w:t>
      </w:r>
    </w:p>
    <w:p>
      <w:pPr>
        <w:spacing w:after="150"/>
      </w:pPr>
      <w:r>
        <w:rPr/>
        <w:t xml:space="preserve">二、仙人掌及多肉植物的价格策略</w:t>
      </w:r>
    </w:p>
    <w:p>
      <w:pPr>
        <w:spacing w:after="150"/>
      </w:pPr>
      <w:r>
        <w:rPr/>
        <w:t xml:space="preserve">三、仙人掌及多肉植物业人员策略</w:t>
      </w:r>
    </w:p>
    <w:p>
      <w:pPr>
        <w:spacing w:after="150"/>
      </w:pPr>
      <w:r>
        <w:rPr/>
        <w:t xml:space="preserve">四、仙人掌及多肉植物销售促销策略</w:t>
      </w:r>
    </w:p>
    <w:p>
      <w:pPr>
        <w:spacing w:after="150"/>
      </w:pPr>
      <w:r>
        <w:rPr/>
        <w:t xml:space="preserve">五、仙人掌及多肉植物品牌营销策略</w:t>
      </w:r>
    </w:p>
    <w:p>
      <w:pPr>
        <w:spacing w:after="150"/>
      </w:pPr>
      <w:r>
        <w:rPr/>
        <w:t xml:space="preserve">(一)品牌定位</w:t>
      </w:r>
    </w:p>
    <w:p>
      <w:pPr>
        <w:spacing w:after="150"/>
      </w:pPr>
      <w:r>
        <w:rPr/>
        <w:t xml:space="preserve">(二)品牌质量</w:t>
      </w:r>
    </w:p>
    <w:p>
      <w:pPr>
        <w:spacing w:after="150"/>
      </w:pPr>
      <w:r>
        <w:rPr/>
        <w:t xml:space="preserve">(三)品牌渠道</w:t>
      </w:r>
    </w:p>
    <w:p>
      <w:pPr>
        <w:spacing w:after="150"/>
      </w:pPr>
      <w:r>
        <w:rPr/>
        <w:t xml:space="preserve">(四)品牌广告</w:t>
      </w:r>
    </w:p>
    <w:p>
      <w:pPr>
        <w:spacing w:after="150"/>
      </w:pPr>
      <w:r>
        <w:rPr/>
        <w:t xml:space="preserve">(五)品牌价值提升与维护</w:t>
      </w:r>
    </w:p>
    <w:p>
      <w:pPr>
        <w:spacing w:after="150"/>
      </w:pPr>
      <w:r>
        <w:rPr>
          <w:b w:val="1"/>
          <w:bCs w:val="1"/>
        </w:rPr>
        <w:t xml:space="preserve">第八章 我国仙人掌及多肉植物行业重点企业分析</w:t>
      </w:r>
    </w:p>
    <w:p>
      <w:pPr>
        <w:spacing w:after="150"/>
      </w:pPr>
      <w:r>
        <w:rPr/>
        <w:t xml:space="preserve">第一节 广州缤纷园艺有限公司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广州振兴园斟山人掌场</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浙江万象花卉有限公司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上海柳红园艺有限公司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上海西萍园艺有限公司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福建德化金琥多肉植物基地</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仙人掌及多肉植物相关产业分析</w:t>
      </w:r>
    </w:p>
    <w:p>
      <w:pPr>
        <w:spacing w:after="150"/>
      </w:pPr>
      <w:r>
        <w:rPr/>
        <w:t xml:space="preserve">第一节 上游行业影响分析</w:t>
      </w:r>
    </w:p>
    <w:p>
      <w:pPr>
        <w:spacing w:after="150"/>
      </w:pPr>
      <w:r>
        <w:rPr/>
        <w:t xml:space="preserve">第二节 下游行业影响分析</w:t>
      </w:r>
    </w:p>
    <w:p>
      <w:pPr>
        <w:spacing w:after="150"/>
      </w:pPr>
      <w:r>
        <w:rPr/>
        <w:t xml:space="preserve">一、大众消费</w:t>
      </w:r>
    </w:p>
    <w:p>
      <w:pPr>
        <w:spacing w:after="150"/>
      </w:pPr>
      <w:r>
        <w:rPr/>
        <w:t xml:space="preserve">二、园林绿化</w:t>
      </w:r>
    </w:p>
    <w:p>
      <w:pPr>
        <w:spacing w:after="150"/>
      </w:pPr>
      <w:r>
        <w:rPr/>
        <w:t xml:space="preserve">三、化妆品</w:t>
      </w:r>
    </w:p>
    <w:p>
      <w:pPr>
        <w:spacing w:after="150"/>
      </w:pPr>
      <w:r>
        <w:rPr>
          <w:b w:val="1"/>
          <w:bCs w:val="1"/>
        </w:rPr>
        <w:t xml:space="preserve">第十章 仙人掌及多肉植物行业成长能力及稳定性分析</w:t>
      </w:r>
    </w:p>
    <w:p>
      <w:pPr>
        <w:spacing w:after="150"/>
      </w:pPr>
      <w:r>
        <w:rPr/>
        <w:t xml:space="preserve">第一节 仙人掌及多肉植物行业生命周期分析</w:t>
      </w:r>
    </w:p>
    <w:p>
      <w:pPr>
        <w:spacing w:after="150"/>
      </w:pPr>
      <w:r>
        <w:rPr/>
        <w:t xml:space="preserve">第二节 仙人掌及多肉植物行业增长性与波动性分析</w:t>
      </w:r>
    </w:p>
    <w:p>
      <w:pPr>
        <w:spacing w:after="150"/>
      </w:pPr>
      <w:r>
        <w:rPr/>
        <w:t xml:space="preserve">第三节 仙人掌及多肉植物行业集中程度分析</w:t>
      </w:r>
    </w:p>
    <w:p>
      <w:pPr>
        <w:spacing w:after="150"/>
      </w:pPr>
      <w:r>
        <w:rPr>
          <w:b w:val="1"/>
          <w:bCs w:val="1"/>
        </w:rPr>
        <w:t xml:space="preserve">第十一章 仙人掌及多肉植物行业风险趋势分析与对策</w:t>
      </w:r>
    </w:p>
    <w:p>
      <w:pPr>
        <w:spacing w:after="150"/>
      </w:pPr>
      <w:r>
        <w:rPr/>
        <w:t xml:space="preserve">第一节 仙人掌及多肉植物行业投资风险分析</w:t>
      </w:r>
    </w:p>
    <w:p>
      <w:pPr>
        <w:spacing w:after="150"/>
      </w:pPr>
      <w:r>
        <w:rPr/>
        <w:t xml:space="preserve">一、行业竞争风险</w:t>
      </w:r>
    </w:p>
    <w:p>
      <w:pPr>
        <w:spacing w:after="150"/>
      </w:pPr>
      <w:r>
        <w:rPr/>
        <w:t xml:space="preserve">二、供需波动风险</w:t>
      </w:r>
    </w:p>
    <w:p>
      <w:pPr>
        <w:spacing w:after="150"/>
      </w:pPr>
      <w:r>
        <w:rPr/>
        <w:t xml:space="preserve">三、检验检疫风险</w:t>
      </w:r>
    </w:p>
    <w:p>
      <w:pPr>
        <w:spacing w:after="150"/>
      </w:pPr>
      <w:r>
        <w:rPr/>
        <w:t xml:space="preserve">四、技术风险分析</w:t>
      </w:r>
    </w:p>
    <w:p>
      <w:pPr>
        <w:spacing w:after="150"/>
      </w:pPr>
      <w:r>
        <w:rPr/>
        <w:t xml:space="preserve">五、政策体制风险</w:t>
      </w:r>
    </w:p>
    <w:p>
      <w:pPr>
        <w:spacing w:after="150"/>
      </w:pPr>
      <w:r>
        <w:rPr/>
        <w:t xml:space="preserve">六、自然灾害风险</w:t>
      </w:r>
    </w:p>
    <w:p>
      <w:pPr>
        <w:spacing w:after="150"/>
      </w:pPr>
      <w:r>
        <w:rPr/>
        <w:t xml:space="preserve">七、市场主体风险</w:t>
      </w:r>
    </w:p>
    <w:p>
      <w:pPr>
        <w:spacing w:after="150"/>
      </w:pPr>
      <w:r>
        <w:rPr/>
        <w:t xml:space="preserve">第二节 仙人掌及多肉植物行业投资风险控制策略分析</w:t>
      </w:r>
    </w:p>
    <w:p>
      <w:pPr>
        <w:spacing w:after="150"/>
      </w:pPr>
      <w:r>
        <w:rPr/>
        <w:t xml:space="preserve">一、2024-2029年仙人掌及多肉植物行业市场风险控制策略</w:t>
      </w:r>
    </w:p>
    <w:p>
      <w:pPr>
        <w:spacing w:after="150"/>
      </w:pPr>
      <w:r>
        <w:rPr/>
        <w:t xml:space="preserve">二、2024-2029年仙人掌及多肉植物行业政策风险控制策略</w:t>
      </w:r>
    </w:p>
    <w:p>
      <w:pPr>
        <w:spacing w:after="150"/>
      </w:pPr>
      <w:r>
        <w:rPr/>
        <w:t xml:space="preserve">三、2024-2029年仙人掌及多肉植物行业经营风险控制策略</w:t>
      </w:r>
    </w:p>
    <w:p>
      <w:pPr>
        <w:spacing w:after="150"/>
      </w:pPr>
      <w:r>
        <w:rPr/>
        <w:t xml:space="preserve">四、2024-2029年仙人掌及多肉植物行业技术风险控制策略</w:t>
      </w:r>
    </w:p>
    <w:p>
      <w:pPr>
        <w:spacing w:after="150"/>
      </w:pPr>
      <w:r>
        <w:rPr/>
        <w:t xml:space="preserve">五、2024-2029年仙人掌及多肉植物同业竞争风险控制策略</w:t>
      </w:r>
    </w:p>
    <w:p>
      <w:pPr>
        <w:spacing w:after="150"/>
      </w:pPr>
      <w:r>
        <w:rPr/>
        <w:t xml:space="preserve">六、2024-2029年仙人掌及多肉植物行业交易风险控制策略</w:t>
      </w:r>
    </w:p>
    <w:p>
      <w:pPr>
        <w:spacing w:after="150"/>
      </w:pPr>
      <w:r>
        <w:rPr>
          <w:b w:val="1"/>
          <w:bCs w:val="1"/>
        </w:rPr>
        <w:t xml:space="preserve">第十二章 中国花卉市场发展前景分析及预测</w:t>
      </w:r>
    </w:p>
    <w:p>
      <w:pPr>
        <w:spacing w:after="150"/>
      </w:pPr>
      <w:r>
        <w:rPr/>
        <w:t xml:space="preserve">第二节 中国花卉产业发展趋势分析</w:t>
      </w:r>
    </w:p>
    <w:p>
      <w:pPr>
        <w:spacing w:after="150"/>
      </w:pPr>
      <w:r>
        <w:rPr/>
        <w:t xml:space="preserve">一、区域产业分工发展趋势</w:t>
      </w:r>
    </w:p>
    <w:p>
      <w:pPr>
        <w:spacing w:after="150"/>
      </w:pPr>
      <w:r>
        <w:rPr/>
        <w:t xml:space="preserve">二、产品基地建设发展趋势</w:t>
      </w:r>
    </w:p>
    <w:p>
      <w:pPr>
        <w:spacing w:after="150"/>
      </w:pPr>
      <w:r>
        <w:rPr/>
        <w:t xml:space="preserve">三、花卉品种结构发展趋势</w:t>
      </w:r>
    </w:p>
    <w:p>
      <w:pPr>
        <w:spacing w:after="150"/>
      </w:pPr>
      <w:r>
        <w:rPr/>
        <w:t xml:space="preserve">四、花卉流通体系发展趋势</w:t>
      </w:r>
    </w:p>
    <w:p>
      <w:pPr>
        <w:spacing w:after="150"/>
      </w:pPr>
      <w:r>
        <w:rPr/>
        <w:t xml:space="preserve">五、花卉科技水平发展趋势</w:t>
      </w:r>
    </w:p>
    <w:p>
      <w:pPr>
        <w:spacing w:after="150"/>
      </w:pPr>
      <w:r>
        <w:rPr/>
        <w:t xml:space="preserve">第三节 中国花卉市场发展前景分析</w:t>
      </w:r>
    </w:p>
    <w:p>
      <w:pPr>
        <w:spacing w:after="150"/>
      </w:pPr>
      <w:r>
        <w:rPr/>
        <w:t xml:space="preserve">一、中国花卉产业发展前景</w:t>
      </w:r>
    </w:p>
    <w:p>
      <w:pPr>
        <w:spacing w:after="150"/>
      </w:pPr>
      <w:r>
        <w:rPr/>
        <w:t xml:space="preserve">二、特色花卉市场前景分析</w:t>
      </w:r>
    </w:p>
    <w:p>
      <w:pPr>
        <w:spacing w:after="150"/>
      </w:pPr>
      <w:r>
        <w:rPr/>
        <w:t xml:space="preserve">三、花卉品种研发前景分析</w:t>
      </w:r>
    </w:p>
    <w:p>
      <w:pPr>
        <w:spacing w:after="150"/>
      </w:pPr>
      <w:r>
        <w:rPr/>
        <w:t xml:space="preserve">四、花卉产品出口前景分析</w:t>
      </w:r>
    </w:p>
    <w:p>
      <w:pPr>
        <w:spacing w:after="150"/>
      </w:pPr>
      <w:r>
        <w:rPr/>
        <w:t xml:space="preserve">第四节 2024-2029年中国花卉市场规模预测</w:t>
      </w:r>
    </w:p>
    <w:p>
      <w:pPr>
        <w:spacing w:after="150"/>
      </w:pPr>
      <w:r>
        <w:rPr/>
        <w:t xml:space="preserve">一、2024-2029年中国花卉种植面积预测</w:t>
      </w:r>
    </w:p>
    <w:p>
      <w:pPr>
        <w:spacing w:after="150"/>
      </w:pPr>
      <w:r>
        <w:rPr/>
        <w:t xml:space="preserve">二、2024-2029年中国花卉销售收入预测</w:t>
      </w:r>
    </w:p>
    <w:p>
      <w:pPr>
        <w:spacing w:after="150"/>
      </w:pPr>
      <w:r>
        <w:rPr>
          <w:b w:val="1"/>
          <w:bCs w:val="1"/>
        </w:rPr>
        <w:t xml:space="preserve">第十三章 2024-2029年中国仙人掌及多肉植物行业发展趋势分析</w:t>
      </w:r>
    </w:p>
    <w:p>
      <w:pPr>
        <w:spacing w:after="150"/>
      </w:pPr>
      <w:r>
        <w:rPr/>
        <w:t xml:space="preserve">第一节 中国仙人掌及多肉植物行业发展趋势</w:t>
      </w:r>
    </w:p>
    <w:p>
      <w:pPr>
        <w:spacing w:after="150"/>
      </w:pPr>
      <w:r>
        <w:rPr/>
        <w:t xml:space="preserve">一、产品发展趋势</w:t>
      </w:r>
    </w:p>
    <w:p>
      <w:pPr>
        <w:spacing w:after="150"/>
      </w:pPr>
      <w:r>
        <w:rPr/>
        <w:t xml:space="preserve">二、技术发展趋势</w:t>
      </w:r>
    </w:p>
    <w:p>
      <w:pPr>
        <w:spacing w:after="150"/>
      </w:pPr>
      <w:r>
        <w:rPr/>
        <w:t xml:space="preserve">第二节 仙人掌及多肉植物发展前景及预测</w:t>
      </w:r>
    </w:p>
    <w:p>
      <w:pPr>
        <w:spacing w:after="150"/>
      </w:pPr>
      <w:r>
        <w:rPr/>
        <w:t xml:space="preserve">一、仙人掌及多肉植物发展潜力</w:t>
      </w:r>
    </w:p>
    <w:p>
      <w:pPr>
        <w:spacing w:after="150"/>
      </w:pPr>
      <w:r>
        <w:rPr/>
        <w:t xml:space="preserve">二、2024-2029年仙人掌及多肉植物市场容量预测</w:t>
      </w:r>
    </w:p>
    <w:p>
      <w:pPr>
        <w:spacing w:after="150"/>
      </w:pPr>
      <w:r>
        <w:rPr/>
        <w:t xml:space="preserve">第三节 仙人掌及多肉植物发展机会</w:t>
      </w:r>
    </w:p>
    <w:p>
      <w:pPr>
        <w:spacing w:after="150"/>
      </w:pPr>
      <w:r>
        <w:rPr/>
        <w:t xml:space="preserve">一、多肉植物发展机遇分析</w:t>
      </w:r>
    </w:p>
    <w:p>
      <w:pPr>
        <w:spacing w:after="150"/>
      </w:pPr>
      <w:r>
        <w:rPr/>
        <w:t xml:space="preserve">二、景天科多肉植物发展前景广阔</w:t>
      </w:r>
    </w:p>
    <w:p>
      <w:pPr>
        <w:spacing w:after="150"/>
      </w:pPr>
      <w:r>
        <w:rPr>
          <w:b w:val="1"/>
          <w:bCs w:val="1"/>
        </w:rPr>
        <w:t xml:space="preserve">第十四章 2024-2029年中国仙人掌及多肉植物种植产业投资前景分析</w:t>
      </w:r>
    </w:p>
    <w:p>
      <w:pPr>
        <w:spacing w:after="150"/>
      </w:pPr>
      <w:r>
        <w:rPr/>
        <w:t xml:space="preserve">第一节 投资环境分析</w:t>
      </w:r>
    </w:p>
    <w:p>
      <w:pPr>
        <w:spacing w:after="150"/>
      </w:pPr>
      <w:r>
        <w:rPr/>
        <w:t xml:space="preserve">一、经济环境分析</w:t>
      </w:r>
    </w:p>
    <w:p>
      <w:pPr>
        <w:spacing w:after="150"/>
      </w:pPr>
      <w:r>
        <w:rPr/>
        <w:t xml:space="preserve">二、花卉行业投资影响因素</w:t>
      </w:r>
    </w:p>
    <w:p>
      <w:pPr>
        <w:spacing w:after="150"/>
      </w:pPr>
      <w:r>
        <w:rPr/>
        <w:t xml:space="preserve">(一)影响行业有利因素</w:t>
      </w:r>
    </w:p>
    <w:p>
      <w:pPr>
        <w:spacing w:after="150"/>
      </w:pPr>
      <w:r>
        <w:rPr/>
        <w:t xml:space="preserve">(二)影响行业不利因素</w:t>
      </w:r>
    </w:p>
    <w:p>
      <w:pPr>
        <w:spacing w:after="150"/>
      </w:pPr>
      <w:r>
        <w:rPr/>
        <w:t xml:space="preserve">三、市场竞争分析</w:t>
      </w:r>
    </w:p>
    <w:p>
      <w:pPr>
        <w:spacing w:after="150"/>
      </w:pPr>
      <w:r>
        <w:rPr/>
        <w:t xml:space="preserve">第二节 投资机会分析</w:t>
      </w:r>
    </w:p>
    <w:p>
      <w:pPr>
        <w:spacing w:after="150"/>
      </w:pPr>
      <w:r>
        <w:rPr/>
        <w:t xml:space="preserve">一、2024-2029年仙人掌及多肉植物行业主要区域投资机会</w:t>
      </w:r>
    </w:p>
    <w:p>
      <w:pPr>
        <w:spacing w:after="150"/>
      </w:pPr>
      <w:r>
        <w:rPr/>
        <w:t xml:space="preserve">二、2024-2029年仙人掌及多肉植物行业出口市场投资机会</w:t>
      </w:r>
    </w:p>
    <w:p>
      <w:pPr>
        <w:spacing w:after="150"/>
      </w:pPr>
      <w:r>
        <w:rPr/>
        <w:t xml:space="preserve">三、2024-2029年仙人掌及多肉植物行业企业细分产品投资机会</w:t>
      </w:r>
    </w:p>
    <w:p>
      <w:pPr>
        <w:spacing w:after="150"/>
      </w:pPr>
      <w:r>
        <w:rPr/>
        <w:t xml:space="preserve">第三节 投资发展建议</w:t>
      </w:r>
    </w:p>
    <w:p>
      <w:pPr>
        <w:spacing w:after="150"/>
      </w:pPr>
      <w:r>
        <w:rPr>
          <w:b w:val="1"/>
          <w:bCs w:val="1"/>
        </w:rPr>
        <w:t xml:space="preserve">第十五章 仙人掌及多肉植物企业制定发展战略研究分析</w:t>
      </w:r>
    </w:p>
    <w:p>
      <w:pPr>
        <w:spacing w:after="150"/>
      </w:pPr>
      <w:r>
        <w:rPr/>
        <w:t xml:space="preserve">第一节 仙人掌及多肉植物企业发展战略规划背景意义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仙人掌及多肉植物企业战略规划制定依据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仙人掌及多肉植物企业战略规划策略分析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四、企业重点客户的市场营销策略</w:t>
      </w:r>
    </w:p>
    <w:p>
      <w:pPr>
        <w:spacing w:after="150"/>
      </w:pPr>
      <w:r>
        <w:rPr>
          <w:b w:val="1"/>
          <w:bCs w:val="1"/>
        </w:rPr>
        <w:t xml:space="preserve">图表目录</w:t>
      </w:r>
    </w:p>
    <w:p>
      <w:pPr>
        <w:spacing w:after="150"/>
      </w:pPr>
      <w:r>
        <w:rPr/>
        <w:t xml:space="preserve">图表：2019-2023年中国仙人掌及多肉植物行业企业数量分析</w:t>
      </w:r>
    </w:p>
    <w:p>
      <w:pPr>
        <w:spacing w:after="150"/>
      </w:pPr>
      <w:r>
        <w:rPr/>
        <w:t xml:space="preserve">图表：2019-2023年中国仙人掌及多肉植物行业资产规模分析</w:t>
      </w:r>
    </w:p>
    <w:p>
      <w:pPr>
        <w:spacing w:after="150"/>
      </w:pPr>
      <w:r>
        <w:rPr/>
        <w:t xml:space="preserve">图表：2019-2023年中国仙人掌及多肉植物行业销售规模分析</w:t>
      </w:r>
    </w:p>
    <w:p>
      <w:pPr>
        <w:spacing w:after="150"/>
      </w:pPr>
      <w:r>
        <w:rPr/>
        <w:t xml:space="preserve">图表：2019-2023年中国仙人掌及多肉植物行业利润规模分析</w:t>
      </w:r>
    </w:p>
    <w:p>
      <w:pPr>
        <w:spacing w:after="150"/>
      </w:pPr>
      <w:r>
        <w:rPr/>
        <w:t xml:space="preserve">图表：2019-2023年中国仙人掌及多肉植物行业财务费用分析</w:t>
      </w:r>
    </w:p>
    <w:p>
      <w:pPr>
        <w:spacing w:after="150"/>
      </w:pPr>
      <w:r>
        <w:rPr/>
        <w:t xml:space="preserve">图表：2019-2023年中国仙人掌及多肉植物行业盈利能力分析</w:t>
      </w:r>
    </w:p>
    <w:p>
      <w:pPr>
        <w:spacing w:after="150"/>
      </w:pPr>
      <w:r>
        <w:rPr/>
        <w:t xml:space="preserve">图表：2019-2023年中国仙人掌及多肉植物行业偿债能力分析</w:t>
      </w:r>
    </w:p>
    <w:p>
      <w:pPr>
        <w:spacing w:after="150"/>
      </w:pPr>
      <w:r>
        <w:rPr/>
        <w:t xml:space="preserve">图表：2019-2023年中国仙人掌及多肉植物行业运营能力分析</w:t>
      </w:r>
    </w:p>
    <w:p>
      <w:pPr>
        <w:spacing w:after="150"/>
      </w:pPr>
      <w:r>
        <w:rPr/>
        <w:t xml:space="preserve">图表：2019-2023年中国仙人掌及多肉植物行业成长能力分析</w:t>
      </w:r>
    </w:p>
    <w:p>
      <w:pPr>
        <w:spacing w:after="150"/>
      </w:pPr>
      <w:r>
        <w:rPr/>
        <w:t xml:space="preserve">图表：2019-2023年广州缤纷园艺有限公司主要经济指标分析</w:t>
      </w:r>
    </w:p>
    <w:p>
      <w:pPr>
        <w:spacing w:after="150"/>
      </w:pPr>
      <w:r>
        <w:rPr/>
        <w:t xml:space="preserve">图表：2019-2023年广州缤纷园艺有限公司盈利能力分析</w:t>
      </w:r>
    </w:p>
    <w:p>
      <w:pPr>
        <w:spacing w:after="150"/>
      </w:pPr>
      <w:r>
        <w:rPr/>
        <w:t xml:space="preserve">图表：2019-2023年广州缤纷园艺有限公司偿债能力分析</w:t>
      </w:r>
    </w:p>
    <w:p>
      <w:pPr>
        <w:spacing w:after="150"/>
      </w:pPr>
      <w:r>
        <w:rPr/>
        <w:t xml:space="preserve">图表：2019-2023年广州缤纷园艺有限公司运营能力分析</w:t>
      </w:r>
    </w:p>
    <w:p>
      <w:pPr>
        <w:spacing w:after="150"/>
      </w:pPr>
      <w:r>
        <w:rPr/>
        <w:t xml:space="preserve">图表：2019-2023年广州缤纷园艺有限公司成长能力分析</w:t>
      </w:r>
    </w:p>
    <w:p>
      <w:pPr>
        <w:spacing w:after="150"/>
      </w:pPr>
      <w:r>
        <w:rPr/>
        <w:t xml:space="preserve">图表：2019-2023年广州振兴园斟山人掌场主要经济指标分析</w:t>
      </w:r>
    </w:p>
    <w:p>
      <w:pPr>
        <w:spacing w:after="150"/>
      </w:pPr>
      <w:r>
        <w:rPr/>
        <w:t xml:space="preserve">图表：2019-2023年广州振兴园斟山人掌场盈利能力分析</w:t>
      </w:r>
    </w:p>
    <w:p>
      <w:pPr>
        <w:spacing w:after="150"/>
      </w:pPr>
      <w:r>
        <w:rPr/>
        <w:t xml:space="preserve">图表：2019-2023年广州振兴园斟山人掌场偿债能力分析</w:t>
      </w:r>
    </w:p>
    <w:p>
      <w:pPr>
        <w:spacing w:after="150"/>
      </w:pPr>
      <w:r>
        <w:rPr/>
        <w:t xml:space="preserve">图表：2019-2023年广州振兴园斟山人掌场运营能力分析</w:t>
      </w:r>
    </w:p>
    <w:p>
      <w:pPr>
        <w:spacing w:after="150"/>
      </w:pPr>
      <w:r>
        <w:rPr/>
        <w:t xml:space="preserve">图表：2019-2023年广州振兴园斟山人掌场成长能力分析</w:t>
      </w:r>
    </w:p>
    <w:p>
      <w:pPr>
        <w:spacing w:after="150"/>
      </w:pPr>
      <w:r>
        <w:rPr/>
        <w:t xml:space="preserve">图表：2019-2023年浙江万象花卉有限公司主要经济指标分析</w:t>
      </w:r>
    </w:p>
    <w:p>
      <w:pPr>
        <w:spacing w:after="150"/>
      </w:pPr>
      <w:r>
        <w:rPr/>
        <w:t xml:space="preserve">图表：2019-2023年浙江万象花卉有限公司盈利能力分析</w:t>
      </w:r>
    </w:p>
    <w:p>
      <w:pPr>
        <w:spacing w:after="150"/>
      </w:pPr>
      <w:r>
        <w:rPr/>
        <w:t xml:space="preserve">图表：2019-2023年浙江万象花卉有限公司偿债能力分析</w:t>
      </w:r>
    </w:p>
    <w:p>
      <w:pPr>
        <w:spacing w:after="150"/>
      </w:pPr>
      <w:r>
        <w:rPr/>
        <w:t xml:space="preserve">图表：2019-2023年浙江万象花卉有限公司运营能力分析</w:t>
      </w:r>
    </w:p>
    <w:p>
      <w:pPr>
        <w:spacing w:after="150"/>
      </w:pPr>
      <w:r>
        <w:rPr/>
        <w:t xml:space="preserve">图表：2019-2023年浙江万象花卉有限公司成长能力分析</w:t>
      </w:r>
    </w:p>
    <w:p>
      <w:pPr>
        <w:spacing w:after="150"/>
      </w:pPr>
      <w:r>
        <w:rPr/>
        <w:t xml:space="preserve">图表：2019-2023年上海柳红园艺有限公司主要经济指标分析</w:t>
      </w:r>
    </w:p>
    <w:p>
      <w:pPr>
        <w:spacing w:after="150"/>
      </w:pPr>
      <w:r>
        <w:rPr/>
        <w:t xml:space="preserve">图表：2019-2023年上海柳红园艺有限公司盈利能力分析</w:t>
      </w:r>
    </w:p>
    <w:p>
      <w:pPr>
        <w:spacing w:after="150"/>
      </w:pPr>
      <w:r>
        <w:rPr/>
        <w:t xml:space="preserve">图表：2019-2023年上海柳红园艺有限公司偿债能力分析</w:t>
      </w:r>
    </w:p>
    <w:p>
      <w:pPr>
        <w:spacing w:after="150"/>
      </w:pPr>
      <w:r>
        <w:rPr/>
        <w:t xml:space="preserve">图表：2019-2023年上海柳红园艺有限公司运营能力分析</w:t>
      </w:r>
    </w:p>
    <w:p>
      <w:pPr>
        <w:spacing w:after="150"/>
      </w:pPr>
      <w:r>
        <w:rPr/>
        <w:t xml:space="preserve">图表：2019-2023年上海柳红园艺有限公司成长能力分析</w:t>
      </w:r>
    </w:p>
    <w:p>
      <w:pPr>
        <w:spacing w:after="150"/>
      </w:pPr>
      <w:r>
        <w:rPr/>
        <w:t xml:space="preserve">图表：2019-2023年上海西萍园艺有限公司主要经济指标分析</w:t>
      </w:r>
    </w:p>
    <w:p>
      <w:pPr>
        <w:spacing w:after="150"/>
      </w:pPr>
      <w:r>
        <w:rPr/>
        <w:t xml:space="preserve">图表：2019-2023年上海西萍园艺有限公司盈利能力分析</w:t>
      </w:r>
    </w:p>
    <w:p>
      <w:pPr>
        <w:spacing w:after="150"/>
      </w:pPr>
      <w:r>
        <w:rPr/>
        <w:t xml:space="preserve">图表：2019-2023年上海西萍园艺有限公司偿债能力分析</w:t>
      </w:r>
    </w:p>
    <w:p>
      <w:pPr>
        <w:spacing w:after="150"/>
      </w:pPr>
      <w:r>
        <w:rPr/>
        <w:t xml:space="preserve">图表：2019-2023年上海西萍园艺有限公司运营能力分析</w:t>
      </w:r>
    </w:p>
    <w:p>
      <w:pPr>
        <w:spacing w:after="150"/>
      </w:pPr>
      <w:r>
        <w:rPr/>
        <w:t xml:space="preserve">图表：2019-2023年上海西萍园艺有限公司成长能力分析</w:t>
      </w:r>
    </w:p>
    <w:p>
      <w:pPr>
        <w:spacing w:after="150"/>
      </w:pPr>
      <w:r>
        <w:rPr/>
        <w:t xml:space="preserve">图表：2019-2023年福建德化金琥多肉植物基地主要经济指标分析</w:t>
      </w:r>
    </w:p>
    <w:p>
      <w:pPr>
        <w:spacing w:after="150"/>
      </w:pPr>
      <w:r>
        <w:rPr/>
        <w:t xml:space="preserve">图表：2019-2023年福建德化金琥多肉植物基地盈利能力分析</w:t>
      </w:r>
    </w:p>
    <w:p>
      <w:pPr>
        <w:spacing w:after="150"/>
      </w:pPr>
      <w:r>
        <w:rPr/>
        <w:t xml:space="preserve">图表：2019-2023年福建德化金琥多肉植物基地偿债能力分析</w:t>
      </w:r>
    </w:p>
    <w:p>
      <w:pPr>
        <w:spacing w:after="150"/>
      </w:pPr>
      <w:r>
        <w:rPr/>
        <w:t xml:space="preserve">图表：2019-2023年福建德化金琥多肉植物基地运营能力分析</w:t>
      </w:r>
    </w:p>
    <w:p>
      <w:pPr>
        <w:spacing w:after="150"/>
      </w:pPr>
      <w:r>
        <w:rPr/>
        <w:t xml:space="preserve">图表：2019-2023年福建德化金琥多肉植物基地成长能力分析</w:t>
      </w:r>
    </w:p>
    <w:p>
      <w:pPr>
        <w:spacing w:after="150"/>
      </w:pPr>
      <w:r>
        <w:rPr/>
        <w:t xml:space="preserve">图表：2024-2029年中国仙人掌及多肉植物行业市场规模增长预测</w:t>
      </w:r>
    </w:p>
    <w:p>
      <w:pPr>
        <w:spacing w:after="150"/>
      </w:pPr>
      <w:r>
        <w:rPr/>
        <w:t xml:space="preserve">图表：2024-2029年中国仙人掌及多肉植物行业需求规模增长预测</w:t>
      </w:r>
    </w:p>
    <w:p>
      <w:pPr>
        <w:spacing w:after="150"/>
      </w:pPr>
      <w:r>
        <w:rPr/>
        <w:t xml:space="preserve">图表：2024-2029年中国仙人掌及多肉植物行业市场盈利能力趋势预测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2024-2029年中国仙人掌及多肉植物行业市场运行环境分析及供需预测报告</dc:title>
  <dc:description>2024-2029年中国仙人掌及多肉植物行业市场运行环境分析及供需预测报告</dc:description>
  <dc:subject>2024-2029年中国仙人掌及多肉植物行业市场运行环境分析及供需预测报告</dc:subject>
  <cp:keywords>研究报告</cp:keywords>
  <cp:category>研究报告</cp:category>
  <cp:lastModifiedBy>北京中道泰和信息咨询有限公司</cp:lastModifiedBy>
  <dcterms:created xsi:type="dcterms:W3CDTF">2024-01-23T21:24:35+08:00</dcterms:created>
  <dcterms:modified xsi:type="dcterms:W3CDTF">2024-01-23T21:24:35+08:00</dcterms:modified>
</cp:coreProperties>
</file>

<file path=docProps/custom.xml><?xml version="1.0" encoding="utf-8"?>
<Properties xmlns="http://schemas.openxmlformats.org/officeDocument/2006/custom-properties" xmlns:vt="http://schemas.openxmlformats.org/officeDocument/2006/docPropsVTypes"/>
</file>