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2024-2029年办公家具行业发展策略研究报告</w:t>
      </w:r>
    </w:p>
    <w:p>
      <w:pPr>
        <w:spacing w:after="150"/>
      </w:pPr>
      <w:r>
        <w:rPr>
          <w:b w:val="1"/>
          <w:bCs w:val="1"/>
        </w:rPr>
        <w:t xml:space="preserve">报告简介</w:t>
      </w:r>
    </w:p>
    <w:p>
      <w:pPr>
        <w:spacing w:after="150"/>
      </w:pPr>
      <w:r>
        <w:rPr/>
        <w:t xml:space="preserve">办公家具是为日常生活工作和社会活动中为办公者或工作方便而配备的用具。改革开放以来，中国家具产业取得了前所未有的发展，作为家具行业的分支，中国办公家具行业随着生产技术的不断更新、品种的不断增加、专业化生产的逐渐形成和管理水平的不断提高，也实现了迅速发展。改革开放以来，中国家具产业取得了前所未有的发展，作为家具行业的分支，中国办公家具行业随着生产技术的不断更新、品种的不断增加、专业化生产的逐渐形成和管理水平的不断提高，也实现了迅速发展。</w:t>
      </w:r>
    </w:p>
    <w:p>
      <w:pPr>
        <w:spacing w:after="150"/>
      </w:pPr>
      <w:r>
        <w:rPr/>
        <w:t xml:space="preserve">选择标准：实用原则，很多想买办公家具厂及办公家具公司为了迎合美观的客户弄出来很多促销的办公家具，有的甚者美观性都超出了实用性，使得办公家具的实用性降低，作为购买者，一定要把握好实用性这个标准。节约原则，办公家具厂不断推出各种新的产品，特别是现代化的办公家具更是受到了客户的喜爱，那么喜爱归喜爱，作为办公使用的家具，比如大桌台，会议大桌子等都是必须的选购产品，以及办公沙发等，这些都是办公家具必备的产品，所以把握节约，不购买多余的办公家具是必须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办公家具行业及各子行业的发展状况、上下游行业发展状况、市场供需形势、新产品与技术等进行了分析，并重点分析了我国办公家具行业发展状况和特点，以及中国办公家具行业将面临的挑战、企业的发展策略等。报告还对全球办公家具行业发展态势作了详细分析，并对办公家具行业进行了趋向研判，是办公家具生产、经营企业，科研、投资机构等单位准确了解目前办公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办公家具行业发展概述</w:t>
      </w:r>
    </w:p>
    <w:p>
      <w:pPr>
        <w:spacing w:after="150"/>
      </w:pPr>
      <w:r>
        <w:rPr/>
        <w:t xml:space="preserve">第一节 办公家具的概念</w:t>
      </w:r>
    </w:p>
    <w:p>
      <w:pPr>
        <w:spacing w:after="150"/>
      </w:pPr>
      <w:r>
        <w:rPr/>
        <w:t xml:space="preserve">一、办公家具的定义</w:t>
      </w:r>
    </w:p>
    <w:p>
      <w:pPr>
        <w:spacing w:after="150"/>
      </w:pPr>
      <w:r>
        <w:rPr/>
        <w:t xml:space="preserve">二、办公家具的分类</w:t>
      </w:r>
    </w:p>
    <w:p>
      <w:pPr>
        <w:spacing w:after="150"/>
      </w:pPr>
      <w:r>
        <w:rPr/>
        <w:t xml:space="preserve">三、办公家具在国民经济中的地位</w:t>
      </w:r>
    </w:p>
    <w:p>
      <w:pPr>
        <w:spacing w:after="150"/>
      </w:pPr>
      <w:r>
        <w:rPr/>
        <w:t xml:space="preserve">第二节 我国办公家具市场概况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办公家具行业上、下游产业链分析</w:t>
      </w:r>
    </w:p>
    <w:p>
      <w:pPr>
        <w:spacing w:after="150"/>
      </w:pPr>
      <w:r>
        <w:rPr/>
        <w:t xml:space="preserve">第一节 办公家具行业产业链分析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办公家具上游行业分析</w:t>
      </w:r>
    </w:p>
    <w:p>
      <w:pPr>
        <w:spacing w:after="150"/>
      </w:pPr>
      <w:r>
        <w:rPr/>
        <w:t xml:space="preserve">一、办公家具成本构成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四、上游行业对办公家具行业的影响</w:t>
      </w:r>
    </w:p>
    <w:p>
      <w:pPr>
        <w:spacing w:after="150"/>
      </w:pPr>
      <w:r>
        <w:rPr/>
        <w:t xml:space="preserve">第三节 办公家具下游行业分析</w:t>
      </w:r>
    </w:p>
    <w:p>
      <w:pPr>
        <w:spacing w:after="150"/>
      </w:pPr>
      <w:r>
        <w:rPr/>
        <w:t xml:space="preserve">一、办公家具下游行业分布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四、下游需求对办公家具行业的影响</w:t>
      </w:r>
    </w:p>
    <w:p>
      <w:pPr>
        <w:spacing w:after="150"/>
      </w:pPr>
      <w:r>
        <w:rPr>
          <w:b w:val="1"/>
          <w:bCs w:val="1"/>
        </w:rPr>
        <w:t xml:space="preserve">第二部分 行业深度分析</w:t>
      </w:r>
    </w:p>
    <w:p>
      <w:pPr>
        <w:spacing w:after="150"/>
      </w:pPr>
      <w:r>
        <w:rPr>
          <w:b w:val="1"/>
          <w:bCs w:val="1"/>
        </w:rPr>
        <w:t xml:space="preserve">第三章 办公家具行业国际市场分析</w:t>
      </w:r>
    </w:p>
    <w:p>
      <w:pPr>
        <w:spacing w:after="150"/>
      </w:pPr>
      <w:r>
        <w:rPr/>
        <w:t xml:space="preserve">第一节 国际办公家具行业发展分析</w:t>
      </w:r>
    </w:p>
    <w:p>
      <w:pPr>
        <w:spacing w:after="150"/>
      </w:pPr>
      <w:r>
        <w:rPr/>
        <w:t xml:space="preserve">一、办公家具行业发展现状分析</w:t>
      </w:r>
    </w:p>
    <w:p>
      <w:pPr>
        <w:spacing w:after="150"/>
      </w:pPr>
      <w:r>
        <w:rPr/>
        <w:t xml:space="preserve">二、办公家具行业发展规模分析</w:t>
      </w:r>
    </w:p>
    <w:p>
      <w:pPr>
        <w:spacing w:after="150"/>
      </w:pPr>
      <w:r>
        <w:rPr/>
        <w:t xml:space="preserve">三、办公家具行业发展趋势分析</w:t>
      </w:r>
    </w:p>
    <w:p>
      <w:pPr>
        <w:spacing w:after="150"/>
      </w:pPr>
      <w:r>
        <w:rPr/>
        <w:t xml:space="preserve">第二节 办公家具行业区域发展分析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三、办公家具行业发展重点企业介绍</w:t>
      </w:r>
    </w:p>
    <w:p>
      <w:pPr>
        <w:spacing w:after="150"/>
      </w:pPr>
      <w:r>
        <w:rPr/>
        <w:t xml:space="preserve">四、办公家具行业发展成功案例分析</w:t>
      </w:r>
    </w:p>
    <w:p>
      <w:pPr>
        <w:spacing w:after="150"/>
      </w:pPr>
      <w:r>
        <w:rPr>
          <w:b w:val="1"/>
          <w:bCs w:val="1"/>
        </w:rPr>
        <w:t xml:space="preserve">第四章 中国办公家具行业整体运行现状分析</w:t>
      </w:r>
    </w:p>
    <w:p>
      <w:pPr>
        <w:spacing w:after="150"/>
      </w:pPr>
      <w:r>
        <w:rPr/>
        <w:t xml:space="preserve">第一节 办公家具行业市场供需情况分析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2019-2023年国内办公家具行业发展现状</w:t>
      </w:r>
    </w:p>
    <w:p>
      <w:pPr>
        <w:spacing w:after="150"/>
      </w:pPr>
      <w:r>
        <w:rPr/>
        <w:t xml:space="preserve">一、办公家具行业价格现状</w:t>
      </w:r>
    </w:p>
    <w:p>
      <w:pPr>
        <w:spacing w:after="150"/>
      </w:pPr>
      <w:r>
        <w:rPr/>
        <w:t xml:space="preserve">二、办公家具行业产销状况分析</w:t>
      </w:r>
    </w:p>
    <w:p>
      <w:pPr>
        <w:spacing w:after="150"/>
      </w:pPr>
      <w:r>
        <w:rPr/>
        <w:t xml:space="preserve">三、办公家具行业市场盈利能力分析</w:t>
      </w:r>
    </w:p>
    <w:p>
      <w:pPr>
        <w:spacing w:after="150"/>
      </w:pPr>
      <w:r>
        <w:rPr>
          <w:b w:val="1"/>
          <w:bCs w:val="1"/>
        </w:rPr>
        <w:t xml:space="preserve">第五章 办公家具行业区域市场分析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中国办公家具行业投资机遇分析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二、办公家具企业在危机中的机遇分析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2024-2029年办公家具行业发展的影响因素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2024-2029年办公家具行业投资价值评估分析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2019-2023年办公家具行业企业竞争格局分析</w:t>
      </w:r>
    </w:p>
    <w:p>
      <w:pPr>
        <w:spacing w:after="150"/>
      </w:pPr>
      <w:r>
        <w:rPr/>
        <w:t xml:space="preserve">第一节 震旦(中国)有限公司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东莞美时家具有限公司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世楷贸易(上海)有限公司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圣奥集团有限公司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广州市至盛冠美家具有限公司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广州市百利文仪实业有限公司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优比(中国)有限公司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江门健威家具装饰有限公司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深圳长江家具有限公司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诚丰家具(中国)有限公司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未来办公家具行业发展预测分析</w:t>
      </w:r>
    </w:p>
    <w:p>
      <w:pPr>
        <w:spacing w:after="150"/>
      </w:pPr>
      <w:r>
        <w:rPr/>
        <w:t xml:space="preserve">第一节 2024-2029年办公家具行业市场预测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2024-2029年中国办公家具行业供需预测</w:t>
      </w:r>
    </w:p>
    <w:p>
      <w:pPr>
        <w:spacing w:after="150"/>
      </w:pPr>
      <w:r>
        <w:rPr/>
        <w:t xml:space="preserve">一、中国办公家具供给预测</w:t>
      </w:r>
    </w:p>
    <w:p>
      <w:pPr>
        <w:spacing w:after="150"/>
      </w:pPr>
      <w:r>
        <w:rPr/>
        <w:t xml:space="preserve">二、中国办公家具产量预测</w:t>
      </w:r>
    </w:p>
    <w:p>
      <w:pPr>
        <w:spacing w:after="150"/>
      </w:pPr>
      <w:r>
        <w:rPr/>
        <w:t xml:space="preserve">三、中国办公家具需求预测</w:t>
      </w:r>
    </w:p>
    <w:p>
      <w:pPr>
        <w:spacing w:after="150"/>
      </w:pPr>
      <w:r>
        <w:rPr/>
        <w:t xml:space="preserve">四、中国办公家具供需平衡预测</w:t>
      </w:r>
    </w:p>
    <w:p>
      <w:pPr>
        <w:spacing w:after="150"/>
      </w:pPr>
      <w:r>
        <w:rPr/>
        <w:t xml:space="preserve">第三节 2024-2029年办公家具行业发展前景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“十四五”期间办公家具行业市场竞争策略分析</w:t>
      </w:r>
    </w:p>
    <w:p>
      <w:pPr>
        <w:spacing w:after="150"/>
      </w:pPr>
      <w:r>
        <w:rPr/>
        <w:t xml:space="preserve">第一节 行业总体市场竞争状况分析</w:t>
      </w:r>
    </w:p>
    <w:p>
      <w:pPr>
        <w:spacing w:after="150"/>
      </w:pPr>
      <w:r>
        <w:rPr/>
        <w:t xml:space="preserve">一、办公家具行业竞争结构分析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二、办公家具行业企业间竞争格局分析</w:t>
      </w:r>
    </w:p>
    <w:p>
      <w:pPr>
        <w:spacing w:after="150"/>
      </w:pPr>
      <w:r>
        <w:rPr/>
        <w:t xml:space="preserve">三、办公家具行业集中度分析</w:t>
      </w:r>
    </w:p>
    <w:p>
      <w:pPr>
        <w:spacing w:after="150"/>
      </w:pPr>
      <w:r>
        <w:rPr/>
        <w:t xml:space="preserve">第二节 中国办公家具行业竞争格局综述</w:t>
      </w:r>
    </w:p>
    <w:p>
      <w:pPr>
        <w:spacing w:after="150"/>
      </w:pPr>
      <w:r>
        <w:rPr/>
        <w:t xml:space="preserve">一、办公家具行业竞争概况</w:t>
      </w:r>
    </w:p>
    <w:p>
      <w:pPr>
        <w:spacing w:after="150"/>
      </w:pPr>
      <w:r>
        <w:rPr/>
        <w:t xml:space="preserve">1、中国办公家具行业品牌竞争格局</w:t>
      </w:r>
    </w:p>
    <w:p>
      <w:pPr>
        <w:spacing w:after="150"/>
      </w:pPr>
      <w:r>
        <w:rPr/>
        <w:t xml:space="preserve">2、办公家具行业未来竞争格局和特点</w:t>
      </w:r>
    </w:p>
    <w:p>
      <w:pPr>
        <w:spacing w:after="150"/>
      </w:pPr>
      <w:r>
        <w:rPr/>
        <w:t xml:space="preserve">3、办公家具市场进入及竞争对手分析</w:t>
      </w:r>
    </w:p>
    <w:p>
      <w:pPr>
        <w:spacing w:after="150"/>
      </w:pPr>
      <w:r>
        <w:rPr/>
        <w:t xml:space="preserve">二、办公家具行业主要企业竞争力分析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办公家具企业竞争策略分析</w:t>
      </w:r>
    </w:p>
    <w:p>
      <w:pPr>
        <w:spacing w:after="150"/>
      </w:pPr>
      <w:r>
        <w:rPr/>
        <w:t xml:space="preserve">一、提高办公家具企业核心竞争力的对策</w:t>
      </w:r>
    </w:p>
    <w:p>
      <w:pPr>
        <w:spacing w:after="150"/>
      </w:pPr>
      <w:r>
        <w:rPr/>
        <w:t xml:space="preserve">二、影响办公家具企业核心竞争力的因素及提升途径</w:t>
      </w:r>
    </w:p>
    <w:p>
      <w:pPr>
        <w:spacing w:after="150"/>
      </w:pPr>
      <w:r>
        <w:rPr/>
        <w:t xml:space="preserve">三、提高办公家具企业竞争力的策略</w:t>
      </w:r>
    </w:p>
    <w:p>
      <w:pPr>
        <w:spacing w:after="150"/>
      </w:pPr>
      <w:r>
        <w:rPr>
          <w:b w:val="1"/>
          <w:bCs w:val="1"/>
        </w:rPr>
        <w:t xml:space="preserve">第五部分 投资战略分析</w:t>
      </w:r>
    </w:p>
    <w:p>
      <w:pPr>
        <w:spacing w:after="150"/>
      </w:pPr>
      <w:r>
        <w:rPr>
          <w:b w:val="1"/>
          <w:bCs w:val="1"/>
        </w:rPr>
        <w:t xml:space="preserve">第十章 对办公家具行业投资机会与风险分析</w:t>
      </w:r>
    </w:p>
    <w:p>
      <w:pPr>
        <w:spacing w:after="150"/>
      </w:pPr>
      <w:r>
        <w:rPr/>
        <w:t xml:space="preserve">第一节 办公家具行业投资机会分析</w:t>
      </w:r>
    </w:p>
    <w:p>
      <w:pPr>
        <w:spacing w:after="150"/>
      </w:pPr>
      <w:r>
        <w:rPr/>
        <w:t xml:space="preserve">一、办公家具投资项目分析</w:t>
      </w:r>
    </w:p>
    <w:p>
      <w:pPr>
        <w:spacing w:after="150"/>
      </w:pPr>
      <w:r>
        <w:rPr/>
        <w:t xml:space="preserve">二、可以投资的办公家具模式</w:t>
      </w:r>
    </w:p>
    <w:p>
      <w:pPr>
        <w:spacing w:after="150"/>
      </w:pPr>
      <w:r>
        <w:rPr/>
        <w:t xml:space="preserve">三、2019-2023年办公家具投资机会</w:t>
      </w:r>
    </w:p>
    <w:p>
      <w:pPr>
        <w:spacing w:after="150"/>
      </w:pPr>
      <w:r>
        <w:rPr/>
        <w:t xml:space="preserve">四、2019-2023年办公家具投资新方向</w:t>
      </w:r>
    </w:p>
    <w:p>
      <w:pPr>
        <w:spacing w:after="150"/>
      </w:pPr>
      <w:r>
        <w:rPr/>
        <w:t xml:space="preserve">五、2024-2029年办公家具行业投资的建议</w:t>
      </w:r>
    </w:p>
    <w:p>
      <w:pPr>
        <w:spacing w:after="150"/>
      </w:pPr>
      <w:r>
        <w:rPr/>
        <w:t xml:space="preserve">第二节 影响办公家具行业发展的主要因素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办公家具行业投资风险及控制策略分析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业内专家对中国办公家具行业总结及企业重点客户管理建议</w:t>
      </w:r>
    </w:p>
    <w:p>
      <w:pPr>
        <w:spacing w:after="150"/>
      </w:pPr>
      <w:r>
        <w:rPr/>
        <w:t xml:space="preserve">第一节 办公家具行业企业问题总结</w:t>
      </w:r>
    </w:p>
    <w:p>
      <w:pPr>
        <w:spacing w:after="150"/>
      </w:pPr>
      <w:r>
        <w:rPr/>
        <w:t xml:space="preserve">第二节 办公家具企业应对策略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办公家具市场的重点客户战略实施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办公家具项目投资建议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图表：办公家具产业链分析</w:t>
      </w:r>
    </w:p>
    <w:p>
      <w:pPr>
        <w:spacing w:after="150"/>
      </w:pPr>
      <w:r>
        <w:rPr/>
        <w:t xml:space="preserve">图表：办公家具行业生命周期</w:t>
      </w:r>
    </w:p>
    <w:p>
      <w:pPr>
        <w:spacing w:after="150"/>
      </w:pPr>
      <w:r>
        <w:rPr/>
        <w:t xml:space="preserve">图表：2019-2023年中国办公家具行业市场规模</w:t>
      </w:r>
    </w:p>
    <w:p>
      <w:pPr>
        <w:spacing w:after="150"/>
      </w:pPr>
      <w:r>
        <w:rPr/>
        <w:t xml:space="preserve">图表：2019-2023年全球办公家具产业市场规模</w:t>
      </w:r>
    </w:p>
    <w:p>
      <w:pPr>
        <w:spacing w:after="150"/>
      </w:pPr>
      <w:r>
        <w:rPr/>
        <w:t xml:space="preserve">图表：2019-2023年办公家具重要数据指标比较</w:t>
      </w:r>
    </w:p>
    <w:p>
      <w:pPr>
        <w:spacing w:after="150"/>
      </w:pPr>
      <w:r>
        <w:rPr/>
        <w:t xml:space="preserve">图表：2019-2023年中国办公家具行业利润情况分析</w:t>
      </w:r>
    </w:p>
    <w:p>
      <w:pPr>
        <w:spacing w:after="150"/>
      </w:pPr>
      <w:r>
        <w:rPr/>
        <w:t xml:space="preserve">图表：2019-2023年中国办公家具行业资产情况分析</w:t>
      </w:r>
    </w:p>
    <w:p>
      <w:pPr>
        <w:spacing w:after="150"/>
      </w:pPr>
      <w:r>
        <w:rPr/>
        <w:t xml:space="preserve">图表：2019-2023年中国办公家具竞争力分析</w:t>
      </w:r>
    </w:p>
    <w:p>
      <w:pPr>
        <w:spacing w:after="150"/>
      </w:pPr>
      <w:r>
        <w:rPr/>
        <w:t xml:space="preserve">图表：2024-2029年中国办公家具市场前景预测</w:t>
      </w:r>
    </w:p>
    <w:p>
      <w:pPr>
        <w:spacing w:after="150"/>
      </w:pPr>
      <w:r>
        <w:rPr/>
        <w:t xml:space="preserve">图表：2024-2029年中国办公家具市场价格走势预测</w:t>
      </w:r>
    </w:p>
    <w:p>
      <w:pPr>
        <w:spacing w:after="150"/>
      </w:pPr>
      <w:r>
        <w:rPr/>
        <w:t xml:space="preserve">图表：2024-2029年中国办公家具发展前景预测</w:t>
      </w:r>
    </w:p>
    <w:p>
      <w:pPr>
        <w:spacing w:after="150"/>
      </w:pPr>
      <w:r>
        <w:rPr/>
        <w:t xml:space="preserve">图表：2019-2023年办公家具行业行业集中度分析</w:t>
      </w:r>
    </w:p>
    <w:p>
      <w:pPr>
        <w:spacing w:after="150"/>
      </w:pPr>
      <w:r>
        <w:rPr/>
        <w:t xml:space="preserve">图表：2019-2023年办公家具行业区域集中度分析</w:t>
      </w:r>
    </w:p>
    <w:p>
      <w:pPr>
        <w:spacing w:after="150"/>
      </w:pPr>
      <w:r>
        <w:rPr/>
        <w:t xml:space="preserve">图表：2019-2023年办公家具行业企业集中度分析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图表：2019-2023年办公家具行业资产分析</w:t>
      </w:r>
    </w:p>
    <w:p>
      <w:pPr>
        <w:spacing w:after="150"/>
      </w:pPr>
      <w:r>
        <w:rPr/>
        <w:t xml:space="preserve">图表：2019-2023年办公家具行业负债分析</w:t>
      </w:r>
    </w:p>
    <w:p>
      <w:pPr>
        <w:spacing w:after="150"/>
      </w:pPr>
      <w:r>
        <w:rPr/>
        <w:t xml:space="preserve">图表：2019-2023年办公家具行业偿债能力分析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图表：2024-2029年办公家具行业发展规模分析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2024-2029年办公家具行业发展策略研究报告</dc:title>
  <dc:description>2024-2029年办公家具行业发展策略研究报告</dc:description>
  <dc:subject>2024-2029年办公家具行业发展策略研究报告</dc:subject>
  <cp:keywords>研究报告</cp:keywords>
  <cp:category>研究报告</cp:category>
  <cp:lastModifiedBy>北京中道泰和信息咨询有限公司</cp:lastModifiedBy>
  <dcterms:created xsi:type="dcterms:W3CDTF">2024-01-23T20:55:29+08:00</dcterms:created>
  <dcterms:modified xsi:type="dcterms:W3CDTF">2024-01-23T20:55:29+08:00</dcterms:modified>
</cp:coreProperties>
</file>

<file path=docProps/custom.xml><?xml version="1.0" encoding="utf-8"?>
<Properties xmlns="http://schemas.openxmlformats.org/officeDocument/2006/custom-properties" xmlns:vt="http://schemas.openxmlformats.org/officeDocument/2006/docPropsVTypes"/>
</file>