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2024-2029年中国建筑工程市场前景分析与投资战略研究报告</w:t>
      </w:r>
    </w:p>
    <w:p>
      <w:pPr>
        <w:spacing w:after="150"/>
      </w:pPr>
      <w:r>
        <w:rPr>
          <w:b w:val="1"/>
          <w:bCs w:val="1"/>
        </w:rPr>
        <w:t xml:space="preserve">报告简介</w:t>
      </w:r>
    </w:p>
    <w:p>
      <w:pPr>
        <w:spacing w:after="150"/>
      </w:pPr>
      <w:r>
        <w:rPr/>
        <w:t xml:space="preserve">我国经济总体处在以工业化、城市化为主的发展阶段。工商业发展对国内房屋建设投资作用主要体现在两个方面：一方面，工商业快速发展加大机器设备、房屋厂房等固定资产投资力度，直接增加了国内建筑工程投资需求;另一方面，工商业发展吸引众多农村人口进城务工，影响企业周边配套设施建设，间接促进了我国城市化建设。</w:t>
      </w:r>
    </w:p>
    <w:p>
      <w:pPr>
        <w:spacing w:after="150"/>
      </w:pPr>
      <w:r>
        <w:rPr/>
        <w:t xml:space="preserve">城市化进程是带动全社会建筑业发展的重要因素。根据中共中央、国务院印发的《国家新型城镇化规划(2014-2020 年)》预测，目前我国正处于城镇化率30%-70%的快速发展区间，到2020 年，我国常住人口城镇化率将达到60%左右。在城市化加速和基础设施建设投资持续加大的总体发展趋势下，我国建筑工程行业将继续保持强劲的发展态势。</w:t>
      </w:r>
    </w:p>
    <w:p>
      <w:pPr>
        <w:spacing w:after="150"/>
      </w:pPr>
      <w:r>
        <w:rPr/>
        <w:t xml:space="preserve">在激烈的市场竞争中，企业及投资者能否做出适时有效的市场决策是制胜的关键。建筑工程行业研究报告就是为了解行情、分析环境提供依据，是企业了解市场和把握发展方向的重要手段，是辅助企业决策的重要工具。报告根据建筑工程行业监测统计数据指标体系，研究一定时期内中国建筑工程行业生产消费的现状、变化及趋势。建筑工程报告有助于企业及投资者洞察中国建筑工程行业市场供需行为，评估中国建筑工程行业投资价值，为相关企业提供第三方的决策支持。报告内容有助于建筑工程行业企业、投资者了解市场供需情况，并可以为企业市场推广计划的制定提供第三方决策支持。该报告第一时间为客户提供中国建筑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工程行业市场发展状况、关联行业发展状况、行业竞争状况、优势企业发展状况、消费现状以及行业营销进行了深入的分析，在总结中国建筑工程行业发展历程的基础上，结合新时期的各方面因素，对中国建筑工程行业的发展趋势给予了细致和审慎的预测论证。本报告是建筑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建筑工程行业发展综述</w:t>
      </w:r>
    </w:p>
    <w:p>
      <w:pPr>
        <w:spacing w:after="150"/>
      </w:pPr>
      <w:r>
        <w:rPr/>
        <w:t xml:space="preserve">第一节 建筑工程行业相关概念概述</w:t>
      </w:r>
    </w:p>
    <w:p>
      <w:pPr>
        <w:spacing w:after="150"/>
      </w:pPr>
      <w:r>
        <w:rPr/>
        <w:t xml:space="preserve">一、行业概念及定义</w:t>
      </w:r>
    </w:p>
    <w:p>
      <w:pPr>
        <w:spacing w:after="150"/>
      </w:pPr>
      <w:r>
        <w:rPr/>
        <w:t xml:space="preserve">二、行业相关等级证书</w:t>
      </w:r>
    </w:p>
    <w:p>
      <w:pPr>
        <w:spacing w:after="150"/>
      </w:pPr>
      <w:r>
        <w:rPr/>
        <w:t xml:space="preserve">第二节 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全球及中国建筑工程市场分析</w:t>
      </w:r>
    </w:p>
    <w:p>
      <w:pPr>
        <w:spacing w:after="150"/>
      </w:pPr>
      <w:r>
        <w:rPr/>
        <w:t xml:space="preserve">第一节 建筑工程行业国际市场分析</w:t>
      </w:r>
    </w:p>
    <w:p>
      <w:pPr>
        <w:spacing w:after="150"/>
      </w:pPr>
      <w:r>
        <w:rPr/>
        <w:t xml:space="preserve">一、建筑工程重点生产企业</w:t>
      </w:r>
    </w:p>
    <w:p>
      <w:pPr>
        <w:spacing w:after="150"/>
      </w:pPr>
      <w:r>
        <w:rPr/>
        <w:t xml:space="preserve">二、建筑工程产品技术动态</w:t>
      </w:r>
    </w:p>
    <w:p>
      <w:pPr>
        <w:spacing w:after="150"/>
      </w:pPr>
      <w:r>
        <w:rPr/>
        <w:t xml:space="preserve">三、建筑工程竞争格局分析</w:t>
      </w:r>
    </w:p>
    <w:p>
      <w:pPr>
        <w:spacing w:after="150"/>
      </w:pPr>
      <w:r>
        <w:rPr/>
        <w:t xml:space="preserve">四、建筑工程国际市场前景</w:t>
      </w:r>
    </w:p>
    <w:p>
      <w:pPr>
        <w:spacing w:after="150"/>
      </w:pPr>
      <w:r>
        <w:rPr/>
        <w:t xml:space="preserve">第二节 建筑工程行业国内市场分析</w:t>
      </w:r>
    </w:p>
    <w:p>
      <w:pPr>
        <w:spacing w:after="150"/>
      </w:pPr>
      <w:r>
        <w:rPr/>
        <w:t xml:space="preserve">一、建筑工程国内市场现状</w:t>
      </w:r>
    </w:p>
    <w:p>
      <w:pPr>
        <w:spacing w:after="150"/>
      </w:pPr>
      <w:r>
        <w:rPr/>
        <w:t xml:space="preserve">二、建筑工程产品技术动态</w:t>
      </w:r>
    </w:p>
    <w:p>
      <w:pPr>
        <w:spacing w:after="150"/>
      </w:pPr>
      <w:r>
        <w:rPr/>
        <w:t xml:space="preserve">三、建筑工程竞争格局分析</w:t>
      </w:r>
    </w:p>
    <w:p>
      <w:pPr>
        <w:spacing w:after="150"/>
      </w:pPr>
      <w:r>
        <w:rPr/>
        <w:t xml:space="preserve">四、建筑工程国内需求现状</w:t>
      </w:r>
    </w:p>
    <w:p>
      <w:pPr>
        <w:spacing w:after="150"/>
      </w:pPr>
      <w:r>
        <w:rPr/>
        <w:t xml:space="preserve">五、建筑工程国内市场趋势</w:t>
      </w:r>
    </w:p>
    <w:p>
      <w:pPr>
        <w:spacing w:after="150"/>
      </w:pPr>
      <w:r>
        <w:rPr/>
        <w:t xml:space="preserve">第三节 建筑工程国内外市场对比分析</w:t>
      </w:r>
    </w:p>
    <w:p>
      <w:pPr>
        <w:spacing w:after="150"/>
      </w:pPr>
      <w:r>
        <w:rPr>
          <w:b w:val="1"/>
          <w:bCs w:val="1"/>
        </w:rPr>
        <w:t xml:space="preserve">第三章 2019-2023年建筑工程市场环境分析</w:t>
      </w:r>
    </w:p>
    <w:p>
      <w:pPr>
        <w:spacing w:after="150"/>
      </w:pPr>
      <w:r>
        <w:rPr/>
        <w:t xml:space="preserve">第一节、国际宏观经济及前景预测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第二节、国内宏观经济及前景预测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建筑工程行业相关政策分析</w:t>
      </w:r>
    </w:p>
    <w:p>
      <w:pPr>
        <w:spacing w:after="150"/>
      </w:pPr>
      <w:r>
        <w:rPr/>
        <w:t xml:space="preserve">一、建筑工程行业监管体制</w:t>
      </w:r>
    </w:p>
    <w:p>
      <w:pPr>
        <w:spacing w:after="150"/>
      </w:pPr>
      <w:r>
        <w:rPr/>
        <w:t xml:space="preserve">二、建筑工程行业政策分析</w:t>
      </w:r>
    </w:p>
    <w:p>
      <w:pPr>
        <w:spacing w:after="150"/>
      </w:pPr>
      <w:r>
        <w:rPr/>
        <w:t xml:space="preserve">三、建筑工程相关标准分析</w:t>
      </w:r>
    </w:p>
    <w:p>
      <w:pPr>
        <w:spacing w:after="150"/>
      </w:pPr>
      <w:r>
        <w:rPr/>
        <w:t xml:space="preserve">四、建筑工程产业政策趋势</w:t>
      </w:r>
    </w:p>
    <w:p>
      <w:pPr>
        <w:spacing w:after="150"/>
      </w:pPr>
      <w:r>
        <w:rPr>
          <w:b w:val="1"/>
          <w:bCs w:val="1"/>
        </w:rPr>
        <w:t xml:space="preserve">第五章 2019-2023年建筑工程市场供需分析</w:t>
      </w:r>
    </w:p>
    <w:p>
      <w:pPr>
        <w:spacing w:after="150"/>
      </w:pPr>
      <w:r>
        <w:rPr/>
        <w:t xml:space="preserve">一、2019-2023年建筑工程产能产量统计</w:t>
      </w:r>
    </w:p>
    <w:p>
      <w:pPr>
        <w:spacing w:after="150"/>
      </w:pPr>
      <w:r>
        <w:rPr/>
        <w:t xml:space="preserve">二、2019-2023年建筑工程产量及市场份额</w:t>
      </w:r>
    </w:p>
    <w:p>
      <w:pPr>
        <w:spacing w:after="150"/>
      </w:pPr>
      <w:r>
        <w:rPr/>
        <w:t xml:space="preserve">三、2019-2023年建筑工程产值及市场份额</w:t>
      </w:r>
    </w:p>
    <w:p>
      <w:pPr>
        <w:spacing w:after="150"/>
      </w:pPr>
      <w:r>
        <w:rPr/>
        <w:t xml:space="preserve">四、2019-2023年建筑工程需求情况分析</w:t>
      </w:r>
    </w:p>
    <w:p>
      <w:pPr>
        <w:spacing w:after="150"/>
      </w:pPr>
      <w:r>
        <w:rPr/>
        <w:t xml:space="preserve">五、2019-2023年建筑工程需求市场份额</w:t>
      </w:r>
    </w:p>
    <w:p>
      <w:pPr>
        <w:spacing w:after="150"/>
      </w:pPr>
      <w:r>
        <w:rPr/>
        <w:t xml:space="preserve">六、2019-2023年建筑工程平均价格、毛利率分析</w:t>
      </w:r>
    </w:p>
    <w:p>
      <w:pPr>
        <w:spacing w:after="150"/>
      </w:pPr>
      <w:r>
        <w:rPr/>
        <w:t xml:space="preserve">七、2019-2023年建筑工程进口、出口情况分析</w:t>
      </w:r>
    </w:p>
    <w:p>
      <w:pPr>
        <w:spacing w:after="150"/>
      </w:pPr>
      <w:r>
        <w:rPr>
          <w:b w:val="1"/>
          <w:bCs w:val="1"/>
        </w:rPr>
        <w:t xml:space="preserve">第六章 2024-2029年建筑工程市场供需前景预测</w:t>
      </w:r>
    </w:p>
    <w:p>
      <w:pPr>
        <w:spacing w:after="150"/>
      </w:pPr>
      <w:r>
        <w:rPr/>
        <w:t xml:space="preserve">一、2024-2029年建筑工程产量预测</w:t>
      </w:r>
    </w:p>
    <w:p>
      <w:pPr>
        <w:spacing w:after="150"/>
      </w:pPr>
      <w:r>
        <w:rPr/>
        <w:t xml:space="preserve">二、2024-2029年建筑工程需求预测</w:t>
      </w:r>
    </w:p>
    <w:p>
      <w:pPr>
        <w:spacing w:after="150"/>
      </w:pPr>
      <w:r>
        <w:rPr/>
        <w:t xml:space="preserve">三、2024-2029年建筑工程价格预测</w:t>
      </w:r>
    </w:p>
    <w:p>
      <w:pPr>
        <w:spacing w:after="150"/>
      </w:pPr>
      <w:r>
        <w:rPr/>
        <w:t xml:space="preserve">四、2024-2029年建筑工程出口预测</w:t>
      </w:r>
    </w:p>
    <w:p>
      <w:pPr>
        <w:spacing w:after="150"/>
      </w:pPr>
      <w:r>
        <w:rPr/>
        <w:t xml:space="preserve">五、2024-2029年建筑工程市场前景</w:t>
      </w:r>
    </w:p>
    <w:p>
      <w:pPr>
        <w:spacing w:after="150"/>
      </w:pPr>
      <w:r>
        <w:rPr>
          <w:b w:val="1"/>
          <w:bCs w:val="1"/>
        </w:rPr>
        <w:t xml:space="preserve">第七章 建筑工程市场波特五力竞争分析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第八章 建筑工程标杆企业研究分析</w:t>
      </w:r>
    </w:p>
    <w:p>
      <w:pPr>
        <w:spacing w:after="150"/>
      </w:pPr>
      <w:r>
        <w:rPr/>
        <w:t xml:space="preserve">第一节 中国铁建股份有限公司</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第二节 中国建筑工程总公司</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第三节 上海建工集团</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第四节 北京建工集团</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第五节 北京城建集团有限责任公司</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第六节 浙江省建设投资集团有限公司</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第七节 中国建筑国际集团有限公司</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第八节 广东建工集团</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第九节 湖南省建筑工程集团总公司</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t xml:space="preserve">第十节 重庆建工集团股份有限公司</w:t>
      </w:r>
    </w:p>
    <w:p>
      <w:pPr>
        <w:spacing w:after="150"/>
      </w:pPr>
      <w:r>
        <w:rPr/>
        <w:t xml:space="preserve">一、企业发展情况分析</w:t>
      </w:r>
    </w:p>
    <w:p>
      <w:pPr>
        <w:spacing w:after="150"/>
      </w:pPr>
      <w:r>
        <w:rPr/>
        <w:t xml:space="preserve">二、企业建筑工程业务发展</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第九章 业内专家对中国建筑工程行业总结及企业重点客户管理建议</w:t>
      </w:r>
    </w:p>
    <w:p>
      <w:pPr>
        <w:spacing w:after="150"/>
      </w:pPr>
      <w:r>
        <w:rPr/>
        <w:t xml:space="preserve">第一节 建筑工程行业企业问题总结</w:t>
      </w:r>
    </w:p>
    <w:p>
      <w:pPr>
        <w:spacing w:after="150"/>
      </w:pPr>
      <w:r>
        <w:rPr/>
        <w:t xml:space="preserve">第二节 建工程筑企业应对策略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第十章 建筑工程行业投资机会与风险</w:t>
      </w:r>
    </w:p>
    <w:p>
      <w:pPr>
        <w:spacing w:after="150"/>
      </w:pPr>
      <w:r>
        <w:rPr/>
        <w:t xml:space="preserve">第一节 建筑工程行业投资效益分析</w:t>
      </w:r>
    </w:p>
    <w:p>
      <w:pPr>
        <w:spacing w:after="150"/>
      </w:pPr>
      <w:r>
        <w:rPr/>
        <w:t xml:space="preserve">一、2019-2023年建筑工程行业投资状况分析</w:t>
      </w:r>
    </w:p>
    <w:p>
      <w:pPr>
        <w:spacing w:after="150"/>
      </w:pPr>
      <w:r>
        <w:rPr/>
        <w:t xml:space="preserve">二、2024-2029年建筑工程行业投资效益分析</w:t>
      </w:r>
    </w:p>
    <w:p>
      <w:pPr>
        <w:spacing w:after="150"/>
      </w:pPr>
      <w:r>
        <w:rPr/>
        <w:t xml:space="preserve">三、2024-2029年建筑工程行业的投资方向</w:t>
      </w:r>
    </w:p>
    <w:p>
      <w:pPr>
        <w:spacing w:after="150"/>
      </w:pPr>
      <w:r>
        <w:rPr/>
        <w:t xml:space="preserve">四、2024-2029年建筑工程行业投资的建议</w:t>
      </w:r>
    </w:p>
    <w:p>
      <w:pPr>
        <w:spacing w:after="150"/>
      </w:pPr>
      <w:r>
        <w:rPr/>
        <w:t xml:space="preserve">六、新进入者应注意的障碍因素分析</w:t>
      </w:r>
    </w:p>
    <w:p>
      <w:pPr>
        <w:spacing w:after="150"/>
      </w:pPr>
      <w:r>
        <w:rPr/>
        <w:t xml:space="preserve">第二节 影响建筑工程行业建筑工程行业发展的主要因素</w:t>
      </w:r>
    </w:p>
    <w:p>
      <w:pPr>
        <w:spacing w:after="150"/>
      </w:pPr>
      <w:r>
        <w:rPr/>
        <w:t xml:space="preserve">一、2024-2029年影响建筑工程行业运行的有利因素分析</w:t>
      </w:r>
    </w:p>
    <w:p>
      <w:pPr>
        <w:spacing w:after="150"/>
      </w:pPr>
      <w:r>
        <w:rPr/>
        <w:t xml:space="preserve">二、2024-2029年影响建筑工程行业运行的不利因素分析</w:t>
      </w:r>
    </w:p>
    <w:p>
      <w:pPr>
        <w:spacing w:after="150"/>
      </w:pPr>
      <w:r>
        <w:rPr/>
        <w:t xml:space="preserve">三、2024-2029年我国建筑工程行业发展面临的挑战分析</w:t>
      </w:r>
    </w:p>
    <w:p>
      <w:pPr>
        <w:spacing w:after="150"/>
      </w:pPr>
      <w:r>
        <w:rPr/>
        <w:t xml:space="preserve">四、2024-2029年我国建筑工程行业发展面临的机遇分析</w:t>
      </w:r>
    </w:p>
    <w:p>
      <w:pPr>
        <w:spacing w:after="150"/>
      </w:pPr>
      <w:r>
        <w:rPr/>
        <w:t xml:space="preserve">第三节 中国建筑工程行业存在的问题及对策</w:t>
      </w:r>
    </w:p>
    <w:p>
      <w:pPr>
        <w:spacing w:after="150"/>
      </w:pPr>
      <w:r>
        <w:rPr/>
        <w:t xml:space="preserve">一、中国建筑工程行业存在的问题</w:t>
      </w:r>
    </w:p>
    <w:p>
      <w:pPr>
        <w:spacing w:after="150"/>
      </w:pPr>
      <w:r>
        <w:rPr/>
        <w:t xml:space="preserve">二、建筑工程行业发展的建议对策</w:t>
      </w:r>
    </w:p>
    <w:p>
      <w:pPr>
        <w:spacing w:after="150"/>
      </w:pPr>
      <w:r>
        <w:rPr/>
        <w:t xml:space="preserve">三、市场的重点客户战略实施</w:t>
      </w:r>
    </w:p>
    <w:p>
      <w:pPr>
        <w:spacing w:after="150"/>
      </w:pPr>
      <w:r>
        <w:rPr/>
        <w:t xml:space="preserve">第四节 建筑工程行业投资风险及控制策略分析</w:t>
      </w:r>
    </w:p>
    <w:p>
      <w:pPr>
        <w:spacing w:after="150"/>
      </w:pPr>
      <w:r>
        <w:rPr/>
        <w:t xml:space="preserve">一、2024-2029年建筑工程行业市场风险及控制策略</w:t>
      </w:r>
    </w:p>
    <w:p>
      <w:pPr>
        <w:spacing w:after="150"/>
      </w:pPr>
      <w:r>
        <w:rPr/>
        <w:t xml:space="preserve">二、2024-2029年建筑工程行业政策风险及控制策略</w:t>
      </w:r>
    </w:p>
    <w:p>
      <w:pPr>
        <w:spacing w:after="150"/>
      </w:pPr>
      <w:r>
        <w:rPr/>
        <w:t xml:space="preserve">三、2024-2029年建筑工程行业经营风险及控制策略</w:t>
      </w:r>
    </w:p>
    <w:p>
      <w:pPr>
        <w:spacing w:after="150"/>
      </w:pPr>
      <w:r>
        <w:rPr/>
        <w:t xml:space="preserve">四、2024-2029年建筑工程行业技术风险及控制策略</w:t>
      </w:r>
    </w:p>
    <w:p>
      <w:pPr>
        <w:spacing w:after="150"/>
      </w:pPr>
      <w:r>
        <w:rPr/>
        <w:t xml:space="preserve">五、2024-2029年建筑工程行业同业竞争风险及控制策略</w:t>
      </w:r>
    </w:p>
    <w:p>
      <w:pPr>
        <w:spacing w:after="150"/>
      </w:pPr>
      <w:r>
        <w:rPr/>
        <w:t xml:space="preserve">六、2024-2029年建筑工程行业其他风险及控制策略</w:t>
      </w:r>
    </w:p>
    <w:p>
      <w:pPr>
        <w:spacing w:after="150"/>
      </w:pPr>
      <w:r>
        <w:rPr>
          <w:b w:val="1"/>
          <w:bCs w:val="1"/>
        </w:rPr>
        <w:t xml:space="preserve">第十一章 建筑工程行业投资战略研究</w:t>
      </w:r>
    </w:p>
    <w:p>
      <w:pPr>
        <w:spacing w:after="150"/>
      </w:pPr>
      <w:r>
        <w:rPr/>
        <w:t xml:space="preserve">第一节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对我国建筑工程行业品牌的战略思考</w:t>
      </w:r>
    </w:p>
    <w:p>
      <w:pPr>
        <w:spacing w:after="150"/>
      </w:pPr>
      <w:r>
        <w:rPr/>
        <w:t xml:space="preserve">一、企业品牌的重要性</w:t>
      </w:r>
    </w:p>
    <w:p>
      <w:pPr>
        <w:spacing w:after="150"/>
      </w:pPr>
      <w:r>
        <w:rPr/>
        <w:t xml:space="preserve">二、建筑工程行业实施品牌战略的意义</w:t>
      </w:r>
    </w:p>
    <w:p>
      <w:pPr>
        <w:spacing w:after="150"/>
      </w:pPr>
      <w:r>
        <w:rPr/>
        <w:t xml:space="preserve">三、建筑工程行业企业品牌的现状分析</w:t>
      </w:r>
    </w:p>
    <w:p>
      <w:pPr>
        <w:spacing w:after="150"/>
      </w:pPr>
      <w:r>
        <w:rPr/>
        <w:t xml:space="preserve">四、我国建筑工程行业企业的品牌战略</w:t>
      </w:r>
    </w:p>
    <w:p>
      <w:pPr>
        <w:spacing w:after="150"/>
      </w:pPr>
      <w:r>
        <w:rPr/>
        <w:t xml:space="preserve">五、建筑工程行业品牌战略管理的策略</w:t>
      </w:r>
    </w:p>
    <w:p>
      <w:pPr>
        <w:spacing w:after="150"/>
      </w:pPr>
      <w:r>
        <w:rPr/>
        <w:t xml:space="preserve">第四节 建筑工程行业投资战略研究</w:t>
      </w:r>
    </w:p>
    <w:p>
      <w:pPr>
        <w:spacing w:after="150"/>
      </w:pPr>
      <w:r>
        <w:rPr/>
        <w:t xml:space="preserve">一、2019-2023年建筑工程行业投资战略研究</w:t>
      </w:r>
    </w:p>
    <w:p>
      <w:pPr>
        <w:spacing w:after="150"/>
      </w:pPr>
      <w:r>
        <w:rPr/>
        <w:t xml:space="preserve">二、2024-2029年建筑工程行业投资形势</w:t>
      </w:r>
    </w:p>
    <w:p>
      <w:pPr>
        <w:spacing w:after="150"/>
      </w:pPr>
      <w:r>
        <w:rPr/>
        <w:t xml:space="preserve">三、2024-2029年建筑工程行业投资战略</w:t>
      </w:r>
    </w:p>
    <w:p>
      <w:pPr>
        <w:spacing w:after="150"/>
      </w:pPr>
      <w:r>
        <w:rPr/>
        <w:t xml:space="preserve">四、2024-2029年建筑工程行业发展战略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图表：建筑工程产品图片</w:t>
      </w:r>
    </w:p>
    <w:p>
      <w:pPr>
        <w:spacing w:after="150"/>
      </w:pPr>
      <w:r>
        <w:rPr/>
        <w:t xml:space="preserve">图表：建筑工程产品分类</w:t>
      </w:r>
    </w:p>
    <w:p>
      <w:pPr>
        <w:spacing w:after="150"/>
      </w:pPr>
      <w:r>
        <w:rPr/>
        <w:t xml:space="preserve">图表：建筑工程产品应用领域</w:t>
      </w:r>
    </w:p>
    <w:p>
      <w:pPr>
        <w:spacing w:after="150"/>
      </w:pPr>
      <w:r>
        <w:rPr/>
        <w:t xml:space="preserve">图表：建筑工程产业链示意图</w:t>
      </w:r>
    </w:p>
    <w:p>
      <w:pPr>
        <w:spacing w:after="150"/>
      </w:pPr>
      <w:r>
        <w:rPr/>
        <w:t xml:space="preserve">图表：2019-2023年中国建筑工程产量变化趋势图</w:t>
      </w:r>
    </w:p>
    <w:p>
      <w:pPr>
        <w:spacing w:after="150"/>
      </w:pPr>
      <w:r>
        <w:rPr/>
        <w:t xml:space="preserve">图表：2019-2023年中国建筑工程主要企业产能产量统计</w:t>
      </w:r>
    </w:p>
    <w:p>
      <w:pPr>
        <w:spacing w:after="150"/>
      </w:pPr>
      <w:r>
        <w:rPr/>
        <w:t xml:space="preserve">图表：2019-2023年中国建筑工程需求量变化趋势图</w:t>
      </w:r>
    </w:p>
    <w:p>
      <w:pPr>
        <w:spacing w:after="150"/>
      </w:pPr>
      <w:r>
        <w:rPr/>
        <w:t xml:space="preserve">图表：2019-2023年中国建筑工程企业数量增长趋势图</w:t>
      </w:r>
    </w:p>
    <w:p>
      <w:pPr>
        <w:spacing w:after="150"/>
      </w:pPr>
      <w:r>
        <w:rPr/>
        <w:t xml:space="preserve">图表：2019-2023年中国建筑工程行业从业人员统计</w:t>
      </w:r>
    </w:p>
    <w:p>
      <w:pPr>
        <w:spacing w:after="150"/>
      </w:pPr>
      <w:r>
        <w:rPr/>
        <w:t xml:space="preserve">图表：2019-2023年中国建筑工程行业资产总额统计</w:t>
      </w:r>
    </w:p>
    <w:p>
      <w:pPr>
        <w:spacing w:after="150"/>
      </w:pPr>
      <w:r>
        <w:rPr/>
        <w:t xml:space="preserve">图表：2019-2023年中国建筑工程行业资产增长趋势图</w:t>
      </w:r>
    </w:p>
    <w:p>
      <w:pPr>
        <w:spacing w:after="150"/>
      </w:pPr>
      <w:r>
        <w:rPr/>
        <w:t xml:space="preserve">图表：2019-2023年中国建筑工程行业销售收入统计</w:t>
      </w:r>
    </w:p>
    <w:p>
      <w:pPr>
        <w:spacing w:after="150"/>
      </w:pPr>
      <w:r>
        <w:rPr/>
        <w:t xml:space="preserve">图表：2019-2023年中国建筑工程行业销售收入增长趋势图</w:t>
      </w:r>
    </w:p>
    <w:p>
      <w:pPr>
        <w:spacing w:after="150"/>
      </w:pPr>
      <w:r>
        <w:rPr/>
        <w:t xml:space="preserve">图表：2019-2023年中国建筑工程行业利润总额统计</w:t>
      </w:r>
    </w:p>
    <w:p>
      <w:pPr>
        <w:spacing w:after="150"/>
      </w:pPr>
      <w:r>
        <w:rPr/>
        <w:t xml:space="preserve">图表：2019-2023年中国建筑工程行业利润增长趋势图</w:t>
      </w:r>
    </w:p>
    <w:p>
      <w:pPr>
        <w:spacing w:after="150"/>
      </w:pPr>
      <w:r>
        <w:rPr/>
        <w:t xml:space="preserve">图表：2019-2023年中国建筑工程行业亏损面统计</w:t>
      </w:r>
    </w:p>
    <w:p>
      <w:pPr>
        <w:spacing w:after="150"/>
      </w:pPr>
      <w:r>
        <w:rPr/>
        <w:t xml:space="preserve">图表：2019-2023年中国建筑工程行业亏损总额统计</w:t>
      </w:r>
    </w:p>
    <w:p>
      <w:pPr>
        <w:spacing w:after="150"/>
      </w:pPr>
      <w:r>
        <w:rPr/>
        <w:t xml:space="preserve">图表：2019-2023年中国建筑工程行业资产负债率情况</w:t>
      </w:r>
    </w:p>
    <w:p>
      <w:pPr>
        <w:spacing w:after="150"/>
      </w:pPr>
      <w:r>
        <w:rPr/>
        <w:t xml:space="preserve">图表：2019-2023年中国建筑工程行业成本费用利润率情况</w:t>
      </w:r>
    </w:p>
    <w:p>
      <w:pPr>
        <w:spacing w:after="150"/>
      </w:pPr>
      <w:r>
        <w:rPr/>
        <w:t xml:space="preserve">图表：2019-2023年中国建筑工程行业销售利润率情况</w:t>
      </w:r>
    </w:p>
    <w:p>
      <w:pPr>
        <w:spacing w:after="150"/>
      </w:pPr>
      <w:r>
        <w:rPr/>
        <w:t xml:space="preserve">图表：2024-2029年中国建筑工程产量预测趋势图</w:t>
      </w:r>
    </w:p>
    <w:p>
      <w:pPr>
        <w:spacing w:after="150"/>
      </w:pPr>
      <w:r>
        <w:rPr/>
        <w:t xml:space="preserve">图表：2024-2029年中国建筑工程需求量与趋势图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2024-2029年中国建筑工程市场前景分析与投资战略研究报告</dc:title>
  <dc:description>2024-2029年中国建筑工程市场前景分析与投资战略研究报告</dc:description>
  <dc:subject>2024-2029年中国建筑工程市场前景分析与投资战略研究报告</dc:subject>
  <cp:keywords>研究报告</cp:keywords>
  <cp:category>研究报告</cp:category>
  <cp:lastModifiedBy>北京中道泰和信息咨询有限公司</cp:lastModifiedBy>
  <dcterms:created xsi:type="dcterms:W3CDTF">2024-01-23T20:39:08+08:00</dcterms:created>
  <dcterms:modified xsi:type="dcterms:W3CDTF">2024-01-23T20:39:08+08:00</dcterms:modified>
</cp:coreProperties>
</file>

<file path=docProps/custom.xml><?xml version="1.0" encoding="utf-8"?>
<Properties xmlns="http://schemas.openxmlformats.org/officeDocument/2006/custom-properties" xmlns:vt="http://schemas.openxmlformats.org/officeDocument/2006/docPropsVTypes"/>
</file>