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2024-2029年中国电线行业市场发展前景及机会研究报告</w:t>
      </w:r>
    </w:p>
    <w:p>
      <w:pPr>
        <w:spacing w:after="150"/>
      </w:pPr>
      <w:r>
        <w:rPr>
          <w:b w:val="1"/>
          <w:bCs w:val="1"/>
        </w:rPr>
        <w:t xml:space="preserve">报告简介</w:t>
      </w:r>
    </w:p>
    <w:p>
      <w:pPr>
        <w:spacing w:after="150"/>
      </w:pPr>
      <w:r>
        <w:rPr/>
        <w:t xml:space="preserve">电线电缆行业是我国的基础产业。其产品种类众多，应用范围十分广泛，涉及到电力、建筑、通信、制造等行业，与国民经济的各个部门都密切相关。电线电缆还被称为国民经济的“动脉”与“神经”，是输送电能、传递信息和制造各种电机、仪器、仪表，实现电磁能量转换所不可缺少的基础性器材，是未来电气化、信息化社会中必要的基础产品。</w:t>
      </w:r>
    </w:p>
    <w:p>
      <w:pPr>
        <w:spacing w:after="150"/>
      </w:pPr>
      <w:r>
        <w:rPr/>
        <w:t xml:space="preserve">中国已经成为世界制造中心，中国电线电缆行业处于高速发展状态。行业制造能力和工艺装备水平逐步提高，产业聚集趋势明显，质量自律和总体质量水平明显提升。我国电线电缆行业在大量技术引进、消化吸收以及自主研发的基础上，已经形成巨大的生产能力，产品品种满足率和国内市场占有率均超过90%。</w:t>
      </w:r>
    </w:p>
    <w:p>
      <w:pPr>
        <w:spacing w:after="150"/>
      </w:pPr>
      <w:r>
        <w:rPr/>
        <w:t xml:space="preserve">中国电线电缆行业发展态势良好，电线电缆制造业销售收入和出口量均实现增长。2018年，我国电线电缆行业企业数量有10000余家，规模以上企业为4049家，较上年增加15家。2018年全年累计实现销售收入11470.68亿元，较上年同比下降14.81%。</w:t>
      </w:r>
    </w:p>
    <w:p>
      <w:pPr>
        <w:spacing w:after="150"/>
      </w:pPr>
      <w:r>
        <w:rPr/>
        <w:t xml:space="preserve">近年来，“电线电缆”行业逐步成为质量的重灾区，不合格电线电缆产品严重影响国内电网建设质量和国家的生产和发展。2016年9月，中国电器工业协会电线电缆分会发布《中国电线电缆行业“十三五”发展指导意见》。电线电缆行业政策及环境分析，指出“十三五”战略任务包括将发展的基点放在创新驱动上，将提高创新能力摆在首要位置上;持续推进产业结构优化升级，打好化解行业痼疾的攻坚战;全面提升质量品牌建设，解决行业由大变强的当务之急;创新融合绿色发展协同引领，大力提升产业成长空间;从战略高度积极推进国际合作和国际化发展，善用全球禀赋促进发展以及人才为本、文化引领发展，夯实发展的软实力等六个方面。</w:t>
      </w:r>
    </w:p>
    <w:p>
      <w:pPr>
        <w:spacing w:after="150"/>
      </w:pPr>
      <w:r>
        <w:rPr/>
        <w:t xml:space="preserve">但随着国内电线行业的不断发展，一些发展道路上的阻碍也越来越清晰，首先国内电缆行业正展示出：行业层级的日渐清晰化的特征。其中主要包括两个方面，一个是拥有先进技术、资金、管理优势的世界电线巨头，在中国采用合资或独资企业形式，占据技术壁垒较高、利润率较高的行业市场，分布于电力、通信和电气装备用线等技术水平要求较高的高端特种线缆领域，这加剧了行业层级的分化，同时，也加剧了行业的专业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电线分会、51行业报告网、全国及海外多种相关报刊杂志以及专业研究机构公布和提供的大量资料，对我国电线及各子行业的发展状况、上下游行业发展状况、竞争替代产品、发展趋势、新产品与技术等进行了分析，并重点分析了我国电线行业发展状况和特点，以及中国电线行业将面临的挑战、企业的发展策略等。报告还对全球的电线行业发展态势作了详细分析，并对电线行业进行了趋向研判，是电线经营、开发企业，服务、投资机构等单位准确了解目前电线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电线行业发展综述</w:t>
      </w:r>
    </w:p>
    <w:p>
      <w:pPr>
        <w:spacing w:after="150"/>
      </w:pPr>
      <w:r>
        <w:rPr/>
        <w:t xml:space="preserve">第一节 电线行业定义及分类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2019-2023年中国电线行业发展环境分析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中国电线行业政策环境分析</w:t>
      </w:r>
    </w:p>
    <w:p>
      <w:pPr>
        <w:spacing w:after="150"/>
      </w:pPr>
      <w:r>
        <w:rPr/>
        <w:t xml:space="preserve">一、电线行业政策法规分析</w:t>
      </w:r>
    </w:p>
    <w:p>
      <w:pPr>
        <w:spacing w:after="150"/>
      </w:pPr>
      <w:r>
        <w:rPr/>
        <w:t xml:space="preserve">二、电线行业相关标准分析</w:t>
      </w:r>
    </w:p>
    <w:p>
      <w:pPr>
        <w:spacing w:after="150"/>
      </w:pPr>
      <w:r>
        <w:rPr/>
        <w:t xml:space="preserve">三、上下游产业相关政策</w:t>
      </w:r>
    </w:p>
    <w:p>
      <w:pPr>
        <w:spacing w:after="150"/>
      </w:pPr>
      <w:r>
        <w:rPr/>
        <w:t xml:space="preserve">第三节 中国电线行业社会环境分析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2019-2023年中国电线行业经济运行状况分析</w:t>
      </w:r>
    </w:p>
    <w:p>
      <w:pPr>
        <w:spacing w:after="150"/>
      </w:pPr>
      <w:r>
        <w:rPr/>
        <w:t xml:space="preserve">第一节 2019-2023年中国电线行业发展分析</w:t>
      </w:r>
    </w:p>
    <w:p>
      <w:pPr>
        <w:spacing w:after="150"/>
      </w:pPr>
      <w:r>
        <w:rPr/>
        <w:t xml:space="preserve">一、2019-2023年中国电线行业主要经济指标</w:t>
      </w:r>
    </w:p>
    <w:p>
      <w:pPr>
        <w:spacing w:after="150"/>
      </w:pPr>
      <w:r>
        <w:rPr/>
        <w:t xml:space="preserve">二、2019-2023年中国电线行业主要经济指标</w:t>
      </w:r>
    </w:p>
    <w:p>
      <w:pPr>
        <w:spacing w:after="150"/>
      </w:pPr>
      <w:r>
        <w:rPr/>
        <w:t xml:space="preserve">三、2019-2023年中国电线行业主要经济指标</w:t>
      </w:r>
    </w:p>
    <w:p>
      <w:pPr>
        <w:spacing w:after="150"/>
      </w:pPr>
      <w:r>
        <w:rPr/>
        <w:t xml:space="preserve">第二节 2019-2023年中国电线行业规模分析</w:t>
      </w:r>
    </w:p>
    <w:p>
      <w:pPr>
        <w:spacing w:after="150"/>
      </w:pPr>
      <w:r>
        <w:rPr/>
        <w:t xml:space="preserve">一、2019-2023年电线行业企业规模分析</w:t>
      </w:r>
    </w:p>
    <w:p>
      <w:pPr>
        <w:spacing w:after="150"/>
      </w:pPr>
      <w:r>
        <w:rPr/>
        <w:t xml:space="preserve">二、2019-2023年电线行业资产增长分析</w:t>
      </w:r>
    </w:p>
    <w:p>
      <w:pPr>
        <w:spacing w:after="150"/>
      </w:pPr>
      <w:r>
        <w:rPr/>
        <w:t xml:space="preserve">三、2019-2023年电线行业销售收入分析</w:t>
      </w:r>
    </w:p>
    <w:p>
      <w:pPr>
        <w:spacing w:after="150"/>
      </w:pPr>
      <w:r>
        <w:rPr/>
        <w:t xml:space="preserve">四、2019-2023年电线行业利润总额分析</w:t>
      </w:r>
    </w:p>
    <w:p>
      <w:pPr>
        <w:spacing w:after="150"/>
      </w:pPr>
      <w:r>
        <w:rPr/>
        <w:t xml:space="preserve">第三节 2019-2023年中国电线行业经营效益分析</w:t>
      </w:r>
    </w:p>
    <w:p>
      <w:pPr>
        <w:spacing w:after="150"/>
      </w:pPr>
      <w:r>
        <w:rPr/>
        <w:t xml:space="preserve">一、2019-2023年电线行业偿债能力分析</w:t>
      </w:r>
    </w:p>
    <w:p>
      <w:pPr>
        <w:spacing w:after="150"/>
      </w:pPr>
      <w:r>
        <w:rPr/>
        <w:t xml:space="preserve">二、2019-2023年电线行业盈利能力分析</w:t>
      </w:r>
    </w:p>
    <w:p>
      <w:pPr>
        <w:spacing w:after="150"/>
      </w:pPr>
      <w:r>
        <w:rPr/>
        <w:t xml:space="preserve">三、2019-2023年电线行业毛利率分析</w:t>
      </w:r>
    </w:p>
    <w:p>
      <w:pPr>
        <w:spacing w:after="150"/>
      </w:pPr>
      <w:r>
        <w:rPr/>
        <w:t xml:space="preserve">四、2019-2023年电线行业运营能力分析</w:t>
      </w:r>
    </w:p>
    <w:p>
      <w:pPr>
        <w:spacing w:after="150"/>
      </w:pPr>
      <w:r>
        <w:rPr/>
        <w:t xml:space="preserve">第四节 2019-2023年中国电线行业成本费用分析</w:t>
      </w:r>
    </w:p>
    <w:p>
      <w:pPr>
        <w:spacing w:after="150"/>
      </w:pPr>
      <w:r>
        <w:rPr/>
        <w:t xml:space="preserve">一、2019-2023年电线行业销售成本分析</w:t>
      </w:r>
    </w:p>
    <w:p>
      <w:pPr>
        <w:spacing w:after="150"/>
      </w:pPr>
      <w:r>
        <w:rPr/>
        <w:t xml:space="preserve">二、2019-2023年电线行业销售费用分析</w:t>
      </w:r>
    </w:p>
    <w:p>
      <w:pPr>
        <w:spacing w:after="150"/>
      </w:pPr>
      <w:r>
        <w:rPr/>
        <w:t xml:space="preserve">三、2019-2023年电线行业管理费用分析</w:t>
      </w:r>
    </w:p>
    <w:p>
      <w:pPr>
        <w:spacing w:after="150"/>
      </w:pPr>
      <w:r>
        <w:rPr/>
        <w:t xml:space="preserve">四、2019-2023年电线行业财务费用分析</w:t>
      </w:r>
    </w:p>
    <w:p>
      <w:pPr>
        <w:spacing w:after="150"/>
      </w:pPr>
      <w:r>
        <w:rPr>
          <w:b w:val="1"/>
          <w:bCs w:val="1"/>
        </w:rPr>
        <w:t xml:space="preserve">第四章 中国电线行业重点区域发展分析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二、长三角电线行业企业规模</w:t>
      </w:r>
    </w:p>
    <w:p>
      <w:pPr>
        <w:spacing w:after="150"/>
      </w:pPr>
      <w:r>
        <w:rPr/>
        <w:t xml:space="preserve">三、长三角电线行业收入利润</w:t>
      </w:r>
    </w:p>
    <w:p>
      <w:pPr>
        <w:spacing w:after="150"/>
      </w:pPr>
      <w:r>
        <w:rPr/>
        <w:t xml:space="preserve">四、长三角电线行业经营效益</w:t>
      </w:r>
    </w:p>
    <w:p>
      <w:pPr>
        <w:spacing w:after="150"/>
      </w:pPr>
      <w:r>
        <w:rPr/>
        <w:t xml:space="preserve">五、长三角电线行业市场前景</w:t>
      </w:r>
    </w:p>
    <w:p>
      <w:pPr>
        <w:spacing w:after="150"/>
      </w:pPr>
      <w:r>
        <w:rPr/>
        <w:t xml:space="preserve">六、长三角电线行业重点企业</w:t>
      </w:r>
    </w:p>
    <w:p>
      <w:pPr>
        <w:spacing w:after="150"/>
      </w:pPr>
      <w:r>
        <w:rPr/>
        <w:t xml:space="preserve">第二节 珠三角地区</w:t>
      </w:r>
    </w:p>
    <w:p>
      <w:pPr>
        <w:spacing w:after="150"/>
      </w:pPr>
      <w:r>
        <w:rPr/>
        <w:t xml:space="preserve">一、珠三角区位与发展优势</w:t>
      </w:r>
    </w:p>
    <w:p>
      <w:pPr>
        <w:spacing w:after="150"/>
      </w:pPr>
      <w:r>
        <w:rPr/>
        <w:t xml:space="preserve">二、珠三角电线行业企业规模</w:t>
      </w:r>
    </w:p>
    <w:p>
      <w:pPr>
        <w:spacing w:after="150"/>
      </w:pPr>
      <w:r>
        <w:rPr/>
        <w:t xml:space="preserve">三、珠三角电线行业收入利润</w:t>
      </w:r>
    </w:p>
    <w:p>
      <w:pPr>
        <w:spacing w:after="150"/>
      </w:pPr>
      <w:r>
        <w:rPr/>
        <w:t xml:space="preserve">四、珠三角电线行业经营效益</w:t>
      </w:r>
    </w:p>
    <w:p>
      <w:pPr>
        <w:spacing w:after="150"/>
      </w:pPr>
      <w:r>
        <w:rPr/>
        <w:t xml:space="preserve">五、珠三角电线行业市场前景</w:t>
      </w:r>
    </w:p>
    <w:p>
      <w:pPr>
        <w:spacing w:after="150"/>
      </w:pPr>
      <w:r>
        <w:rPr/>
        <w:t xml:space="preserve">六、珠三角电线行业重点企业</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二、环渤海湾电线行业企业规模</w:t>
      </w:r>
    </w:p>
    <w:p>
      <w:pPr>
        <w:spacing w:after="150"/>
      </w:pPr>
      <w:r>
        <w:rPr/>
        <w:t xml:space="preserve">三、环渤海湾电线行业收入利润</w:t>
      </w:r>
    </w:p>
    <w:p>
      <w:pPr>
        <w:spacing w:after="150"/>
      </w:pPr>
      <w:r>
        <w:rPr/>
        <w:t xml:space="preserve">四、环渤海湾电线行业经营效益</w:t>
      </w:r>
    </w:p>
    <w:p>
      <w:pPr>
        <w:spacing w:after="150"/>
      </w:pPr>
      <w:r>
        <w:rPr/>
        <w:t xml:space="preserve">五、环渤海湾电线行业市场前景</w:t>
      </w:r>
    </w:p>
    <w:p>
      <w:pPr>
        <w:spacing w:after="150"/>
      </w:pPr>
      <w:r>
        <w:rPr/>
        <w:t xml:space="preserve">六、环渤海湾电线行业重点企业</w:t>
      </w:r>
    </w:p>
    <w:p>
      <w:pPr>
        <w:spacing w:after="150"/>
      </w:pPr>
      <w:r>
        <w:rPr>
          <w:b w:val="1"/>
          <w:bCs w:val="1"/>
        </w:rPr>
        <w:t xml:space="preserve">第五章 中国电线行业产业链分析</w:t>
      </w:r>
    </w:p>
    <w:p>
      <w:pPr>
        <w:spacing w:after="150"/>
      </w:pPr>
      <w:r>
        <w:rPr/>
        <w:t xml:space="preserve">第一节 电线行业产业链概述</w:t>
      </w:r>
    </w:p>
    <w:p>
      <w:pPr>
        <w:spacing w:after="150"/>
      </w:pPr>
      <w:r>
        <w:rPr/>
        <w:t xml:space="preserve">第二节 电线行业上游产业分析</w:t>
      </w:r>
    </w:p>
    <w:p>
      <w:pPr>
        <w:spacing w:after="150"/>
      </w:pPr>
      <w:r>
        <w:rPr/>
        <w:t xml:space="preserve">一、行业企业发展现状</w:t>
      </w:r>
    </w:p>
    <w:p>
      <w:pPr>
        <w:spacing w:after="150"/>
      </w:pPr>
      <w:r>
        <w:rPr/>
        <w:t xml:space="preserve">二、行业生产情况分析</w:t>
      </w:r>
    </w:p>
    <w:p>
      <w:pPr>
        <w:spacing w:after="150"/>
      </w:pPr>
      <w:r>
        <w:rPr/>
        <w:t xml:space="preserve">三、产品价格走势分析</w:t>
      </w:r>
    </w:p>
    <w:p>
      <w:pPr>
        <w:spacing w:after="150"/>
      </w:pPr>
      <w:r>
        <w:rPr/>
        <w:t xml:space="preserve">四、原料价格预测分析</w:t>
      </w:r>
    </w:p>
    <w:p>
      <w:pPr>
        <w:spacing w:after="150"/>
      </w:pPr>
      <w:r>
        <w:rPr/>
        <w:t xml:space="preserve">第三节 电线行业下游需求市场分析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第六章 2019-2023年中国电线行业竞争格局分析</w:t>
      </w:r>
    </w:p>
    <w:p>
      <w:pPr>
        <w:spacing w:after="150"/>
      </w:pPr>
      <w:r>
        <w:rPr/>
        <w:t xml:space="preserve">第一节 2019-2023年中国电线行业竞争结构分析</w:t>
      </w:r>
    </w:p>
    <w:p>
      <w:pPr>
        <w:spacing w:after="150"/>
      </w:pPr>
      <w:r>
        <w:rPr/>
        <w:t xml:space="preserve">第二节 2019-2023年中国电线行业竞争力分析</w:t>
      </w:r>
    </w:p>
    <w:p>
      <w:pPr>
        <w:spacing w:after="150"/>
      </w:pPr>
      <w:r>
        <w:rPr/>
        <w:t xml:space="preserve">一、电线行业技术竞争分析</w:t>
      </w:r>
    </w:p>
    <w:p>
      <w:pPr>
        <w:spacing w:after="150"/>
      </w:pPr>
      <w:r>
        <w:rPr/>
        <w:t xml:space="preserve">二、电线行业成本竞争分析</w:t>
      </w:r>
    </w:p>
    <w:p>
      <w:pPr>
        <w:spacing w:after="150"/>
      </w:pPr>
      <w:r>
        <w:rPr/>
        <w:t xml:space="preserve">三、电线行业价格竞争分析</w:t>
      </w:r>
    </w:p>
    <w:p>
      <w:pPr>
        <w:spacing w:after="150"/>
      </w:pPr>
      <w:r>
        <w:rPr/>
        <w:t xml:space="preserve">第三节 2019-2023年中国电线行业竞争策略分析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2024-2029年电线行业竞争形势</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四、电线行业SWOT分析</w:t>
      </w:r>
    </w:p>
    <w:p>
      <w:pPr>
        <w:spacing w:after="150"/>
      </w:pPr>
      <w:r>
        <w:rPr/>
        <w:t xml:space="preserve">1、电线行业优势分析</w:t>
      </w:r>
    </w:p>
    <w:p>
      <w:pPr>
        <w:spacing w:after="150"/>
      </w:pPr>
      <w:r>
        <w:rPr/>
        <w:t xml:space="preserve">2、电线行业劣势分析</w:t>
      </w:r>
    </w:p>
    <w:p>
      <w:pPr>
        <w:spacing w:after="150"/>
      </w:pPr>
      <w:r>
        <w:rPr/>
        <w:t xml:space="preserve">3、电线行业机会分析</w:t>
      </w:r>
    </w:p>
    <w:p>
      <w:pPr>
        <w:spacing w:after="150"/>
      </w:pPr>
      <w:r>
        <w:rPr/>
        <w:t xml:space="preserve">4、电线行业威胁分析</w:t>
      </w:r>
    </w:p>
    <w:p>
      <w:pPr>
        <w:spacing w:after="150"/>
      </w:pPr>
      <w:r>
        <w:rPr/>
        <w:t xml:space="preserve">第二节 中国电线行业竞争格局综述</w:t>
      </w:r>
    </w:p>
    <w:p>
      <w:pPr>
        <w:spacing w:after="150"/>
      </w:pPr>
      <w:r>
        <w:rPr/>
        <w:t xml:space="preserve">一、电线行业竞争概况</w:t>
      </w:r>
    </w:p>
    <w:p>
      <w:pPr>
        <w:spacing w:after="150"/>
      </w:pPr>
      <w:r>
        <w:rPr/>
        <w:t xml:space="preserve">1、中国电线行业品牌竞争格局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二、中国电线行业竞争力分析</w:t>
      </w:r>
    </w:p>
    <w:p>
      <w:pPr>
        <w:spacing w:after="150"/>
      </w:pPr>
      <w:r>
        <w:rPr/>
        <w:t xml:space="preserve">1、我国电线行业竞争力剖析</w:t>
      </w:r>
    </w:p>
    <w:p>
      <w:pPr>
        <w:spacing w:after="150"/>
      </w:pPr>
      <w:r>
        <w:rPr/>
        <w:t xml:space="preserve">2、我国电线企业市场竞争的优势</w:t>
      </w:r>
    </w:p>
    <w:p>
      <w:pPr>
        <w:spacing w:after="150"/>
      </w:pPr>
      <w:r>
        <w:rPr/>
        <w:t xml:space="preserve">3、民企与外企比较分析</w:t>
      </w:r>
    </w:p>
    <w:p>
      <w:pPr>
        <w:spacing w:after="150"/>
      </w:pPr>
      <w:r>
        <w:rPr/>
        <w:t xml:space="preserve">4、国内电线企业竞争能力提升途径</w:t>
      </w:r>
    </w:p>
    <w:p>
      <w:pPr>
        <w:spacing w:after="150"/>
      </w:pPr>
      <w:r>
        <w:rPr/>
        <w:t xml:space="preserve">三、中国电线产品竞争力优势分析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四、电线行业主要企业竞争力分析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电线行业竞争格局分析</w:t>
      </w:r>
    </w:p>
    <w:p>
      <w:pPr>
        <w:spacing w:after="150"/>
      </w:pPr>
      <w:r>
        <w:rPr/>
        <w:t xml:space="preserve">一、国内外电线竞争分析</w:t>
      </w:r>
    </w:p>
    <w:p>
      <w:pPr>
        <w:spacing w:after="150"/>
      </w:pPr>
      <w:r>
        <w:rPr/>
        <w:t xml:space="preserve">二、我国电线市场竞争分析</w:t>
      </w:r>
    </w:p>
    <w:p>
      <w:pPr>
        <w:spacing w:after="150"/>
      </w:pPr>
      <w:r>
        <w:rPr/>
        <w:t xml:space="preserve">三、我国电线市场集中度分析</w:t>
      </w:r>
    </w:p>
    <w:p>
      <w:pPr>
        <w:spacing w:after="150"/>
      </w:pPr>
      <w:r>
        <w:rPr/>
        <w:t xml:space="preserve">四、国内主要电线企业动向</w:t>
      </w:r>
    </w:p>
    <w:p>
      <w:pPr>
        <w:spacing w:after="150"/>
      </w:pPr>
      <w:r>
        <w:rPr/>
        <w:t xml:space="preserve">五、国内电线企业拟在建项目分析</w:t>
      </w:r>
    </w:p>
    <w:p>
      <w:pPr>
        <w:spacing w:after="150"/>
      </w:pPr>
      <w:r>
        <w:rPr/>
        <w:t xml:space="preserve">第四节 电线行业并购重组分析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中国电线行业企业经营情况分析</w:t>
      </w:r>
    </w:p>
    <w:p>
      <w:pPr>
        <w:spacing w:after="150"/>
      </w:pPr>
      <w:r>
        <w:rPr/>
        <w:t xml:space="preserve">第一节 江西铜业股份有限公司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安徽鑫科新材料股份有限公司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江苏金辉集团公司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中铝洛阳铜业有限公司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浙江宏磊铜业股份有限公司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铜陵精达特种电磁线股份有限公司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江苏万宝铜业集团有限公司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浙江飞达铜材有限公司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第九节 宁波世茂铜业有限责任公司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第十节 包头铝业(集团)有限责任公司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第九章 2024-2029年中国电线行业投资前景预测分析</w:t>
      </w:r>
    </w:p>
    <w:p>
      <w:pPr>
        <w:spacing w:after="150"/>
      </w:pPr>
      <w:r>
        <w:rPr/>
        <w:t xml:space="preserve">第一节 2024-2029年中国电线行业投资前景分析</w:t>
      </w:r>
    </w:p>
    <w:p>
      <w:pPr>
        <w:spacing w:after="150"/>
      </w:pPr>
      <w:r>
        <w:rPr/>
        <w:t xml:space="preserve">一、电线行业市场前景预测</w:t>
      </w:r>
    </w:p>
    <w:p>
      <w:pPr>
        <w:spacing w:after="150"/>
      </w:pPr>
      <w:r>
        <w:rPr/>
        <w:t xml:space="preserve">二、电线行业销售收入预测</w:t>
      </w:r>
    </w:p>
    <w:p>
      <w:pPr>
        <w:spacing w:after="150"/>
      </w:pPr>
      <w:r>
        <w:rPr/>
        <w:t xml:space="preserve">三、电线行业投资机会分析</w:t>
      </w:r>
    </w:p>
    <w:p>
      <w:pPr>
        <w:spacing w:after="150"/>
      </w:pPr>
      <w:r>
        <w:rPr/>
        <w:t xml:space="preserve">第二节 2024-2029年中国电线行业投资风险分析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2024-2029年中国电线行业投资策略及建议</w:t>
      </w:r>
    </w:p>
    <w:p>
      <w:pPr>
        <w:spacing w:after="150"/>
      </w:pPr>
      <w:r>
        <w:rPr>
          <w:b w:val="1"/>
          <w:bCs w:val="1"/>
        </w:rPr>
        <w:t xml:space="preserve">第十章 电线企业投资战略与客户策略分析</w:t>
      </w:r>
    </w:p>
    <w:p>
      <w:pPr>
        <w:spacing w:after="150"/>
      </w:pPr>
      <w:r>
        <w:rPr/>
        <w:t xml:space="preserve">第一节 电线企业发展战略规划背景意义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电线行业发展战略研究</w:t>
      </w:r>
    </w:p>
    <w:p>
      <w:pPr>
        <w:spacing w:after="150"/>
      </w:pPr>
      <w:r>
        <w:rPr/>
        <w:t xml:space="preserve">第一节 对我国电线品牌的战略思考</w:t>
      </w:r>
    </w:p>
    <w:p>
      <w:pPr>
        <w:spacing w:after="150"/>
      </w:pPr>
      <w:r>
        <w:rPr/>
        <w:t xml:space="preserve">一、电线品牌的重要性</w:t>
      </w:r>
    </w:p>
    <w:p>
      <w:pPr>
        <w:spacing w:after="150"/>
      </w:pPr>
      <w:r>
        <w:rPr/>
        <w:t xml:space="preserve">二、电线实施品牌战略的意义</w:t>
      </w:r>
    </w:p>
    <w:p>
      <w:pPr>
        <w:spacing w:after="150"/>
      </w:pPr>
      <w:r>
        <w:rPr/>
        <w:t xml:space="preserve">三、电线企业品牌的现状分析</w:t>
      </w:r>
    </w:p>
    <w:p>
      <w:pPr>
        <w:spacing w:after="150"/>
      </w:pPr>
      <w:r>
        <w:rPr/>
        <w:t xml:space="preserve">四、我国电线企业的品牌战略</w:t>
      </w:r>
    </w:p>
    <w:p>
      <w:pPr>
        <w:spacing w:after="150"/>
      </w:pPr>
      <w:r>
        <w:rPr/>
        <w:t xml:space="preserve">第二节 电线经营策略分析</w:t>
      </w:r>
    </w:p>
    <w:p>
      <w:pPr>
        <w:spacing w:after="150"/>
      </w:pPr>
      <w:r>
        <w:rPr/>
        <w:t xml:space="preserve">一、电线市场细分策略</w:t>
      </w:r>
    </w:p>
    <w:p>
      <w:pPr>
        <w:spacing w:after="150"/>
      </w:pPr>
      <w:r>
        <w:rPr/>
        <w:t xml:space="preserve">二、电线市场创新策略</w:t>
      </w:r>
    </w:p>
    <w:p>
      <w:pPr>
        <w:spacing w:after="150"/>
      </w:pPr>
      <w:r>
        <w:rPr/>
        <w:t xml:space="preserve">三、品牌定位与品类规划</w:t>
      </w:r>
    </w:p>
    <w:p>
      <w:pPr>
        <w:spacing w:after="150"/>
      </w:pPr>
      <w:r>
        <w:rPr/>
        <w:t xml:space="preserve">四、电线新产品差异化战略</w:t>
      </w:r>
    </w:p>
    <w:p>
      <w:pPr>
        <w:spacing w:after="150"/>
      </w:pPr>
      <w:r>
        <w:rPr/>
        <w:t xml:space="preserve">第三节 电线行业投资战略研究</w:t>
      </w:r>
    </w:p>
    <w:p>
      <w:pPr>
        <w:spacing w:after="150"/>
      </w:pPr>
      <w:r>
        <w:rPr/>
        <w:t xml:space="preserve">一、电线行业投资战略</w:t>
      </w:r>
    </w:p>
    <w:p>
      <w:pPr>
        <w:spacing w:after="150"/>
      </w:pPr>
      <w:r>
        <w:rPr/>
        <w:t xml:space="preserve">二、2024-2029年电线行业投资战略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图表：2019-2023年中国GDP增长趋势图</w:t>
      </w:r>
    </w:p>
    <w:p>
      <w:pPr>
        <w:spacing w:after="150"/>
      </w:pPr>
      <w:r>
        <w:rPr/>
        <w:t xml:space="preserve">图表：国内外知名机构对2019-2023年中国GDP增速预测</w:t>
      </w:r>
    </w:p>
    <w:p>
      <w:pPr>
        <w:spacing w:after="150"/>
      </w:pPr>
      <w:r>
        <w:rPr/>
        <w:t xml:space="preserve">图表：行业生命周期的判断</w:t>
      </w:r>
    </w:p>
    <w:p>
      <w:pPr>
        <w:spacing w:after="150"/>
      </w:pPr>
      <w:r>
        <w:rPr/>
        <w:t xml:space="preserve">图表：2019-2023年中国电线行业经济财务指标统计</w:t>
      </w:r>
    </w:p>
    <w:p>
      <w:pPr>
        <w:spacing w:after="150"/>
      </w:pPr>
      <w:r>
        <w:rPr/>
        <w:t xml:space="preserve">图表：2019-2023年中国电线企业数量增长趋势图</w:t>
      </w:r>
    </w:p>
    <w:p>
      <w:pPr>
        <w:spacing w:after="150"/>
      </w:pPr>
      <w:r>
        <w:rPr/>
        <w:t xml:space="preserve">图表：2019-2023年中国电线行业从业人员统计</w:t>
      </w:r>
    </w:p>
    <w:p>
      <w:pPr>
        <w:spacing w:after="150"/>
      </w:pPr>
      <w:r>
        <w:rPr/>
        <w:t xml:space="preserve">图表：2019-2023年中国电线行业资产总额统计</w:t>
      </w:r>
    </w:p>
    <w:p>
      <w:pPr>
        <w:spacing w:after="150"/>
      </w:pPr>
      <w:r>
        <w:rPr/>
        <w:t xml:space="preserve">图表：2019-2023年中国电线行业资产增长趋势图</w:t>
      </w:r>
    </w:p>
    <w:p>
      <w:pPr>
        <w:spacing w:after="150"/>
      </w:pPr>
      <w:r>
        <w:rPr/>
        <w:t xml:space="preserve">图表：2019-2023年中国电线行业销售收入统计</w:t>
      </w:r>
    </w:p>
    <w:p>
      <w:pPr>
        <w:spacing w:after="150"/>
      </w:pPr>
      <w:r>
        <w:rPr/>
        <w:t xml:space="preserve">图表：2019-2023年中国电线行业销售收入增长趋势图</w:t>
      </w:r>
    </w:p>
    <w:p>
      <w:pPr>
        <w:spacing w:after="150"/>
      </w:pPr>
      <w:r>
        <w:rPr/>
        <w:t xml:space="preserve">图表：2019-2023年中国电线行业利润总额统计</w:t>
      </w:r>
    </w:p>
    <w:p>
      <w:pPr>
        <w:spacing w:after="150"/>
      </w:pPr>
      <w:r>
        <w:rPr/>
        <w:t xml:space="preserve">图表：2019-2023年中国电线行业利润增长趋势图</w:t>
      </w:r>
    </w:p>
    <w:p>
      <w:pPr>
        <w:spacing w:after="150"/>
      </w:pPr>
      <w:r>
        <w:rPr/>
        <w:t xml:space="preserve">图表：2019-2023年中国电线行业资产负债率情况</w:t>
      </w:r>
    </w:p>
    <w:p>
      <w:pPr>
        <w:spacing w:after="150"/>
      </w:pPr>
      <w:r>
        <w:rPr/>
        <w:t xml:space="preserve">图表：2019-2023年中国电线行业成本费用利润率情况</w:t>
      </w:r>
    </w:p>
    <w:p>
      <w:pPr>
        <w:spacing w:after="150"/>
      </w:pPr>
      <w:r>
        <w:rPr/>
        <w:t xml:space="preserve">图表：2019-2023年中国电线行业销售利润率情况</w:t>
      </w:r>
    </w:p>
    <w:p>
      <w:pPr>
        <w:spacing w:after="150"/>
      </w:pPr>
      <w:r>
        <w:rPr/>
        <w:t xml:space="preserve">图表：2019-2023年中国电线行业资产利润率情况</w:t>
      </w:r>
    </w:p>
    <w:p>
      <w:pPr>
        <w:spacing w:after="150"/>
      </w:pPr>
      <w:r>
        <w:rPr/>
        <w:t xml:space="preserve">图表：2019-2023年中国电线行业毛利率情况</w:t>
      </w:r>
    </w:p>
    <w:p>
      <w:pPr>
        <w:spacing w:after="150"/>
      </w:pPr>
      <w:r>
        <w:rPr/>
        <w:t xml:space="preserve">图表：2019-2023年中国电线行业应收账款周转率情况</w:t>
      </w:r>
    </w:p>
    <w:p>
      <w:pPr>
        <w:spacing w:after="150"/>
      </w:pPr>
      <w:r>
        <w:rPr/>
        <w:t xml:space="preserve">图表：2019-2023年中国电线行业流动资产周转率情况</w:t>
      </w:r>
    </w:p>
    <w:p>
      <w:pPr>
        <w:spacing w:after="150"/>
      </w:pPr>
      <w:r>
        <w:rPr/>
        <w:t xml:space="preserve">图表：2019-2023年中国电线行业总资产周转率情况</w:t>
      </w:r>
    </w:p>
    <w:p>
      <w:pPr>
        <w:spacing w:after="150"/>
      </w:pPr>
      <w:r>
        <w:rPr/>
        <w:t xml:space="preserve">图表：2019-2023年中国电线行业成本费用结构构成情况</w:t>
      </w:r>
    </w:p>
    <w:p>
      <w:pPr>
        <w:spacing w:after="150"/>
      </w:pPr>
      <w:r>
        <w:rPr/>
        <w:t xml:space="preserve">图表：2019-2023年中国电线行业销售成本统计</w:t>
      </w:r>
    </w:p>
    <w:p>
      <w:pPr>
        <w:spacing w:after="150"/>
      </w:pPr>
      <w:r>
        <w:rPr/>
        <w:t xml:space="preserve">图表：2019-2023年中国电线行业销售费用统计</w:t>
      </w:r>
    </w:p>
    <w:p>
      <w:pPr>
        <w:spacing w:after="150"/>
      </w:pPr>
      <w:r>
        <w:rPr/>
        <w:t xml:space="preserve">图表：2019-2023年中国电线行业管理费用统计</w:t>
      </w:r>
    </w:p>
    <w:p>
      <w:pPr>
        <w:spacing w:after="150"/>
      </w:pPr>
      <w:r>
        <w:rPr/>
        <w:t xml:space="preserve">图表：2019-2023年中国电线行业财务费用统计</w:t>
      </w:r>
    </w:p>
    <w:p>
      <w:pPr>
        <w:spacing w:after="150"/>
      </w:pPr>
      <w:r>
        <w:rPr/>
        <w:t xml:space="preserve">图表：2024-2029年中国电线行业销售收入预测趋势图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2024-2029年中国电线行业市场发展前景及机会研究报告</dc:title>
  <dc:description>2024-2029年中国电线行业市场发展前景及机会研究报告</dc:description>
  <dc:subject>2024-2029年中国电线行业市场发展前景及机会研究报告</dc:subject>
  <cp:keywords>研究报告</cp:keywords>
  <cp:category>研究报告</cp:category>
  <cp:lastModifiedBy>北京中道泰和信息咨询有限公司</cp:lastModifiedBy>
  <dcterms:created xsi:type="dcterms:W3CDTF">2024-01-23T20:38:43+08:00</dcterms:created>
  <dcterms:modified xsi:type="dcterms:W3CDTF">2024-01-23T20:38:43+08:00</dcterms:modified>
</cp:coreProperties>
</file>

<file path=docProps/custom.xml><?xml version="1.0" encoding="utf-8"?>
<Properties xmlns="http://schemas.openxmlformats.org/officeDocument/2006/custom-properties" xmlns:vt="http://schemas.openxmlformats.org/officeDocument/2006/docPropsVTypes"/>
</file>