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2024-2029年雨伞行业发展策略研究报告</w:t>
      </w:r>
    </w:p>
    <w:p>
      <w:pPr>
        <w:spacing w:after="150"/>
      </w:pPr>
      <w:r>
        <w:rPr>
          <w:b w:val="1"/>
          <w:bCs w:val="1"/>
        </w:rPr>
        <w:t xml:space="preserve">报告简介</w:t>
      </w:r>
    </w:p>
    <w:p>
      <w:pPr>
        <w:spacing w:after="150"/>
      </w:pPr>
      <w:r>
        <w:rPr/>
        <w:t xml:space="preserve">伞是一种遮阳或遮蔽雨、雪的工具。一般用油纸、油布或塑料布等做成。雨伞的英文Umbrella来自拉丁文的Umbra，有遮阳、阴影处的意思。伞的制作材料通常包括了具延展性的布料，和其他可用作骨架的材料与缠线。使用时以手将之举起，虽然伞在最初发明时的主要目的，是用来阻挡阳光，但是现在最常被当作雨天挡雨的工具。雨伞的其它作用包括作为装饰物、拐杖甚至兵器，香港的老字号梁苏记雨伞就是可作兵器的雨伞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雨伞行业及各子行业的发展状况、上下游行业发展状况、市场供需形势、新产品与技术等进行了分析，并重点分析了我国雨伞行业发展状况和特点，以及中国雨伞行业将面临的挑战、企业的发展策略等。报告还对全球雨伞行业发展态势作了详细分析，并对雨伞行业进行了趋向研判，是雨伞生产、经营企业，科研、投资机构等单位准确了解目前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雨伞行业发展概述</w:t>
      </w:r>
    </w:p>
    <w:p>
      <w:pPr>
        <w:spacing w:after="150"/>
      </w:pPr>
      <w:r>
        <w:rPr/>
        <w:t xml:space="preserve">第一节 雨伞的概念</w:t>
      </w:r>
    </w:p>
    <w:p>
      <w:pPr>
        <w:spacing w:after="150"/>
      </w:pPr>
      <w:r>
        <w:rPr/>
        <w:t xml:space="preserve">一、雨伞的定义</w:t>
      </w:r>
    </w:p>
    <w:p>
      <w:pPr>
        <w:spacing w:after="150"/>
      </w:pPr>
      <w:r>
        <w:rPr/>
        <w:t xml:space="preserve">二、雨伞的分类</w:t>
      </w:r>
    </w:p>
    <w:p>
      <w:pPr>
        <w:spacing w:after="150"/>
      </w:pPr>
      <w:r>
        <w:rPr/>
        <w:t xml:space="preserve">三、雨伞在国民经济中的地位</w:t>
      </w:r>
    </w:p>
    <w:p>
      <w:pPr>
        <w:spacing w:after="150"/>
      </w:pPr>
      <w:r>
        <w:rPr/>
        <w:t xml:space="preserve">第二节 我国雨伞市场概况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雨伞行业上、下游产业链分析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四、下游需求对雨伞行业的影响</w:t>
      </w:r>
    </w:p>
    <w:p>
      <w:pPr>
        <w:spacing w:after="150"/>
      </w:pPr>
      <w:r>
        <w:rPr>
          <w:b w:val="1"/>
          <w:bCs w:val="1"/>
        </w:rPr>
        <w:t xml:space="preserve">第二部分 行业深度分析</w:t>
      </w:r>
    </w:p>
    <w:p>
      <w:pPr>
        <w:spacing w:after="150"/>
      </w:pPr>
      <w:r>
        <w:rPr>
          <w:b w:val="1"/>
          <w:bCs w:val="1"/>
        </w:rPr>
        <w:t xml:space="preserve">第三章 雨伞行业国际市场分析</w:t>
      </w:r>
    </w:p>
    <w:p>
      <w:pPr>
        <w:spacing w:after="150"/>
      </w:pPr>
      <w:r>
        <w:rPr/>
        <w:t xml:space="preserve">第一节 国际雨伞行业发展分析</w:t>
      </w:r>
    </w:p>
    <w:p>
      <w:pPr>
        <w:spacing w:after="150"/>
      </w:pPr>
      <w:r>
        <w:rPr/>
        <w:t xml:space="preserve">一、雨伞行业发展现状分析</w:t>
      </w:r>
    </w:p>
    <w:p>
      <w:pPr>
        <w:spacing w:after="150"/>
      </w:pPr>
      <w:r>
        <w:rPr/>
        <w:t xml:space="preserve">二、雨伞行业发展规模分析</w:t>
      </w:r>
    </w:p>
    <w:p>
      <w:pPr>
        <w:spacing w:after="150"/>
      </w:pPr>
      <w:r>
        <w:rPr/>
        <w:t xml:space="preserve">三、雨伞行业发展趋势分析</w:t>
      </w:r>
    </w:p>
    <w:p>
      <w:pPr>
        <w:spacing w:after="150"/>
      </w:pPr>
      <w:r>
        <w:rPr/>
        <w:t xml:space="preserve">第二节 雨伞行业区域发展分析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三、雨伞行业发展重点企业介绍</w:t>
      </w:r>
    </w:p>
    <w:p>
      <w:pPr>
        <w:spacing w:after="150"/>
      </w:pPr>
      <w:r>
        <w:rPr/>
        <w:t xml:space="preserve">四、雨伞行业发展成功案例分析</w:t>
      </w:r>
    </w:p>
    <w:p>
      <w:pPr>
        <w:spacing w:after="150"/>
      </w:pPr>
      <w:r>
        <w:rPr>
          <w:b w:val="1"/>
          <w:bCs w:val="1"/>
        </w:rPr>
        <w:t xml:space="preserve">第四章 中国雨伞行业整体运行现状分析</w:t>
      </w:r>
    </w:p>
    <w:p>
      <w:pPr>
        <w:spacing w:after="150"/>
      </w:pPr>
      <w:r>
        <w:rPr/>
        <w:t xml:space="preserve">第一节 雨伞行业市场供需情况分析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2019-2023年国内雨伞行业发展现状</w:t>
      </w:r>
    </w:p>
    <w:p>
      <w:pPr>
        <w:spacing w:after="150"/>
      </w:pPr>
      <w:r>
        <w:rPr/>
        <w:t xml:space="preserve">一、雨伞行业价格现状</w:t>
      </w:r>
    </w:p>
    <w:p>
      <w:pPr>
        <w:spacing w:after="150"/>
      </w:pPr>
      <w:r>
        <w:rPr/>
        <w:t xml:space="preserve">二、雨伞行业产销状况分析</w:t>
      </w:r>
    </w:p>
    <w:p>
      <w:pPr>
        <w:spacing w:after="150"/>
      </w:pPr>
      <w:r>
        <w:rPr/>
        <w:t xml:space="preserve">三、雨伞行业市场盈利能力分析</w:t>
      </w:r>
    </w:p>
    <w:p>
      <w:pPr>
        <w:spacing w:after="150"/>
      </w:pPr>
      <w:r>
        <w:rPr>
          <w:b w:val="1"/>
          <w:bCs w:val="1"/>
        </w:rPr>
        <w:t xml:space="preserve">第五章 雨伞行业区域市场分析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中国雨伞行业投资机遇分析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二、雨伞企业在危机中的机遇分析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2024-2029年雨伞行业发展的影响因素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2024-2029年雨伞行业投资价值评估分析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2019-2023年雨伞行业企业竞争格局分析</w:t>
      </w:r>
    </w:p>
    <w:p>
      <w:pPr>
        <w:spacing w:after="150"/>
      </w:pPr>
      <w:r>
        <w:rPr/>
        <w:t xml:space="preserve">第一节 杭州天堂伞业集团有限公司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浙江红叶制伞有限公司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梅花(晋江)伞业有限公司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太阳城(厦门)户外用品科技股份有限公司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雨中鸟(福建)户外用品有限公司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浙江友谊菲诺伞业有限公司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福建雨丝梦洋伞实业有限公司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厦门宏达洋伞工业有限公司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温州海螺制伞有限公司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绍兴市金鼎伞业有限公司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未来雨伞行业发展预测分析</w:t>
      </w:r>
    </w:p>
    <w:p>
      <w:pPr>
        <w:spacing w:after="150"/>
      </w:pPr>
      <w:r>
        <w:rPr/>
        <w:t xml:space="preserve">第一节 2024-2029年雨伞行业市场预测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2024-2029年中国雨伞行业供需预测</w:t>
      </w:r>
    </w:p>
    <w:p>
      <w:pPr>
        <w:spacing w:after="150"/>
      </w:pPr>
      <w:r>
        <w:rPr/>
        <w:t xml:space="preserve">一、中国雨伞供给预测</w:t>
      </w:r>
    </w:p>
    <w:p>
      <w:pPr>
        <w:spacing w:after="150"/>
      </w:pPr>
      <w:r>
        <w:rPr/>
        <w:t xml:space="preserve">二、中国雨伞产量预测</w:t>
      </w:r>
    </w:p>
    <w:p>
      <w:pPr>
        <w:spacing w:after="150"/>
      </w:pPr>
      <w:r>
        <w:rPr/>
        <w:t xml:space="preserve">三、中国雨伞需求预测</w:t>
      </w:r>
    </w:p>
    <w:p>
      <w:pPr>
        <w:spacing w:after="150"/>
      </w:pPr>
      <w:r>
        <w:rPr/>
        <w:t xml:space="preserve">四、中国雨伞供需平衡预测</w:t>
      </w:r>
    </w:p>
    <w:p>
      <w:pPr>
        <w:spacing w:after="150"/>
      </w:pPr>
      <w:r>
        <w:rPr/>
        <w:t xml:space="preserve">第三节 2024-2029年雨伞行业发展前景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“十四五”期间雨伞行业市场竞争策略分析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三、雨伞行业集中度分析</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2、雨伞行业未来竞争格局和特点</w:t>
      </w:r>
    </w:p>
    <w:p>
      <w:pPr>
        <w:spacing w:after="150"/>
      </w:pPr>
      <w:r>
        <w:rPr/>
        <w:t xml:space="preserve">3、雨伞市场进入及竞争对手分析</w:t>
      </w:r>
    </w:p>
    <w:p>
      <w:pPr>
        <w:spacing w:after="150"/>
      </w:pPr>
      <w:r>
        <w:rPr/>
        <w:t xml:space="preserve">二、雨伞行业主要企业竞争力分析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雨伞企业竞争策略分析</w:t>
      </w:r>
    </w:p>
    <w:p>
      <w:pPr>
        <w:spacing w:after="150"/>
      </w:pPr>
      <w:r>
        <w:rPr/>
        <w:t xml:space="preserve">一、提高雨伞企业核心竞争力的对策</w:t>
      </w:r>
    </w:p>
    <w:p>
      <w:pPr>
        <w:spacing w:after="150"/>
      </w:pPr>
      <w:r>
        <w:rPr/>
        <w:t xml:space="preserve">二、影响雨伞企业核心竞争力的因素及提升途径</w:t>
      </w:r>
    </w:p>
    <w:p>
      <w:pPr>
        <w:spacing w:after="150"/>
      </w:pPr>
      <w:r>
        <w:rPr/>
        <w:t xml:space="preserve">三、提高雨伞企业竞争力的策略</w:t>
      </w:r>
    </w:p>
    <w:p>
      <w:pPr>
        <w:spacing w:after="150"/>
      </w:pPr>
      <w:r>
        <w:rPr>
          <w:b w:val="1"/>
          <w:bCs w:val="1"/>
        </w:rPr>
        <w:t xml:space="preserve">第五部分 投资战略分析</w:t>
      </w:r>
    </w:p>
    <w:p>
      <w:pPr>
        <w:spacing w:after="150"/>
      </w:pPr>
      <w:r>
        <w:rPr>
          <w:b w:val="1"/>
          <w:bCs w:val="1"/>
        </w:rPr>
        <w:t xml:space="preserve">第十章 对雨伞行业投资机会与风险分析</w:t>
      </w:r>
    </w:p>
    <w:p>
      <w:pPr>
        <w:spacing w:after="150"/>
      </w:pPr>
      <w:r>
        <w:rPr/>
        <w:t xml:space="preserve">第一节 雨伞行业投资机会分析</w:t>
      </w:r>
    </w:p>
    <w:p>
      <w:pPr>
        <w:spacing w:after="150"/>
      </w:pPr>
      <w:r>
        <w:rPr/>
        <w:t xml:space="preserve">一、雨伞投资项目分析</w:t>
      </w:r>
    </w:p>
    <w:p>
      <w:pPr>
        <w:spacing w:after="150"/>
      </w:pPr>
      <w:r>
        <w:rPr/>
        <w:t xml:space="preserve">二、可以投资的雨伞模式</w:t>
      </w:r>
    </w:p>
    <w:p>
      <w:pPr>
        <w:spacing w:after="150"/>
      </w:pPr>
      <w:r>
        <w:rPr/>
        <w:t xml:space="preserve">三、2019-2023年雨伞投资机会</w:t>
      </w:r>
    </w:p>
    <w:p>
      <w:pPr>
        <w:spacing w:after="150"/>
      </w:pPr>
      <w:r>
        <w:rPr/>
        <w:t xml:space="preserve">四、2019-2023年雨伞投资新方向</w:t>
      </w:r>
    </w:p>
    <w:p>
      <w:pPr>
        <w:spacing w:after="150"/>
      </w:pPr>
      <w:r>
        <w:rPr/>
        <w:t xml:space="preserve">五、2024-2029年雨伞行业投资的建议</w:t>
      </w:r>
    </w:p>
    <w:p>
      <w:pPr>
        <w:spacing w:after="150"/>
      </w:pPr>
      <w:r>
        <w:rPr/>
        <w:t xml:space="preserve">第二节 影响雨伞行业发展的主要因素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雨伞行业投资风险及控制策略分析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业内专家对中国雨伞行业总结及企业重点客户管理建议</w:t>
      </w:r>
    </w:p>
    <w:p>
      <w:pPr>
        <w:spacing w:after="150"/>
      </w:pPr>
      <w:r>
        <w:rPr/>
        <w:t xml:space="preserve">第一节 雨伞行业企业问题总结</w:t>
      </w:r>
    </w:p>
    <w:p>
      <w:pPr>
        <w:spacing w:after="150"/>
      </w:pPr>
      <w:r>
        <w:rPr/>
        <w:t xml:space="preserve">第二节 雨伞企业应对策略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雨伞市场的重点客户战略实施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雨伞项目投资建议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图表：雨伞产业链分析</w:t>
      </w:r>
    </w:p>
    <w:p>
      <w:pPr>
        <w:spacing w:after="150"/>
      </w:pPr>
      <w:r>
        <w:rPr/>
        <w:t xml:space="preserve">图表：雨伞行业生命周期</w:t>
      </w:r>
    </w:p>
    <w:p>
      <w:pPr>
        <w:spacing w:after="150"/>
      </w:pPr>
      <w:r>
        <w:rPr/>
        <w:t xml:space="preserve">图表：2019-2023年中国雨伞行业市场规模</w:t>
      </w:r>
    </w:p>
    <w:p>
      <w:pPr>
        <w:spacing w:after="150"/>
      </w:pPr>
      <w:r>
        <w:rPr/>
        <w:t xml:space="preserve">图表：2019-2023年全球雨伞产业市场规模</w:t>
      </w:r>
    </w:p>
    <w:p>
      <w:pPr>
        <w:spacing w:after="150"/>
      </w:pPr>
      <w:r>
        <w:rPr/>
        <w:t xml:space="preserve">图表：2019-2023年雨伞重要数据指标比较</w:t>
      </w:r>
    </w:p>
    <w:p>
      <w:pPr>
        <w:spacing w:after="150"/>
      </w:pPr>
      <w:r>
        <w:rPr/>
        <w:t xml:space="preserve">图表：2019-2023年中国雨伞行业利润情况分析</w:t>
      </w:r>
    </w:p>
    <w:p>
      <w:pPr>
        <w:spacing w:after="150"/>
      </w:pPr>
      <w:r>
        <w:rPr/>
        <w:t xml:space="preserve">图表：2019-2023年中国雨伞行业资产情况分析</w:t>
      </w:r>
    </w:p>
    <w:p>
      <w:pPr>
        <w:spacing w:after="150"/>
      </w:pPr>
      <w:r>
        <w:rPr/>
        <w:t xml:space="preserve">图表：2019-2023年中国雨伞竞争力分析</w:t>
      </w:r>
    </w:p>
    <w:p>
      <w:pPr>
        <w:spacing w:after="150"/>
      </w:pPr>
      <w:r>
        <w:rPr/>
        <w:t xml:space="preserve">图表：2024-2029年中国雨伞市场前景预测</w:t>
      </w:r>
    </w:p>
    <w:p>
      <w:pPr>
        <w:spacing w:after="150"/>
      </w:pPr>
      <w:r>
        <w:rPr/>
        <w:t xml:space="preserve">图表：2024-2029年中国雨伞市场价格走势预测</w:t>
      </w:r>
    </w:p>
    <w:p>
      <w:pPr>
        <w:spacing w:after="150"/>
      </w:pPr>
      <w:r>
        <w:rPr/>
        <w:t xml:space="preserve">图表：2024-2029年中国雨伞发展前景预测</w:t>
      </w:r>
    </w:p>
    <w:p>
      <w:pPr>
        <w:spacing w:after="150"/>
      </w:pPr>
      <w:r>
        <w:rPr/>
        <w:t xml:space="preserve">图表：2019-2023年雨伞行业行业集中度分析</w:t>
      </w:r>
    </w:p>
    <w:p>
      <w:pPr>
        <w:spacing w:after="150"/>
      </w:pPr>
      <w:r>
        <w:rPr/>
        <w:t xml:space="preserve">图表：2019-2023年雨伞行业区域集中度分析</w:t>
      </w:r>
    </w:p>
    <w:p>
      <w:pPr>
        <w:spacing w:after="150"/>
      </w:pPr>
      <w:r>
        <w:rPr/>
        <w:t xml:space="preserve">图表：2019-2023年雨伞行业企业集中度分析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图表：2019-2023年雨伞行业资产分析</w:t>
      </w:r>
    </w:p>
    <w:p>
      <w:pPr>
        <w:spacing w:after="150"/>
      </w:pPr>
      <w:r>
        <w:rPr/>
        <w:t xml:space="preserve">图表：2019-2023年雨伞行业负债分析</w:t>
      </w:r>
    </w:p>
    <w:p>
      <w:pPr>
        <w:spacing w:after="150"/>
      </w:pPr>
      <w:r>
        <w:rPr/>
        <w:t xml:space="preserve">图表：2019-2023年雨伞行业偿债能力分析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图表：2024-2029年雨伞行业发展规模分析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2024-2029年雨伞行业发展策略研究报告</dc:title>
  <dc:description>2024-2029年雨伞行业发展策略研究报告</dc:description>
  <dc:subject>2024-2029年雨伞行业发展策略研究报告</dc:subject>
  <cp:keywords>研究报告</cp:keywords>
  <cp:category>研究报告</cp:category>
  <cp:lastModifiedBy>北京中道泰和信息咨询有限公司</cp:lastModifiedBy>
  <dcterms:created xsi:type="dcterms:W3CDTF">2024-01-23T20:11:23+08:00</dcterms:created>
  <dcterms:modified xsi:type="dcterms:W3CDTF">2024-01-23T20:11:23+08:00</dcterms:modified>
</cp:coreProperties>
</file>

<file path=docProps/custom.xml><?xml version="1.0" encoding="utf-8"?>
<Properties xmlns="http://schemas.openxmlformats.org/officeDocument/2006/custom-properties" xmlns:vt="http://schemas.openxmlformats.org/officeDocument/2006/docPropsVTypes"/>
</file>