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2024-2029年中国体外诊断行业全景调研与发展战略研究咨询报告</w:t>
      </w:r>
    </w:p>
    <w:p>
      <w:pPr>
        <w:spacing w:after="150"/>
      </w:pPr>
      <w:r>
        <w:rPr>
          <w:b w:val="1"/>
          <w:bCs w:val="1"/>
        </w:rPr>
        <w:t xml:space="preserve">报告简介</w:t>
      </w:r>
    </w:p>
    <w:p>
      <w:pPr>
        <w:spacing w:after="150"/>
      </w:pPr>
      <w:r>
        <w:rPr/>
        <w:t xml:space="preserve">体外诊断IVD(in-Vitro Diagnostics)是在人体之外对人体标本进行检测而获得的临床信息进而判断机体功能和疾病的产品和服务。体外诊断被誉为“医生的眼睛”是现代检验医学的重要载体，提供了大部分临床诊断的决策信息，日益成为人类疾病预防、诊断、治疗的重要组成部分。</w:t>
      </w:r>
    </w:p>
    <w:p>
      <w:pPr>
        <w:spacing w:after="150"/>
      </w:pPr>
      <w:r>
        <w:rPr/>
        <w:t xml:space="preserve">20世纪80年代，国内纷纷出现了第一批体外诊断产品厂家，从此拉开了体外诊断行业的序幕。在发展初期，国产技术水平和产品质量与国外差距很大，主要以学习和模仿国外产品为主。经过30年的发展壮大，目前已具备产业规模化发展的条件，正处于快速发展的关键时期。2019年国家药监局批准注册国内三类及进口体外诊断总计524个，其中国产IVD产品352个，进口IVD产品172，进口替代明显上升。</w:t>
      </w:r>
    </w:p>
    <w:p>
      <w:pPr>
        <w:spacing w:after="150"/>
      </w:pPr>
      <w:r>
        <w:rPr/>
        <w:t xml:space="preserve">目前，全球医疗决策中大部分是基于诊断的，而体外诊断是预防和治疗疾病过程中的重要组成部分。自2015年以来，中国体外诊断市场规模的复合年增长率一直保持在15%以上。2019年中国体外诊断市场规模突破900亿人民币，经过2020年疫情的洗礼之后，市场已达到千亿规模，中国已经成为全球IVD增速最快的市场之一。</w:t>
      </w:r>
    </w:p>
    <w:p>
      <w:pPr>
        <w:spacing w:after="150"/>
      </w:pPr>
      <w:r>
        <w:rPr/>
        <w:t xml:space="preserve">自新冠肺炎疫情爆发，IVD行业受到更多关注，国家也出台多项政策促进检测试剂的加速审批。在病毒基因组公布后，15天内推出六种检测试剂盒的快速反应，表现出非典以来我国公卫体系和IVD研发能力的进步。目前，我国的IVD行业已经完成了从单一的仿制国外产品，到拥有快速、自主研发分子诊断产品的蜕变。未来，在化学发光、分子诊断等先进方法学领域，进口替代大有可为。</w:t>
      </w:r>
    </w:p>
    <w:p>
      <w:pPr>
        <w:spacing w:after="150"/>
      </w:pPr>
      <w:r>
        <w:rPr/>
        <w:t xml:space="preserve">2016年至2020年全球IVD领域共发生944起融资事件，融资总额为189亿美元。2020年该领域共发生211起融资事件，与2019年相比，融资总额环比上升近200%。在IVD细分赛道中，分子诊断领域的公司在初创企业中占比最高;同时该领域企业的融资进程更为顺畅;其中，分子诊断领域里面大多融资过亿的事件来自基因测序企业。</w:t>
      </w:r>
    </w:p>
    <w:p>
      <w:pPr>
        <w:spacing w:after="150"/>
      </w:pPr>
      <w:r>
        <w:rPr/>
        <w:t xml:space="preserve">本研究咨询报告由北京中道泰和信息咨询有限公司领衔撰写，在大量周密的市场调研基础上，主要依据了国家统计局、国家工信部、国家商务部、国家发改委、IVD专委会、中国POCT协会、中国医药生物技术协会生物诊断技术分会、中国生物物理学会体外诊断专业委员会、51行业报告网、全国及海外多种相关报刊杂志以及专业研究机构公布和提供的大量资料，对我国体外诊断行业及各子行业的发展状况、上下游行业发展状况、市场供需形势、新产品与技术等进行了分析，并重点分析了我国体外诊断行业发展状况和特点，以及中国体外诊断行业将面临的挑战、企业的发展策略等。报告还对全球体外诊断行业发展态势作了详细分析，并对体外诊断行业进行了趋向研判，是体外诊断生产、经营企业，科研、投资机构等单位准确了解目前体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2、“十四五”国家重点研发计划</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三、行业法律法规</w:t>
      </w:r>
    </w:p>
    <w:p>
      <w:pPr>
        <w:spacing w:after="150"/>
      </w:pPr>
      <w:r>
        <w:rPr/>
        <w:t xml:space="preserve">1、《医疗器械监督管理办法》</w:t>
      </w:r>
    </w:p>
    <w:p>
      <w:pPr>
        <w:spacing w:after="150"/>
      </w:pPr>
      <w:r>
        <w:rPr/>
        <w:t xml:space="preserve">2、《体外诊断试剂注册管理办法》</w:t>
      </w:r>
    </w:p>
    <w:p>
      <w:pPr>
        <w:spacing w:after="150"/>
      </w:pPr>
      <w:r>
        <w:rPr/>
        <w:t xml:space="preserve">3、《医疗器械经营质量管理规范》</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二、体外诊断技术专利数量分析</w:t>
      </w:r>
    </w:p>
    <w:p>
      <w:pPr>
        <w:spacing w:after="150"/>
      </w:pPr>
      <w:r>
        <w:rPr/>
        <w:t xml:space="preserve">三、体外诊断技术人才分析</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五、全球体外诊断领先企业分析</w:t>
      </w:r>
    </w:p>
    <w:p>
      <w:pPr>
        <w:spacing w:after="150"/>
      </w:pPr>
      <w:r>
        <w:rPr/>
        <w:t xml:space="preserve">1、罗氏</w:t>
      </w:r>
    </w:p>
    <w:p>
      <w:pPr>
        <w:spacing w:after="150"/>
      </w:pPr>
      <w:r>
        <w:rPr/>
        <w:t xml:space="preserve">2、西门子</w:t>
      </w:r>
    </w:p>
    <w:p>
      <w:pPr>
        <w:spacing w:after="150"/>
      </w:pPr>
      <w:r>
        <w:rPr/>
        <w:t xml:space="preserve">3、强生</w:t>
      </w:r>
    </w:p>
    <w:p>
      <w:pPr>
        <w:spacing w:after="150"/>
      </w:pPr>
      <w:r>
        <w:rPr/>
        <w:t xml:space="preserve">4、雅培</w:t>
      </w:r>
    </w:p>
    <w:p>
      <w:pPr>
        <w:spacing w:after="150"/>
      </w:pPr>
      <w:r>
        <w:rPr/>
        <w:t xml:space="preserve">5、贝克曼</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3、日本体外诊断市场前景分析</w:t>
      </w:r>
    </w:p>
    <w:p>
      <w:pPr>
        <w:spacing w:after="150"/>
      </w:pPr>
      <w:r>
        <w:rPr>
          <w:b w:val="1"/>
          <w:bCs w:val="1"/>
        </w:rPr>
        <w:t xml:space="preserve">第二部分 行业深度分析</w:t>
      </w:r>
    </w:p>
    <w:p>
      <w:pPr>
        <w:spacing w:after="150"/>
      </w:pPr>
      <w:r>
        <w:rPr>
          <w:b w:val="1"/>
          <w:bCs w:val="1"/>
        </w:rPr>
        <w:t xml:space="preserve">第四章 我国体外诊断行业运行现状分析</w:t>
      </w:r>
    </w:p>
    <w:p>
      <w:pPr>
        <w:spacing w:after="150"/>
      </w:pPr>
      <w:r>
        <w:rPr/>
        <w:t xml:space="preserve">第一节 我国体外诊断行业发展状况分析</w:t>
      </w:r>
    </w:p>
    <w:p>
      <w:pPr>
        <w:spacing w:after="150"/>
      </w:pPr>
      <w:r>
        <w:rPr/>
        <w:t xml:space="preserve">一、我国体外诊断行业发展历程和阶段</w:t>
      </w:r>
    </w:p>
    <w:p>
      <w:pPr>
        <w:spacing w:after="150"/>
      </w:pPr>
      <w:r>
        <w:rPr/>
        <w:t xml:space="preserve">二、我国体外诊断行业发展概况及特点</w:t>
      </w:r>
    </w:p>
    <w:p>
      <w:pPr>
        <w:spacing w:after="150"/>
      </w:pPr>
      <w:r>
        <w:rPr/>
        <w:t xml:space="preserve">三、我国体外诊断行业发展存在的问题及对策</w:t>
      </w:r>
    </w:p>
    <w:p>
      <w:pPr>
        <w:spacing w:after="150"/>
      </w:pPr>
      <w:r>
        <w:rPr/>
        <w:t xml:space="preserve">第二节 2019-2023年体外诊断行业运行现状分析</w:t>
      </w:r>
    </w:p>
    <w:p>
      <w:pPr>
        <w:spacing w:after="150"/>
      </w:pPr>
      <w:r>
        <w:rPr/>
        <w:t xml:space="preserve">一、我国体外诊断行业投资规模分析</w:t>
      </w:r>
    </w:p>
    <w:p>
      <w:pPr>
        <w:spacing w:after="150"/>
      </w:pPr>
      <w:r>
        <w:rPr/>
        <w:t xml:space="preserve">二、我国体外诊断行业资产规模分析</w:t>
      </w:r>
    </w:p>
    <w:p>
      <w:pPr>
        <w:spacing w:after="150"/>
      </w:pPr>
      <w:r>
        <w:rPr/>
        <w:t xml:space="preserve">三、我国体外诊断行业市场规模分析</w:t>
      </w:r>
    </w:p>
    <w:p>
      <w:pPr>
        <w:spacing w:after="150"/>
      </w:pPr>
      <w:r>
        <w:rPr/>
        <w:t xml:space="preserve">第三节 2019-2023年体外诊断行业经营情况分析</w:t>
      </w:r>
    </w:p>
    <w:p>
      <w:pPr>
        <w:spacing w:after="150"/>
      </w:pPr>
      <w:r>
        <w:rPr/>
        <w:t xml:space="preserve">一、行业销售收入分析</w:t>
      </w:r>
    </w:p>
    <w:p>
      <w:pPr>
        <w:spacing w:after="150"/>
      </w:pPr>
      <w:r>
        <w:rPr/>
        <w:t xml:space="preserve">二、体外诊断不同类别产品市场份额</w:t>
      </w:r>
    </w:p>
    <w:p>
      <w:pPr>
        <w:spacing w:after="150"/>
      </w:pPr>
      <w:r>
        <w:rPr/>
        <w:t xml:space="preserve">三、行业利润总额分析</w:t>
      </w:r>
    </w:p>
    <w:p>
      <w:pPr>
        <w:spacing w:after="150"/>
      </w:pPr>
      <w:r>
        <w:rPr/>
        <w:t xml:space="preserve">第四节 2019-2023年中国体外诊断行业企业分析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我国体外诊断市场价格走势分析</w:t>
      </w:r>
    </w:p>
    <w:p>
      <w:pPr>
        <w:spacing w:after="150"/>
      </w:pPr>
      <w:r>
        <w:rPr/>
        <w:t xml:space="preserve">一、体外诊断市场定价机制组成</w:t>
      </w:r>
    </w:p>
    <w:p>
      <w:pPr>
        <w:spacing w:after="150"/>
      </w:pPr>
      <w:r>
        <w:rPr/>
        <w:t xml:space="preserve">二、体外诊断市场价格影响因素</w:t>
      </w:r>
    </w:p>
    <w:p>
      <w:pPr>
        <w:spacing w:after="150"/>
      </w:pPr>
      <w:r>
        <w:rPr/>
        <w:t xml:space="preserve">三、2024-2029年体外诊断价格走势预测</w:t>
      </w:r>
    </w:p>
    <w:p>
      <w:pPr>
        <w:spacing w:after="150"/>
      </w:pPr>
      <w:r>
        <w:rPr>
          <w:b w:val="1"/>
          <w:bCs w:val="1"/>
        </w:rPr>
        <w:t xml:space="preserve">第五章 2024-2029年我国体外诊断市场供需形势分析</w:t>
      </w:r>
    </w:p>
    <w:p>
      <w:pPr>
        <w:spacing w:after="150"/>
      </w:pPr>
      <w:r>
        <w:rPr/>
        <w:t xml:space="preserve">第一节 体外诊断行业生产分析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我国体外诊断市场供给分析</w:t>
      </w:r>
    </w:p>
    <w:p>
      <w:pPr>
        <w:spacing w:after="150"/>
      </w:pPr>
      <w:r>
        <w:rPr/>
        <w:t xml:space="preserve">一、我国体外诊断试剂供给情况</w:t>
      </w:r>
    </w:p>
    <w:p>
      <w:pPr>
        <w:spacing w:after="150"/>
      </w:pPr>
      <w:r>
        <w:rPr/>
        <w:t xml:space="preserve">1、我国体外诊断试剂供给力分析</w:t>
      </w:r>
    </w:p>
    <w:p>
      <w:pPr>
        <w:spacing w:after="150"/>
      </w:pPr>
      <w:r>
        <w:rPr/>
        <w:t xml:space="preserve">2、我国体外诊断试剂产品产量分析</w:t>
      </w:r>
    </w:p>
    <w:p>
      <w:pPr>
        <w:spacing w:after="150"/>
      </w:pPr>
      <w:r>
        <w:rPr/>
        <w:t xml:space="preserve">3、重点企业产能及占有份额</w:t>
      </w:r>
    </w:p>
    <w:p>
      <w:pPr>
        <w:spacing w:after="150"/>
      </w:pPr>
      <w:r>
        <w:rPr/>
        <w:t xml:space="preserve">二、我国体外诊断仪器情供给情况</w:t>
      </w:r>
    </w:p>
    <w:p>
      <w:pPr>
        <w:spacing w:after="150"/>
      </w:pPr>
      <w:r>
        <w:rPr/>
        <w:t xml:space="preserve">1、体外诊断仪器供给力分析</w:t>
      </w:r>
    </w:p>
    <w:p>
      <w:pPr>
        <w:spacing w:after="150"/>
      </w:pPr>
      <w:r>
        <w:rPr/>
        <w:t xml:space="preserve">2、体外诊断仪器产品产值分析</w:t>
      </w:r>
    </w:p>
    <w:p>
      <w:pPr>
        <w:spacing w:after="150"/>
      </w:pPr>
      <w:r>
        <w:rPr/>
        <w:t xml:space="preserve">3、重点企业产能及占有份额</w:t>
      </w:r>
    </w:p>
    <w:p>
      <w:pPr>
        <w:spacing w:after="150"/>
      </w:pPr>
      <w:r>
        <w:rPr/>
        <w:t xml:space="preserve">第三节 我国体外诊断市场需求分析</w:t>
      </w:r>
    </w:p>
    <w:p>
      <w:pPr>
        <w:spacing w:after="150"/>
      </w:pPr>
      <w:r>
        <w:rPr/>
        <w:t xml:space="preserve">一、我国体外诊断试剂市场需求分析</w:t>
      </w:r>
    </w:p>
    <w:p>
      <w:pPr>
        <w:spacing w:after="150"/>
      </w:pPr>
      <w:r>
        <w:rPr/>
        <w:t xml:space="preserve">1、我国体外诊断试剂需求市场</w:t>
      </w:r>
    </w:p>
    <w:p>
      <w:pPr>
        <w:spacing w:after="150"/>
      </w:pPr>
      <w:r>
        <w:rPr/>
        <w:t xml:space="preserve">2、我国体外诊断试剂客户结构</w:t>
      </w:r>
    </w:p>
    <w:p>
      <w:pPr>
        <w:spacing w:after="150"/>
      </w:pPr>
      <w:r>
        <w:rPr/>
        <w:t xml:space="preserve">3、我国体外诊断试剂需求的地区差异</w:t>
      </w:r>
    </w:p>
    <w:p>
      <w:pPr>
        <w:spacing w:after="150"/>
      </w:pPr>
      <w:r>
        <w:rPr/>
        <w:t xml:space="preserve">4、2024-2029年我国体外诊断试剂需求规模预测</w:t>
      </w:r>
    </w:p>
    <w:p>
      <w:pPr>
        <w:spacing w:after="150"/>
      </w:pPr>
      <w:r>
        <w:rPr/>
        <w:t xml:space="preserve">二、我国体外诊断仪器市场需求分析</w:t>
      </w:r>
    </w:p>
    <w:p>
      <w:pPr>
        <w:spacing w:after="150"/>
      </w:pPr>
      <w:r>
        <w:rPr/>
        <w:t xml:space="preserve">1、我国体外诊断仪器需求市场</w:t>
      </w:r>
    </w:p>
    <w:p>
      <w:pPr>
        <w:spacing w:after="150"/>
      </w:pPr>
      <w:r>
        <w:rPr/>
        <w:t xml:space="preserve">2、我国体外诊断仪器客户结构</w:t>
      </w:r>
    </w:p>
    <w:p>
      <w:pPr>
        <w:spacing w:after="150"/>
      </w:pPr>
      <w:r>
        <w:rPr/>
        <w:t xml:space="preserve">3、我国体外诊断仪器需求的地区差异</w:t>
      </w:r>
    </w:p>
    <w:p>
      <w:pPr>
        <w:spacing w:after="150"/>
      </w:pPr>
      <w:r>
        <w:rPr/>
        <w:t xml:space="preserve">4、2024-2029年我国体外诊断仪器需求规模预测</w:t>
      </w:r>
    </w:p>
    <w:p>
      <w:pPr>
        <w:spacing w:after="150"/>
      </w:pPr>
      <w:r>
        <w:rPr/>
        <w:t xml:space="preserve">第四节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三、重点行业体外诊断需求分析预测</w:t>
      </w:r>
    </w:p>
    <w:p>
      <w:pPr>
        <w:spacing w:after="150"/>
      </w:pPr>
      <w:r>
        <w:rPr>
          <w:b w:val="1"/>
          <w:bCs w:val="1"/>
        </w:rPr>
        <w:t xml:space="preserve">第三部分 行业全景调研</w:t>
      </w:r>
    </w:p>
    <w:p>
      <w:pPr>
        <w:spacing w:after="150"/>
      </w:pPr>
      <w:r>
        <w:rPr>
          <w:b w:val="1"/>
          <w:bCs w:val="1"/>
        </w:rPr>
        <w:t xml:space="preserve">第六章 我国体外诊断试剂行业发展分析</w:t>
      </w:r>
    </w:p>
    <w:p>
      <w:pPr>
        <w:spacing w:after="150"/>
      </w:pPr>
      <w:r>
        <w:rPr/>
        <w:t xml:space="preserve">第一节 我国体外诊断试剂行业发展状况分析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2019-2023年体外诊断试剂市场经营情况分析</w:t>
      </w:r>
    </w:p>
    <w:p>
      <w:pPr>
        <w:spacing w:after="150"/>
      </w:pPr>
      <w:r>
        <w:rPr/>
        <w:t xml:space="preserve">一、行业销售收入分析</w:t>
      </w:r>
    </w:p>
    <w:p>
      <w:pPr>
        <w:spacing w:after="150"/>
      </w:pPr>
      <w:r>
        <w:rPr/>
        <w:t xml:space="preserve">二、行业生产总值分析</w:t>
      </w:r>
    </w:p>
    <w:p>
      <w:pPr>
        <w:spacing w:after="150"/>
      </w:pPr>
      <w:r>
        <w:rPr/>
        <w:t xml:space="preserve">三、行业企业发展规模分析</w:t>
      </w:r>
    </w:p>
    <w:p>
      <w:pPr>
        <w:spacing w:after="150"/>
      </w:pPr>
      <w:r>
        <w:rPr/>
        <w:t xml:space="preserve">1、行业生产企业数量分析</w:t>
      </w:r>
    </w:p>
    <w:p>
      <w:pPr>
        <w:spacing w:after="150"/>
      </w:pPr>
      <w:r>
        <w:rPr/>
        <w:t xml:space="preserve">2、行业经营企业数量分析</w:t>
      </w:r>
    </w:p>
    <w:p>
      <w:pPr>
        <w:spacing w:after="150"/>
      </w:pPr>
      <w:r>
        <w:rPr/>
        <w:t xml:space="preserve">第四节 中国体外诊断试剂行业市场需求分析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三、行业细分市场需求规模预测</w:t>
      </w:r>
    </w:p>
    <w:p>
      <w:pPr>
        <w:spacing w:after="150"/>
      </w:pPr>
      <w:r>
        <w:rPr>
          <w:b w:val="1"/>
          <w:bCs w:val="1"/>
        </w:rPr>
        <w:t xml:space="preserve">第七章 我国体外诊断仪器行业发展分析</w:t>
      </w:r>
    </w:p>
    <w:p>
      <w:pPr>
        <w:spacing w:after="150"/>
      </w:pPr>
      <w:r>
        <w:rPr/>
        <w:t xml:space="preserve">第一节 我国体外诊断仪器行业发展状况分析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四、2024-2029年行业市场规模预测</w:t>
      </w:r>
    </w:p>
    <w:p>
      <w:pPr>
        <w:spacing w:after="150"/>
      </w:pPr>
      <w:r>
        <w:rPr/>
        <w:t xml:space="preserve">第三节 2019-2023年体外诊断仪器市场经营情况分析</w:t>
      </w:r>
    </w:p>
    <w:p>
      <w:pPr>
        <w:spacing w:after="150"/>
      </w:pPr>
      <w:r>
        <w:rPr/>
        <w:t xml:space="preserve">一、行业销售收入分析</w:t>
      </w:r>
    </w:p>
    <w:p>
      <w:pPr>
        <w:spacing w:after="150"/>
      </w:pPr>
      <w:r>
        <w:rPr/>
        <w:t xml:space="preserve">二、行业生产总值分析</w:t>
      </w:r>
    </w:p>
    <w:p>
      <w:pPr>
        <w:spacing w:after="150"/>
      </w:pPr>
      <w:r>
        <w:rPr/>
        <w:t xml:space="preserve">三、行业企业发展规模分析</w:t>
      </w:r>
    </w:p>
    <w:p>
      <w:pPr>
        <w:spacing w:after="150"/>
      </w:pPr>
      <w:r>
        <w:rPr/>
        <w:t xml:space="preserve">第四节 中国体外诊断仪器行业市场需求分析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三、行业细分市场需求规模预测</w:t>
      </w:r>
    </w:p>
    <w:p>
      <w:pPr>
        <w:spacing w:after="150"/>
      </w:pPr>
      <w:r>
        <w:rPr>
          <w:b w:val="1"/>
          <w:bCs w:val="1"/>
        </w:rPr>
        <w:t xml:space="preserve">第八章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三、行业细分领域市场发展概况</w:t>
      </w:r>
    </w:p>
    <w:p>
      <w:pPr>
        <w:spacing w:after="150"/>
      </w:pPr>
      <w:r>
        <w:rPr/>
        <w:t xml:space="preserve">四、行业市场结构变化趋势</w:t>
      </w:r>
    </w:p>
    <w:p>
      <w:pPr>
        <w:spacing w:after="150"/>
      </w:pPr>
      <w:r>
        <w:rPr/>
        <w:t xml:space="preserve">第二节 生化诊断产品市场分析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免疫诊断产品</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即时诊断产品(POCT)</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t xml:space="preserve">第五节 分子诊断产品</w:t>
      </w:r>
    </w:p>
    <w:p>
      <w:pPr>
        <w:spacing w:after="150"/>
      </w:pPr>
      <w:r>
        <w:rPr/>
        <w:t xml:space="preserve">一、分子诊断临川应用分析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b w:val="1"/>
          <w:bCs w:val="1"/>
        </w:rPr>
        <w:t xml:space="preserve">第四部分 竞争格局分析</w:t>
      </w:r>
    </w:p>
    <w:p>
      <w:pPr>
        <w:spacing w:after="150"/>
      </w:pPr>
      <w:r>
        <w:rPr>
          <w:b w:val="1"/>
          <w:bCs w:val="1"/>
        </w:rPr>
        <w:t xml:space="preserve">第九章 体外诊断行业产业集群分析</w:t>
      </w:r>
    </w:p>
    <w:p>
      <w:pPr>
        <w:spacing w:after="150"/>
      </w:pPr>
      <w:r>
        <w:rPr/>
        <w:t xml:space="preserve">第一节 我国体外诊断区域市场分析</w:t>
      </w:r>
    </w:p>
    <w:p>
      <w:pPr>
        <w:spacing w:after="150"/>
      </w:pPr>
      <w:r>
        <w:rPr/>
        <w:t xml:space="preserve">一、我国体外诊断行业企业区域分布</w:t>
      </w:r>
    </w:p>
    <w:p>
      <w:pPr>
        <w:spacing w:after="150"/>
      </w:pPr>
      <w:r>
        <w:rPr/>
        <w:t xml:space="preserve">二、我国体外诊断产业集群发展现状</w:t>
      </w:r>
    </w:p>
    <w:p>
      <w:pPr>
        <w:spacing w:after="150"/>
      </w:pPr>
      <w:r>
        <w:rPr/>
        <w:t xml:space="preserve">三、我国体外诊断产业投资区域分析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b w:val="1"/>
          <w:bCs w:val="1"/>
        </w:rPr>
        <w:t xml:space="preserve">第十章 2024-2029年体外诊断行业竞争形势分析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中国体外诊断行业竞争格局综述</w:t>
      </w:r>
    </w:p>
    <w:p>
      <w:pPr>
        <w:spacing w:after="150"/>
      </w:pPr>
      <w:r>
        <w:rPr/>
        <w:t xml:space="preserve">一、体外诊断行业竞争概况</w:t>
      </w:r>
    </w:p>
    <w:p>
      <w:pPr>
        <w:spacing w:after="150"/>
      </w:pPr>
      <w:r>
        <w:rPr/>
        <w:t xml:space="preserve">1、中国体外诊断行业品牌竞争格局</w:t>
      </w:r>
    </w:p>
    <w:p>
      <w:pPr>
        <w:spacing w:after="150"/>
      </w:pPr>
      <w:r>
        <w:rPr/>
        <w:t xml:space="preserve">2、中国体外诊断行业企业竞争格局</w:t>
      </w:r>
    </w:p>
    <w:p>
      <w:pPr>
        <w:spacing w:after="150"/>
      </w:pPr>
      <w:r>
        <w:rPr/>
        <w:t xml:space="preserve">3、中国体外诊断行业产品竞争格局</w:t>
      </w:r>
    </w:p>
    <w:p>
      <w:pPr>
        <w:spacing w:after="150"/>
      </w:pPr>
      <w:r>
        <w:rPr/>
        <w:t xml:space="preserve">二、国内外体外诊断行业发展情况</w:t>
      </w:r>
    </w:p>
    <w:p>
      <w:pPr>
        <w:spacing w:after="150"/>
      </w:pPr>
      <w:r>
        <w:rPr/>
        <w:t xml:space="preserve">三、国内外体外诊断市场竞争状况</w:t>
      </w:r>
    </w:p>
    <w:p>
      <w:pPr>
        <w:spacing w:after="150"/>
      </w:pPr>
      <w:r>
        <w:rPr/>
        <w:t xml:space="preserve">1、企业竞争</w:t>
      </w:r>
    </w:p>
    <w:p>
      <w:pPr>
        <w:spacing w:after="150"/>
      </w:pPr>
      <w:r>
        <w:rPr/>
        <w:t xml:space="preserve">2、市场份额竞争</w:t>
      </w:r>
    </w:p>
    <w:p>
      <w:pPr>
        <w:spacing w:after="150"/>
      </w:pPr>
      <w:r>
        <w:rPr/>
        <w:t xml:space="preserve">3、产品竞争</w:t>
      </w:r>
    </w:p>
    <w:p>
      <w:pPr>
        <w:spacing w:after="150"/>
      </w:pPr>
      <w:r>
        <w:rPr/>
        <w:t xml:space="preserve">4、国内体外诊断企业竞争能力提升途径</w:t>
      </w:r>
    </w:p>
    <w:p>
      <w:pPr>
        <w:spacing w:after="150"/>
      </w:pPr>
      <w:r>
        <w:rPr/>
        <w:t xml:space="preserve">四、中国体外诊断竞争力优势分析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体外诊断行业并购重组分析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全国体外诊断领先企业经营形势分析</w:t>
      </w:r>
    </w:p>
    <w:p>
      <w:pPr>
        <w:spacing w:after="150"/>
      </w:pPr>
      <w:r>
        <w:rPr/>
        <w:t xml:space="preserve">第一节 郑州安图生物工程股份有限公司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长春迪瑞医疗科技股份有限公司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上海复星长征医学科学有限公司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上海科华生物工程股份有限公司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四川迈克生物科技股份有限公司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第十二章 体外诊断行业前景及投资价值</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三、2024-2029年体外诊断市场规模预测</w:t>
      </w:r>
    </w:p>
    <w:p>
      <w:pPr>
        <w:spacing w:after="150"/>
      </w:pPr>
      <w:r>
        <w:rPr/>
        <w:t xml:space="preserve">四、2024-2029年体外诊断市场应用趋势</w:t>
      </w:r>
    </w:p>
    <w:p>
      <w:pPr>
        <w:spacing w:after="150"/>
      </w:pPr>
      <w:r>
        <w:rPr/>
        <w:t xml:space="preserve">第三节 2024-2029年中国体外诊断行业供需预测</w:t>
      </w:r>
    </w:p>
    <w:p>
      <w:pPr>
        <w:spacing w:after="150"/>
      </w:pPr>
      <w:r>
        <w:rPr/>
        <w:t xml:space="preserve">一、2024-2029年中国体外诊断行业供给预测</w:t>
      </w:r>
    </w:p>
    <w:p>
      <w:pPr>
        <w:spacing w:after="150"/>
      </w:pPr>
      <w:r>
        <w:rPr/>
        <w:t xml:space="preserve">二、2024-2029年中国体外诊断行业需求预测</w:t>
      </w:r>
    </w:p>
    <w:p>
      <w:pPr>
        <w:spacing w:after="150"/>
      </w:pPr>
      <w:r>
        <w:rPr/>
        <w:t xml:space="preserve">三、2024-2029年中国体外诊断行业供需平衡预测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2024-2029年体外诊断行业投资价值及风险防范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2、行业发展前景广阔</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体外诊断行业发展战略及建议</w:t>
      </w:r>
    </w:p>
    <w:p>
      <w:pPr>
        <w:spacing w:after="150"/>
      </w:pPr>
      <w:r>
        <w:rPr/>
        <w:t xml:space="preserve">第一节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体外诊断行业发展战略研究</w:t>
      </w:r>
    </w:p>
    <w:p>
      <w:pPr>
        <w:spacing w:after="150"/>
      </w:pPr>
      <w:r>
        <w:rPr/>
        <w:t xml:space="preserve">一、2019-2023年体外诊断行业发展战略</w:t>
      </w:r>
    </w:p>
    <w:p>
      <w:pPr>
        <w:spacing w:after="150"/>
      </w:pPr>
      <w:r>
        <w:rPr/>
        <w:t xml:space="preserve">二、2024-2029年体外诊断行业发展战略</w:t>
      </w:r>
    </w:p>
    <w:p>
      <w:pPr>
        <w:spacing w:after="150"/>
      </w:pPr>
      <w:r>
        <w:rPr/>
        <w:t xml:space="preserve">三、2024-2029年细分行业发展战略</w:t>
      </w:r>
    </w:p>
    <w:p>
      <w:pPr>
        <w:spacing w:after="150"/>
      </w:pPr>
      <w:r>
        <w:rPr/>
        <w:t xml:space="preserve">第三节 研究结论及发展建议</w:t>
      </w:r>
    </w:p>
    <w:p>
      <w:pPr>
        <w:spacing w:after="150"/>
      </w:pPr>
      <w:r>
        <w:rPr/>
        <w:t xml:space="preserve">一、体外诊断行业研究结论及建议</w:t>
      </w:r>
    </w:p>
    <w:p>
      <w:pPr>
        <w:spacing w:after="150"/>
      </w:pPr>
      <w:r>
        <w:rPr/>
        <w:t xml:space="preserve">二、体外诊断相关行业研究结论及建议</w:t>
      </w:r>
    </w:p>
    <w:p>
      <w:pPr>
        <w:spacing w:after="150"/>
      </w:pPr>
      <w:r>
        <w:rPr/>
        <w:t xml:space="preserve">三、中道泰和体外诊断行业发展建议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图表：2019-2023年体外诊断行业企业数量变化分析分析</w:t>
      </w:r>
    </w:p>
    <w:p>
      <w:pPr>
        <w:spacing w:after="150"/>
      </w:pPr>
      <w:r>
        <w:rPr/>
        <w:t xml:space="preserve">图表：2019-2023年体外诊断行业不同规模企业结构分析</w:t>
      </w:r>
    </w:p>
    <w:p>
      <w:pPr>
        <w:spacing w:after="150"/>
      </w:pPr>
      <w:r>
        <w:rPr/>
        <w:t xml:space="preserve">图表：2019-2023年体外诊断行业不同所有制企业结构分析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图表：2019-2023年我国体外诊断试剂产品产量分析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图表：2019-2023年体外诊断试剂行业生产企业数量分析</w:t>
      </w:r>
    </w:p>
    <w:p>
      <w:pPr>
        <w:spacing w:after="150"/>
      </w:pPr>
      <w:r>
        <w:rPr/>
        <w:t xml:space="preserve">图表：2019-2023年体外诊断试剂行业经营企业数量分析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图表：2019-2023年体外诊断仪器行业企业发展规模分析</w:t>
      </w:r>
    </w:p>
    <w:p>
      <w:pPr>
        <w:spacing w:after="150"/>
      </w:pPr>
      <w:r>
        <w:rPr/>
        <w:t xml:space="preserve">图表：2019-2023年体外诊断行业细分领域市场份额占比</w:t>
      </w:r>
    </w:p>
    <w:p>
      <w:pPr>
        <w:spacing w:after="150"/>
      </w:pPr>
      <w:r>
        <w:rPr/>
        <w:t xml:space="preserve">图表：2024-2029年生化诊断市场份额占比预测</w:t>
      </w:r>
    </w:p>
    <w:p>
      <w:pPr>
        <w:spacing w:after="150"/>
      </w:pPr>
      <w:r>
        <w:rPr/>
        <w:t xml:space="preserve">图表：2019-2023年珠三角地区行业企业数量分析</w:t>
      </w:r>
    </w:p>
    <w:p>
      <w:pPr>
        <w:spacing w:after="150"/>
      </w:pPr>
      <w:r>
        <w:rPr/>
        <w:t xml:space="preserve">图表：2019-2023年长三角地区行业市场份额占比</w:t>
      </w:r>
    </w:p>
    <w:p>
      <w:pPr>
        <w:spacing w:after="150"/>
      </w:pPr>
      <w:r>
        <w:rPr/>
        <w:t xml:space="preserve">图表：2019-2023年京津冀地区行业生产总值分析</w:t>
      </w:r>
    </w:p>
    <w:p>
      <w:pPr>
        <w:spacing w:after="150"/>
      </w:pPr>
      <w:r>
        <w:rPr/>
        <w:t xml:space="preserve">图表：2024-2029年体外诊断市场规模预测</w:t>
      </w:r>
    </w:p>
    <w:p>
      <w:pPr>
        <w:spacing w:after="150"/>
      </w:pPr>
      <w:r>
        <w:rPr/>
        <w:t xml:space="preserve">图表：2024-2029年中国体外诊断行业供给预测</w:t>
      </w:r>
    </w:p>
    <w:p>
      <w:pPr>
        <w:spacing w:after="150"/>
      </w:pPr>
      <w:r>
        <w:rPr/>
        <w:t xml:space="preserve">图表：2024-2029年中国体外诊断行业需求预测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2024-2029年中国体外诊断行业全景调研与发展战略研究咨询报告</dc:title>
  <dc:description>2024-2029年中国体外诊断行业全景调研与发展战略研究咨询报告</dc:description>
  <dc:subject>2024-2029年中国体外诊断行业全景调研与发展战略研究咨询报告</dc:subject>
  <cp:keywords>研究报告</cp:keywords>
  <cp:category>研究报告</cp:category>
  <cp:lastModifiedBy>北京中道泰和信息咨询有限公司</cp:lastModifiedBy>
  <dcterms:created xsi:type="dcterms:W3CDTF">2024-01-23T19:59:57+08:00</dcterms:created>
  <dcterms:modified xsi:type="dcterms:W3CDTF">2024-01-23T19:59:57+08:00</dcterms:modified>
</cp:coreProperties>
</file>

<file path=docProps/custom.xml><?xml version="1.0" encoding="utf-8"?>
<Properties xmlns="http://schemas.openxmlformats.org/officeDocument/2006/custom-properties" xmlns:vt="http://schemas.openxmlformats.org/officeDocument/2006/docPropsVTypes"/>
</file>