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2024-2029年“十四五”计算机及信息技术行业竞争分析及发展规划指导报告</w:t>
      </w:r>
    </w:p>
    <w:p>
      <w:pPr>
        <w:spacing w:after="150"/>
      </w:pPr>
      <w:r>
        <w:rPr>
          <w:b w:val="1"/>
          <w:bCs w:val="1"/>
        </w:rPr>
        <w:t xml:space="preserve">报告简介</w:t>
      </w:r>
    </w:p>
    <w:p>
      <w:pPr>
        <w:spacing w:after="150"/>
      </w:pPr>
      <w:r>
        <w:rPr/>
        <w:t xml:space="preserve">计算机及信息技术行业研究报告主要分析了计算机及信息技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计算机及信息技术行业重点企业分析、子行业分析、区域市场分析、行业风险分析、行业发展前景预测及相关的经营、投资建议等。报告研究框架全面、严谨，分析内容客观、公正、系统，真实准确地反映了我国计算机及信息技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计算机及信息技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计算机及信息技术行业相关概述1</w:t>
      </w:r>
    </w:p>
    <w:p>
      <w:pPr>
        <w:spacing w:after="150"/>
      </w:pPr>
      <w:r>
        <w:rPr/>
        <w:t xml:space="preserve">第一节 计算机及信息技术行业定义及分类1</w:t>
      </w:r>
    </w:p>
    <w:p>
      <w:pPr>
        <w:spacing w:after="150"/>
      </w:pPr>
      <w:r>
        <w:rPr/>
        <w:t xml:space="preserve">一、行业定义1</w:t>
      </w:r>
    </w:p>
    <w:p>
      <w:pPr>
        <w:spacing w:after="150"/>
      </w:pPr>
      <w:r>
        <w:rPr/>
        <w:t xml:space="preserve">二、行业主要分类1</w:t>
      </w:r>
    </w:p>
    <w:p>
      <w:pPr>
        <w:spacing w:after="150"/>
      </w:pPr>
      <w:r>
        <w:rPr/>
        <w:t xml:space="preserve">三、行业特性及在国民经济中的地位2</w:t>
      </w:r>
    </w:p>
    <w:p>
      <w:pPr>
        <w:spacing w:after="150"/>
      </w:pPr>
      <w:r>
        <w:rPr/>
        <w:t xml:space="preserve">第二节 机及信息技术行业统计标准4</w:t>
      </w:r>
    </w:p>
    <w:p>
      <w:pPr>
        <w:spacing w:after="150"/>
      </w:pPr>
      <w:r>
        <w:rPr/>
        <w:t xml:space="preserve">一、统计部门和统计口径4</w:t>
      </w:r>
    </w:p>
    <w:p>
      <w:pPr>
        <w:spacing w:after="150"/>
      </w:pPr>
      <w:r>
        <w:rPr/>
        <w:t xml:space="preserve">二、行业主要统计方法介绍4</w:t>
      </w:r>
    </w:p>
    <w:p>
      <w:pPr>
        <w:spacing w:after="150"/>
      </w:pPr>
      <w:r>
        <w:rPr/>
        <w:t xml:space="preserve">三、行业涵盖数据种类介绍4</w:t>
      </w:r>
    </w:p>
    <w:p>
      <w:pPr>
        <w:spacing w:after="150"/>
      </w:pPr>
      <w:r>
        <w:rPr/>
        <w:t xml:space="preserve">第三节 “十四五”中国计算机及信息技术行业经济指标分析4</w:t>
      </w:r>
    </w:p>
    <w:p>
      <w:pPr>
        <w:spacing w:after="150"/>
      </w:pPr>
      <w:r>
        <w:rPr/>
        <w:t xml:space="preserve">一、赢利性4</w:t>
      </w:r>
    </w:p>
    <w:p>
      <w:pPr>
        <w:spacing w:after="150"/>
      </w:pPr>
      <w:r>
        <w:rPr/>
        <w:t xml:space="preserve">二、成长速度6</w:t>
      </w:r>
    </w:p>
    <w:p>
      <w:pPr>
        <w:spacing w:after="150"/>
      </w:pPr>
      <w:r>
        <w:rPr/>
        <w:t xml:space="preserve">三、进入壁垒/退出机制6</w:t>
      </w:r>
    </w:p>
    <w:p>
      <w:pPr>
        <w:spacing w:after="150"/>
      </w:pPr>
      <w:r>
        <w:rPr/>
        <w:t xml:space="preserve">四、风险性6</w:t>
      </w:r>
    </w:p>
    <w:p>
      <w:pPr>
        <w:spacing w:after="150"/>
      </w:pPr>
      <w:r>
        <w:rPr/>
        <w:t xml:space="preserve">五、行业周期7</w:t>
      </w:r>
    </w:p>
    <w:p>
      <w:pPr>
        <w:spacing w:after="150"/>
      </w:pPr>
      <w:r>
        <w:rPr>
          <w:b w:val="1"/>
          <w:bCs w:val="1"/>
        </w:rPr>
        <w:t xml:space="preserve">第二章 计算机及信息技术行业“十四五”规划概述8</w:t>
      </w:r>
    </w:p>
    <w:p>
      <w:pPr>
        <w:spacing w:after="150"/>
      </w:pPr>
      <w:r>
        <w:rPr/>
        <w:t xml:space="preserve">第一节 “十四五”计算机及信息技术行业发展回顾8</w:t>
      </w:r>
    </w:p>
    <w:p>
      <w:pPr>
        <w:spacing w:after="150"/>
      </w:pPr>
      <w:r>
        <w:rPr/>
        <w:t xml:space="preserve">一、“十四五”计算机及信息技术行业运行情况8</w:t>
      </w:r>
    </w:p>
    <w:p>
      <w:pPr>
        <w:spacing w:after="150"/>
      </w:pPr>
      <w:r>
        <w:rPr/>
        <w:t xml:space="preserve">二、“十四五”计算机及信息技术行业发展特点8</w:t>
      </w:r>
    </w:p>
    <w:p>
      <w:pPr>
        <w:spacing w:after="150"/>
      </w:pPr>
      <w:r>
        <w:rPr/>
        <w:t xml:space="preserve">三、“十四五”计算机及信息技术行业发展成就9</w:t>
      </w:r>
    </w:p>
    <w:p>
      <w:pPr>
        <w:spacing w:after="150"/>
      </w:pPr>
      <w:r>
        <w:rPr/>
        <w:t xml:space="preserve">第二节 计算机及信息技术行业“十四五”总体规划11</w:t>
      </w:r>
    </w:p>
    <w:p>
      <w:pPr>
        <w:spacing w:after="150"/>
      </w:pPr>
      <w:r>
        <w:rPr/>
        <w:t xml:space="preserve">一、计算机及信息技术行业“十四五”规划纲要11</w:t>
      </w:r>
    </w:p>
    <w:p>
      <w:pPr>
        <w:spacing w:after="150"/>
      </w:pPr>
      <w:r>
        <w:rPr/>
        <w:t xml:space="preserve">二、计算机及信息技术行业“十四五”规划指导思想12</w:t>
      </w:r>
    </w:p>
    <w:p>
      <w:pPr>
        <w:spacing w:after="150"/>
      </w:pPr>
      <w:r>
        <w:rPr/>
        <w:t xml:space="preserve">三、计算机及信息技术行业“十四五”规划主要目标16</w:t>
      </w:r>
    </w:p>
    <w:p>
      <w:pPr>
        <w:spacing w:after="150"/>
      </w:pPr>
      <w:r>
        <w:rPr/>
        <w:t xml:space="preserve">第三节 “十四五”规划解读16</w:t>
      </w:r>
    </w:p>
    <w:p>
      <w:pPr>
        <w:spacing w:after="150"/>
      </w:pPr>
      <w:r>
        <w:rPr/>
        <w:t xml:space="preserve">一、“十四五”规划的总体战略布局16</w:t>
      </w:r>
    </w:p>
    <w:p>
      <w:pPr>
        <w:spacing w:after="150"/>
      </w:pPr>
      <w:r>
        <w:rPr/>
        <w:t xml:space="preserve">二、“十四五”规划对经济发展的影响17</w:t>
      </w:r>
    </w:p>
    <w:p>
      <w:pPr>
        <w:spacing w:after="150"/>
      </w:pPr>
      <w:r>
        <w:rPr/>
        <w:t xml:space="preserve">三、“十四五”规划的主要精神解读17</w:t>
      </w:r>
    </w:p>
    <w:p>
      <w:pPr>
        <w:spacing w:after="150"/>
      </w:pPr>
      <w:r>
        <w:rPr>
          <w:b w:val="1"/>
          <w:bCs w:val="1"/>
        </w:rPr>
        <w:t xml:space="preserve">第三章 “十四五”期间经济环境分析21</w:t>
      </w:r>
    </w:p>
    <w:p>
      <w:pPr>
        <w:spacing w:after="150"/>
      </w:pPr>
      <w:r>
        <w:rPr/>
        <w:t xml:space="preserve">第一节 “十四五”期间世界经济发展趋势21</w:t>
      </w:r>
    </w:p>
    <w:p>
      <w:pPr>
        <w:spacing w:after="150"/>
      </w:pPr>
      <w:r>
        <w:rPr/>
        <w:t xml:space="preserve">一、“十四五”期间世界经济将逐步恢复增长21</w:t>
      </w:r>
    </w:p>
    <w:p>
      <w:pPr>
        <w:spacing w:after="150"/>
      </w:pPr>
      <w:r>
        <w:rPr/>
        <w:t xml:space="preserve">二、“十四五”期间经济全球化曲折发展22</w:t>
      </w:r>
    </w:p>
    <w:p>
      <w:pPr>
        <w:spacing w:after="150"/>
      </w:pPr>
      <w:r>
        <w:rPr/>
        <w:t xml:space="preserve">三、“十四五”期间新能源与节 能环保将引领全球产业24</w:t>
      </w:r>
    </w:p>
    <w:p>
      <w:pPr>
        <w:spacing w:after="150"/>
      </w:pPr>
      <w:r>
        <w:rPr/>
        <w:t xml:space="preserve">四、“十四五”期间跨国投资再趋活跃24</w:t>
      </w:r>
    </w:p>
    <w:p>
      <w:pPr>
        <w:spacing w:after="150"/>
      </w:pPr>
      <w:r>
        <w:rPr/>
        <w:t xml:space="preserve">五、“十四五”期间气候变化与能源资源将制约世界经济26</w:t>
      </w:r>
    </w:p>
    <w:p>
      <w:pPr>
        <w:spacing w:after="150"/>
      </w:pPr>
      <w:r>
        <w:rPr/>
        <w:t xml:space="preserve">第二节 “十四五”期间我国经济面临的形势27</w:t>
      </w:r>
    </w:p>
    <w:p>
      <w:pPr>
        <w:spacing w:after="150"/>
      </w:pPr>
      <w:r>
        <w:rPr/>
        <w:t xml:space="preserve">一、“十四五”期间我国经济将长期趋好27</w:t>
      </w:r>
    </w:p>
    <w:p>
      <w:pPr>
        <w:spacing w:after="150"/>
      </w:pPr>
      <w:r>
        <w:rPr/>
        <w:t xml:space="preserve">二、“十四五”期间我国经济将围绕三个转变31</w:t>
      </w:r>
    </w:p>
    <w:p>
      <w:pPr>
        <w:spacing w:after="150"/>
      </w:pPr>
      <w:r>
        <w:rPr/>
        <w:t xml:space="preserve">三、“十四五”期间我国工业产业将全面升级34</w:t>
      </w:r>
    </w:p>
    <w:p>
      <w:pPr>
        <w:spacing w:after="150"/>
      </w:pPr>
      <w:r>
        <w:rPr/>
        <w:t xml:space="preserve">四、“十四五”期间我国以绿色发展战略为基调35</w:t>
      </w:r>
    </w:p>
    <w:p>
      <w:pPr>
        <w:spacing w:after="150"/>
      </w:pPr>
      <w:r>
        <w:rPr/>
        <w:t xml:space="preserve">第三节 “十四五”期间我国对外经济贸易预测35</w:t>
      </w:r>
    </w:p>
    <w:p>
      <w:pPr>
        <w:spacing w:after="150"/>
      </w:pPr>
      <w:r>
        <w:rPr/>
        <w:t xml:space="preserve">一、“十四五”期间我国劳动力结构预测35</w:t>
      </w:r>
    </w:p>
    <w:p>
      <w:pPr>
        <w:spacing w:after="150"/>
      </w:pPr>
      <w:r>
        <w:rPr/>
        <w:t xml:space="preserve">二、“十四五”期间我国贸易形式和利用外资方式预测37</w:t>
      </w:r>
    </w:p>
    <w:p>
      <w:pPr>
        <w:spacing w:after="150"/>
      </w:pPr>
      <w:r>
        <w:rPr/>
        <w:t xml:space="preserve">三、“十四五”期间我国自主创新结构预测38</w:t>
      </w:r>
    </w:p>
    <w:p>
      <w:pPr>
        <w:spacing w:after="150"/>
      </w:pPr>
      <w:r>
        <w:rPr/>
        <w:t xml:space="preserve">四、“十四五”期间我国产业体系预测39</w:t>
      </w:r>
    </w:p>
    <w:p>
      <w:pPr>
        <w:spacing w:after="150"/>
      </w:pPr>
      <w:r>
        <w:rPr/>
        <w:t xml:space="preserve">五、“十四五”期间我国产业竞争力预测40</w:t>
      </w:r>
    </w:p>
    <w:p>
      <w:pPr>
        <w:spacing w:after="150"/>
      </w:pPr>
      <w:r>
        <w:rPr/>
        <w:t xml:space="preserve">六、“十四五”期间我国经济国家化预测40</w:t>
      </w:r>
    </w:p>
    <w:p>
      <w:pPr>
        <w:spacing w:after="150"/>
      </w:pPr>
      <w:r>
        <w:rPr>
          <w:b w:val="1"/>
          <w:bCs w:val="1"/>
        </w:rPr>
        <w:t xml:space="preserve">第四章 计算机及信息技术行业全球发展分析43</w:t>
      </w:r>
    </w:p>
    <w:p>
      <w:pPr>
        <w:spacing w:after="150"/>
      </w:pPr>
      <w:r>
        <w:rPr/>
        <w:t xml:space="preserve">第一节 全球计算机及信息技术市场总体情况分析43</w:t>
      </w:r>
    </w:p>
    <w:p>
      <w:pPr>
        <w:spacing w:after="150"/>
      </w:pPr>
      <w:r>
        <w:rPr/>
        <w:t xml:space="preserve">一、全球计算机及信息技术行业的发展特点43</w:t>
      </w:r>
    </w:p>
    <w:p>
      <w:pPr>
        <w:spacing w:after="150"/>
      </w:pPr>
      <w:r>
        <w:rPr/>
        <w:t xml:space="preserve">二、2019-2023年全球计算机及信息技术市场结构47</w:t>
      </w:r>
    </w:p>
    <w:p>
      <w:pPr>
        <w:spacing w:after="150"/>
      </w:pPr>
      <w:r>
        <w:rPr/>
        <w:t xml:space="preserve">三、2019-2023年全球计算机及信息技术行业竞争格局48</w:t>
      </w:r>
    </w:p>
    <w:p>
      <w:pPr>
        <w:spacing w:after="150"/>
      </w:pPr>
      <w:r>
        <w:rPr/>
        <w:t xml:space="preserve">四、全球计算机及信息技术市场发展趋势53</w:t>
      </w:r>
    </w:p>
    <w:p>
      <w:pPr>
        <w:spacing w:after="150"/>
      </w:pPr>
      <w:r>
        <w:rPr/>
        <w:t xml:space="preserve">第二节 全球主要国家(地区)市场分析55</w:t>
      </w:r>
    </w:p>
    <w:p>
      <w:pPr>
        <w:spacing w:after="150"/>
      </w:pPr>
      <w:r>
        <w:rPr/>
        <w:t xml:space="preserve">一、欧盟55</w:t>
      </w:r>
    </w:p>
    <w:p>
      <w:pPr>
        <w:spacing w:after="150"/>
      </w:pPr>
      <w:r>
        <w:rPr/>
        <w:t xml:space="preserve">二、美国60</w:t>
      </w:r>
    </w:p>
    <w:p>
      <w:pPr>
        <w:spacing w:after="150"/>
      </w:pPr>
      <w:r>
        <w:rPr/>
        <w:t xml:space="preserve">三、日本66</w:t>
      </w:r>
    </w:p>
    <w:p>
      <w:pPr>
        <w:spacing w:after="150"/>
      </w:pPr>
      <w:r>
        <w:rPr/>
        <w:t xml:space="preserve">四、中国台湾69</w:t>
      </w:r>
    </w:p>
    <w:p>
      <w:pPr>
        <w:spacing w:after="150"/>
      </w:pPr>
      <w:r>
        <w:rPr>
          <w:b w:val="1"/>
          <w:bCs w:val="1"/>
        </w:rPr>
        <w:t xml:space="preserve">第五章 “十四五”计算机及信息技术行业总体发展状况70</w:t>
      </w:r>
    </w:p>
    <w:p>
      <w:pPr>
        <w:spacing w:after="150"/>
      </w:pPr>
      <w:r>
        <w:rPr/>
        <w:t xml:space="preserve">第一节 计算机及信息技术行业特性分析70</w:t>
      </w:r>
    </w:p>
    <w:p>
      <w:pPr>
        <w:spacing w:after="150"/>
      </w:pPr>
      <w:r>
        <w:rPr/>
        <w:t xml:space="preserve">第二节 计算机及信息技术产业特征与行业重要性71</w:t>
      </w:r>
    </w:p>
    <w:p>
      <w:pPr>
        <w:spacing w:after="150"/>
      </w:pPr>
      <w:r>
        <w:rPr/>
        <w:t xml:space="preserve">第三节 “十四五”计算机及信息技术行业发展分析73</w:t>
      </w:r>
    </w:p>
    <w:p>
      <w:pPr>
        <w:spacing w:after="150"/>
      </w:pPr>
      <w:r>
        <w:rPr/>
        <w:t xml:space="preserve">一、“十四五”计算机及信息技术行业发展态势分析73</w:t>
      </w:r>
    </w:p>
    <w:p>
      <w:pPr>
        <w:spacing w:after="150"/>
      </w:pPr>
      <w:r>
        <w:rPr/>
        <w:t xml:space="preserve">二、“十四五”计算机及信息技术行业发展特点分析75</w:t>
      </w:r>
    </w:p>
    <w:p>
      <w:pPr>
        <w:spacing w:after="150"/>
      </w:pPr>
      <w:r>
        <w:rPr/>
        <w:t xml:space="preserve">三、“十四五”区域产业布局与产业转移77</w:t>
      </w:r>
    </w:p>
    <w:p>
      <w:pPr>
        <w:spacing w:after="150"/>
      </w:pPr>
      <w:r>
        <w:rPr/>
        <w:t xml:space="preserve">第四节 “十四五”计算机及信息技术行业规模情况分析78</w:t>
      </w:r>
    </w:p>
    <w:p>
      <w:pPr>
        <w:spacing w:after="150"/>
      </w:pPr>
      <w:r>
        <w:rPr/>
        <w:t xml:space="preserve">一、行业单位规模情况分析78</w:t>
      </w:r>
    </w:p>
    <w:p>
      <w:pPr>
        <w:spacing w:after="150"/>
      </w:pPr>
      <w:r>
        <w:rPr/>
        <w:t xml:space="preserve">二、行业资产规模状况分析79</w:t>
      </w:r>
    </w:p>
    <w:p>
      <w:pPr>
        <w:spacing w:after="150"/>
      </w:pPr>
      <w:r>
        <w:rPr/>
        <w:t xml:space="preserve">三、行业市场规模状况分析80</w:t>
      </w:r>
    </w:p>
    <w:p>
      <w:pPr>
        <w:spacing w:after="150"/>
      </w:pPr>
      <w:r>
        <w:rPr/>
        <w:t xml:space="preserve">第五节 “十四五”计算机及信息技术行业财务能力分析81</w:t>
      </w:r>
    </w:p>
    <w:p>
      <w:pPr>
        <w:spacing w:after="150"/>
      </w:pPr>
      <w:r>
        <w:rPr/>
        <w:t xml:space="preserve">一、行业盈利能力分析81</w:t>
      </w:r>
    </w:p>
    <w:p>
      <w:pPr>
        <w:spacing w:after="150"/>
      </w:pPr>
      <w:r>
        <w:rPr/>
        <w:t xml:space="preserve">二、行业偿债能力分析85</w:t>
      </w:r>
    </w:p>
    <w:p>
      <w:pPr>
        <w:spacing w:after="150"/>
      </w:pPr>
      <w:r>
        <w:rPr/>
        <w:t xml:space="preserve">三、行业营运能力分析88</w:t>
      </w:r>
    </w:p>
    <w:p>
      <w:pPr>
        <w:spacing w:after="150"/>
      </w:pPr>
      <w:r>
        <w:rPr/>
        <w:t xml:space="preserve">四、行业发展能力分析92</w:t>
      </w:r>
    </w:p>
    <w:p>
      <w:pPr>
        <w:spacing w:after="150"/>
      </w:pPr>
      <w:r>
        <w:rPr>
          <w:b w:val="1"/>
          <w:bCs w:val="1"/>
        </w:rPr>
        <w:t xml:space="preserve">第六章 中国计算机及信息技术市场规模分析95</w:t>
      </w:r>
    </w:p>
    <w:p>
      <w:pPr>
        <w:spacing w:after="150"/>
      </w:pPr>
      <w:r>
        <w:rPr/>
        <w:t xml:space="preserve">第一节 “十四五”中国计算机及信息技术市场结构分析95</w:t>
      </w:r>
    </w:p>
    <w:p>
      <w:pPr>
        <w:spacing w:after="150"/>
      </w:pPr>
      <w:r>
        <w:rPr/>
        <w:t xml:space="preserve">第二节 “十四五”我国计算机及信息技术区域结构分析98</w:t>
      </w:r>
    </w:p>
    <w:p>
      <w:pPr>
        <w:spacing w:after="150"/>
      </w:pPr>
      <w:r>
        <w:rPr/>
        <w:t xml:space="preserve">第三节 “十四五”中国计算机及信息技术区域市场规模99</w:t>
      </w:r>
    </w:p>
    <w:p>
      <w:pPr>
        <w:spacing w:after="150"/>
      </w:pPr>
      <w:r>
        <w:rPr/>
        <w:t xml:space="preserve">一、“十四五”东北地区市场规模分析99</w:t>
      </w:r>
    </w:p>
    <w:p>
      <w:pPr>
        <w:spacing w:after="150"/>
      </w:pPr>
      <w:r>
        <w:rPr/>
        <w:t xml:space="preserve">二、“十四五”华北地区市场规模分析101</w:t>
      </w:r>
    </w:p>
    <w:p>
      <w:pPr>
        <w:spacing w:after="150"/>
      </w:pPr>
      <w:r>
        <w:rPr/>
        <w:t xml:space="preserve">三、“十四五”华东地区市场规模分析103</w:t>
      </w:r>
    </w:p>
    <w:p>
      <w:pPr>
        <w:spacing w:after="150"/>
      </w:pPr>
      <w:r>
        <w:rPr/>
        <w:t xml:space="preserve">四、“十四五”华中地区市场规模分析106</w:t>
      </w:r>
    </w:p>
    <w:p>
      <w:pPr>
        <w:spacing w:after="150"/>
      </w:pPr>
      <w:r>
        <w:rPr/>
        <w:t xml:space="preserve">五、“十四五”华南地区市场规模分析108</w:t>
      </w:r>
    </w:p>
    <w:p>
      <w:pPr>
        <w:spacing w:after="150"/>
      </w:pPr>
      <w:r>
        <w:rPr/>
        <w:t xml:space="preserve">六、“十四五”西部地区市场规模分析110</w:t>
      </w:r>
    </w:p>
    <w:p>
      <w:pPr>
        <w:spacing w:after="150"/>
      </w:pPr>
      <w:r>
        <w:rPr>
          <w:b w:val="1"/>
          <w:bCs w:val="1"/>
        </w:rPr>
        <w:t xml:space="preserve">第七章 我国计算机及信息技术行业运行分析113</w:t>
      </w:r>
    </w:p>
    <w:p>
      <w:pPr>
        <w:spacing w:after="150"/>
      </w:pPr>
      <w:r>
        <w:rPr/>
        <w:t xml:space="preserve">第一节 我国计算机及信息技术行业发展状况分析113</w:t>
      </w:r>
    </w:p>
    <w:p>
      <w:pPr>
        <w:spacing w:after="150"/>
      </w:pPr>
      <w:r>
        <w:rPr/>
        <w:t xml:space="preserve">一、我国计算机及信息技术行业发展总体概况113</w:t>
      </w:r>
    </w:p>
    <w:p>
      <w:pPr>
        <w:spacing w:after="150"/>
      </w:pPr>
      <w:r>
        <w:rPr/>
        <w:t xml:space="preserve">二、我国计算机及信息技术行业发展特点分析114</w:t>
      </w:r>
    </w:p>
    <w:p>
      <w:pPr>
        <w:spacing w:after="150"/>
      </w:pPr>
      <w:r>
        <w:rPr/>
        <w:t xml:space="preserve">第二节 ：2019-2023年计算机及信息技术行业发展现状116</w:t>
      </w:r>
    </w:p>
    <w:p>
      <w:pPr>
        <w:spacing w:after="150"/>
      </w:pPr>
      <w:r>
        <w:rPr/>
        <w:t xml:space="preserve">一、2019-2023年中国计算机及信息技术市场总体概况118</w:t>
      </w:r>
    </w:p>
    <w:p>
      <w:pPr>
        <w:spacing w:after="150"/>
      </w:pPr>
      <w:r>
        <w:rPr/>
        <w:t xml:space="preserve">二、2019-2023年中国计算机及信息技术市场发展分析120</w:t>
      </w:r>
    </w:p>
    <w:p>
      <w:pPr>
        <w:spacing w:after="150"/>
      </w:pPr>
      <w:r>
        <w:rPr>
          <w:b w:val="1"/>
          <w:bCs w:val="1"/>
        </w:rPr>
        <w:t xml:space="preserve">第八章 “十四五”期间我国计算机及信息技术市场供需形势分析122</w:t>
      </w:r>
    </w:p>
    <w:p>
      <w:pPr>
        <w:spacing w:after="150"/>
      </w:pPr>
      <w:r>
        <w:rPr/>
        <w:t xml:space="preserve">第一节 我国计算机及信息技术市场供需分析122</w:t>
      </w:r>
    </w:p>
    <w:p>
      <w:pPr>
        <w:spacing w:after="150"/>
      </w:pPr>
      <w:r>
        <w:rPr/>
        <w:t xml:space="preserve">一、2019-2023年我国计算机及信息技术行业供给情况122</w:t>
      </w:r>
    </w:p>
    <w:p>
      <w:pPr>
        <w:spacing w:after="150"/>
      </w:pPr>
      <w:r>
        <w:rPr/>
        <w:t xml:space="preserve">二、2019-2023年我国计算机及信息技术行业需求情况123</w:t>
      </w:r>
    </w:p>
    <w:p>
      <w:pPr>
        <w:spacing w:after="150"/>
      </w:pPr>
      <w:r>
        <w:rPr/>
        <w:t xml:space="preserve">三、2019-2023年我国计算机及信息技术行业供需平衡分析124</w:t>
      </w:r>
    </w:p>
    <w:p>
      <w:pPr>
        <w:spacing w:after="150"/>
      </w:pPr>
      <w:r>
        <w:rPr/>
        <w:t xml:space="preserve">第二节 计算机及信息技术产品(服务)市场应用及需求预测125</w:t>
      </w:r>
    </w:p>
    <w:p>
      <w:pPr>
        <w:spacing w:after="150"/>
      </w:pPr>
      <w:r>
        <w:rPr/>
        <w:t xml:space="preserve">一、计算机及信息技术产品(服务)应用市场总体需求分析125</w:t>
      </w:r>
    </w:p>
    <w:p>
      <w:pPr>
        <w:spacing w:after="150"/>
      </w:pPr>
      <w:r>
        <w:rPr/>
        <w:t xml:space="preserve">二、重点行业计算机及信息技术产品(服务)需求分析预测126</w:t>
      </w:r>
    </w:p>
    <w:p>
      <w:pPr>
        <w:spacing w:after="150"/>
      </w:pPr>
      <w:r>
        <w:rPr>
          <w:b w:val="1"/>
          <w:bCs w:val="1"/>
        </w:rPr>
        <w:t xml:space="preserve">第九章 新一代信息技术产业结构发展分析128</w:t>
      </w:r>
    </w:p>
    <w:p>
      <w:pPr>
        <w:spacing w:after="150"/>
      </w:pPr>
      <w:r>
        <w:rPr/>
        <w:t xml:space="preserve">第一节 产业发展状况128</w:t>
      </w:r>
    </w:p>
    <w:p>
      <w:pPr>
        <w:spacing w:after="150"/>
      </w:pPr>
      <w:r>
        <w:rPr/>
        <w:t xml:space="preserve">一、产业发展现状128</w:t>
      </w:r>
    </w:p>
    <w:p>
      <w:pPr>
        <w:spacing w:after="150"/>
      </w:pPr>
      <w:r>
        <w:rPr/>
        <w:t xml:space="preserve">二、产业发展特征128</w:t>
      </w:r>
    </w:p>
    <w:p>
      <w:pPr>
        <w:spacing w:after="150"/>
      </w:pPr>
      <w:r>
        <w:rPr/>
        <w:t xml:space="preserve">三、行业热点事件129</w:t>
      </w:r>
    </w:p>
    <w:p>
      <w:pPr>
        <w:spacing w:after="150"/>
      </w:pPr>
      <w:r>
        <w:rPr/>
        <w:t xml:space="preserve">四、产业运行态势130</w:t>
      </w:r>
    </w:p>
    <w:p>
      <w:pPr>
        <w:spacing w:after="150"/>
      </w:pPr>
      <w:r>
        <w:rPr/>
        <w:t xml:space="preserve">五、产业经营效益131</w:t>
      </w:r>
    </w:p>
    <w:p>
      <w:pPr>
        <w:spacing w:after="150"/>
      </w:pPr>
      <w:r>
        <w:rPr/>
        <w:t xml:space="preserve">第二节 产业竞争力分析132</w:t>
      </w:r>
    </w:p>
    <w:p>
      <w:pPr>
        <w:spacing w:after="150"/>
      </w:pPr>
      <w:r>
        <w:rPr/>
        <w:t xml:space="preserve">一、我国新一代信息技术产业发展水平132</w:t>
      </w:r>
    </w:p>
    <w:p>
      <w:pPr>
        <w:spacing w:after="150"/>
      </w:pPr>
      <w:r>
        <w:rPr/>
        <w:t xml:space="preserve">二、我国新一代信息技术企业的竞争力132</w:t>
      </w:r>
    </w:p>
    <w:p>
      <w:pPr>
        <w:spacing w:after="150"/>
      </w:pPr>
      <w:r>
        <w:rPr/>
        <w:t xml:space="preserve">三、我国新一代信息技术产业的研发能力133</w:t>
      </w:r>
    </w:p>
    <w:p>
      <w:pPr>
        <w:spacing w:after="150"/>
      </w:pPr>
      <w:r>
        <w:rPr/>
        <w:t xml:space="preserve">四、新一代信息技术产业竞争标准先行134</w:t>
      </w:r>
    </w:p>
    <w:p>
      <w:pPr>
        <w:spacing w:after="150"/>
      </w:pPr>
      <w:r>
        <w:rPr/>
        <w:t xml:space="preserve">五、提高产业核心竞争力的措施和建议135</w:t>
      </w:r>
    </w:p>
    <w:p>
      <w:pPr>
        <w:spacing w:after="150"/>
      </w:pPr>
      <w:r>
        <w:rPr/>
        <w:t xml:space="preserve">第三节 中国新一代信息技术产业存在的问题137</w:t>
      </w:r>
    </w:p>
    <w:p>
      <w:pPr>
        <w:spacing w:after="150"/>
      </w:pPr>
      <w:r>
        <w:rPr/>
        <w:t xml:space="preserve">一、缺乏核心技术137</w:t>
      </w:r>
    </w:p>
    <w:p>
      <w:pPr>
        <w:spacing w:after="150"/>
      </w:pPr>
      <w:r>
        <w:rPr/>
        <w:t xml:space="preserve">二、区域分工不协同137</w:t>
      </w:r>
    </w:p>
    <w:p>
      <w:pPr>
        <w:spacing w:after="150"/>
      </w:pPr>
      <w:r>
        <w:rPr/>
        <w:t xml:space="preserve">三、普及应用存障碍138</w:t>
      </w:r>
    </w:p>
    <w:p>
      <w:pPr>
        <w:spacing w:after="150"/>
      </w:pPr>
      <w:r>
        <w:rPr/>
        <w:t xml:space="preserve">四、企业市场竞争力不强138</w:t>
      </w:r>
    </w:p>
    <w:p>
      <w:pPr>
        <w:spacing w:after="150"/>
      </w:pPr>
      <w:r>
        <w:rPr/>
        <w:t xml:space="preserve">五、政策扶持方式不完善138</w:t>
      </w:r>
    </w:p>
    <w:p>
      <w:pPr>
        <w:spacing w:after="150"/>
      </w:pPr>
      <w:r>
        <w:rPr/>
        <w:t xml:space="preserve">第四节 中国新一代信息技术产业的发展策略139</w:t>
      </w:r>
    </w:p>
    <w:p>
      <w:pPr>
        <w:spacing w:after="150"/>
      </w:pPr>
      <w:r>
        <w:rPr/>
        <w:t xml:space="preserve">一、推进重点领域核心技术突破139</w:t>
      </w:r>
    </w:p>
    <w:p>
      <w:pPr>
        <w:spacing w:after="150"/>
      </w:pPr>
      <w:r>
        <w:rPr/>
        <w:t xml:space="preserve">二、大力培养创新型科技人才139</w:t>
      </w:r>
    </w:p>
    <w:p>
      <w:pPr>
        <w:spacing w:after="150"/>
      </w:pPr>
      <w:r>
        <w:rPr/>
        <w:t xml:space="preserve">三、积极培育产业的市场空间139</w:t>
      </w:r>
    </w:p>
    <w:p>
      <w:pPr>
        <w:spacing w:after="150"/>
      </w:pPr>
      <w:r>
        <w:rPr/>
        <w:t xml:space="preserve">四、提升科技开发与合作水平140</w:t>
      </w:r>
    </w:p>
    <w:p>
      <w:pPr>
        <w:spacing w:after="150"/>
      </w:pPr>
      <w:r>
        <w:rPr/>
        <w:t xml:space="preserve">五、强化产业政策制定和落实140</w:t>
      </w:r>
    </w:p>
    <w:p>
      <w:pPr>
        <w:spacing w:after="150"/>
      </w:pPr>
      <w:r>
        <w:rPr>
          <w:b w:val="1"/>
          <w:bCs w:val="1"/>
        </w:rPr>
        <w:t xml:space="preserve">第十章 计算机及信息技术行业竞争力优势分析142</w:t>
      </w:r>
    </w:p>
    <w:p>
      <w:pPr>
        <w:spacing w:after="150"/>
      </w:pPr>
      <w:r>
        <w:rPr/>
        <w:t xml:space="preserve">第一节 计算机及信息技术行业竞争力优势分析142</w:t>
      </w:r>
    </w:p>
    <w:p>
      <w:pPr>
        <w:spacing w:after="150"/>
      </w:pPr>
      <w:r>
        <w:rPr/>
        <w:t xml:space="preserve">一、行业整体竞争力评价142</w:t>
      </w:r>
    </w:p>
    <w:p>
      <w:pPr>
        <w:spacing w:after="150"/>
      </w:pPr>
      <w:r>
        <w:rPr/>
        <w:t xml:space="preserve">二、行业竞争力评价结果分析143</w:t>
      </w:r>
    </w:p>
    <w:p>
      <w:pPr>
        <w:spacing w:after="150"/>
      </w:pPr>
      <w:r>
        <w:rPr/>
        <w:t xml:space="preserve">三、竞争优势评价及构建建议143</w:t>
      </w:r>
    </w:p>
    <w:p>
      <w:pPr>
        <w:spacing w:after="150"/>
      </w:pPr>
      <w:r>
        <w:rPr/>
        <w:t xml:space="preserve">第二节 计算机及信息技术行业SWOT分析144</w:t>
      </w:r>
    </w:p>
    <w:p>
      <w:pPr>
        <w:spacing w:after="150"/>
      </w:pPr>
      <w:r>
        <w:rPr/>
        <w:t xml:space="preserve">一、计算机及信息技术行业优势分析144</w:t>
      </w:r>
    </w:p>
    <w:p>
      <w:pPr>
        <w:spacing w:after="150"/>
      </w:pPr>
      <w:r>
        <w:rPr/>
        <w:t xml:space="preserve">二、计算机及信息技术行业劣势分析145</w:t>
      </w:r>
    </w:p>
    <w:p>
      <w:pPr>
        <w:spacing w:after="150"/>
      </w:pPr>
      <w:r>
        <w:rPr/>
        <w:t xml:space="preserve">三、计算机及信息技术行业机会分析145</w:t>
      </w:r>
    </w:p>
    <w:p>
      <w:pPr>
        <w:spacing w:after="150"/>
      </w:pPr>
      <w:r>
        <w:rPr/>
        <w:t xml:space="preserve">四、计算机及信息技术行业威胁分析146</w:t>
      </w:r>
    </w:p>
    <w:p>
      <w:pPr>
        <w:spacing w:after="150"/>
      </w:pPr>
      <w:r>
        <w:rPr>
          <w:b w:val="1"/>
          <w:bCs w:val="1"/>
        </w:rPr>
        <w:t xml:space="preserve">第十一章 “十四五”期间计算机及信息技术行业市场竞争策略分析148</w:t>
      </w:r>
    </w:p>
    <w:p>
      <w:pPr>
        <w:spacing w:after="150"/>
      </w:pPr>
      <w:r>
        <w:rPr/>
        <w:t xml:space="preserve">第一节 行业总体市场竞争状况分析148</w:t>
      </w:r>
    </w:p>
    <w:p>
      <w:pPr>
        <w:spacing w:after="150"/>
      </w:pPr>
      <w:r>
        <w:rPr/>
        <w:t xml:space="preserve">一、产业边界加速融合148</w:t>
      </w:r>
    </w:p>
    <w:p>
      <w:pPr>
        <w:spacing w:after="150"/>
      </w:pPr>
      <w:r>
        <w:rPr/>
        <w:t xml:space="preserve">二、商业模式不断创新148</w:t>
      </w:r>
    </w:p>
    <w:p>
      <w:pPr>
        <w:spacing w:after="150"/>
      </w:pPr>
      <w:r>
        <w:rPr/>
        <w:t xml:space="preserve">三、多元化的产业竞争形态149</w:t>
      </w:r>
    </w:p>
    <w:p>
      <w:pPr>
        <w:spacing w:after="150"/>
      </w:pPr>
      <w:r>
        <w:rPr/>
        <w:t xml:space="preserve">四、产业格局面临重新洗牌149</w:t>
      </w:r>
    </w:p>
    <w:p>
      <w:pPr>
        <w:spacing w:after="150"/>
      </w:pPr>
      <w:r>
        <w:rPr/>
        <w:t xml:space="preserve">五、促进工业4.0发展149</w:t>
      </w:r>
    </w:p>
    <w:p>
      <w:pPr>
        <w:spacing w:after="150"/>
      </w:pPr>
      <w:r>
        <w:rPr/>
        <w:t xml:space="preserve">第二节 计算机及信息技术行业集中度分析150</w:t>
      </w:r>
    </w:p>
    <w:p>
      <w:pPr>
        <w:spacing w:after="150"/>
      </w:pPr>
      <w:r>
        <w:rPr/>
        <w:t xml:space="preserve">一、市场集中度分析150</w:t>
      </w:r>
    </w:p>
    <w:p>
      <w:pPr>
        <w:spacing w:after="150"/>
      </w:pPr>
      <w:r>
        <w:rPr/>
        <w:t xml:space="preserve">二、企业集中度分析152</w:t>
      </w:r>
    </w:p>
    <w:p>
      <w:pPr>
        <w:spacing w:after="150"/>
      </w:pPr>
      <w:r>
        <w:rPr/>
        <w:t xml:space="preserve">三、区域集中度分析154</w:t>
      </w:r>
    </w:p>
    <w:p>
      <w:pPr>
        <w:spacing w:after="150"/>
      </w:pPr>
      <w:r>
        <w:rPr/>
        <w:t xml:space="preserve">第三节 计算机及信息技术行业主要企业竞争力分析159</w:t>
      </w:r>
    </w:p>
    <w:p>
      <w:pPr>
        <w:spacing w:after="150"/>
      </w:pPr>
      <w:r>
        <w:rPr/>
        <w:t xml:space="preserve">一、重点企业资产总计对比分析159</w:t>
      </w:r>
    </w:p>
    <w:p>
      <w:pPr>
        <w:spacing w:after="150"/>
      </w:pPr>
      <w:r>
        <w:rPr/>
        <w:t xml:space="preserve">二、重点企业营业收入对比分析159</w:t>
      </w:r>
    </w:p>
    <w:p>
      <w:pPr>
        <w:spacing w:after="150"/>
      </w:pPr>
      <w:r>
        <w:rPr/>
        <w:t xml:space="preserve">三、重点企业利润总额对比分析159</w:t>
      </w:r>
    </w:p>
    <w:p>
      <w:pPr>
        <w:spacing w:after="150"/>
      </w:pPr>
      <w:r>
        <w:rPr/>
        <w:t xml:space="preserve">四、重点企业综合竞争力对比分析160</w:t>
      </w:r>
    </w:p>
    <w:p>
      <w:pPr>
        <w:spacing w:after="150"/>
      </w:pPr>
      <w:r>
        <w:rPr/>
        <w:t xml:space="preserve">第四节 2019-2023年计算机及信息技术行业竞争格局分析161</w:t>
      </w:r>
    </w:p>
    <w:p>
      <w:pPr>
        <w:spacing w:after="150"/>
      </w:pPr>
      <w:r>
        <w:rPr/>
        <w:t xml:space="preserve">一、2019-2023年国内外计算机及信息技术竞争分析161</w:t>
      </w:r>
    </w:p>
    <w:p>
      <w:pPr>
        <w:spacing w:after="150"/>
      </w:pPr>
      <w:r>
        <w:rPr/>
        <w:t xml:space="preserve">二、2019-2023年我国计算机及信息技术市场竞争分析163</w:t>
      </w:r>
    </w:p>
    <w:p>
      <w:pPr>
        <w:spacing w:after="150"/>
      </w:pPr>
      <w:r>
        <w:rPr/>
        <w:t xml:space="preserve">三、2019-2023年国内主要计算机及信息技术企业动向164</w:t>
      </w:r>
    </w:p>
    <w:p>
      <w:pPr>
        <w:spacing w:after="150"/>
      </w:pPr>
      <w:r>
        <w:rPr/>
        <w:t xml:space="preserve">第五节 计算机及信息技术企业竞争策略分析164</w:t>
      </w:r>
    </w:p>
    <w:p>
      <w:pPr>
        <w:spacing w:after="150"/>
      </w:pPr>
      <w:r>
        <w:rPr/>
        <w:t xml:space="preserve">一、提高计算机及信息技术企业核心竞争力的对策164</w:t>
      </w:r>
    </w:p>
    <w:p>
      <w:pPr>
        <w:spacing w:after="150"/>
      </w:pPr>
      <w:r>
        <w:rPr/>
        <w:t xml:space="preserve">二、影响计算机及信息技术企业核心竞争力的因素及提升途径165</w:t>
      </w:r>
    </w:p>
    <w:p>
      <w:pPr>
        <w:spacing w:after="150"/>
      </w:pPr>
      <w:r>
        <w:rPr/>
        <w:t xml:space="preserve">三、提高计算机及信息技术企业竞争力的策略166</w:t>
      </w:r>
    </w:p>
    <w:p>
      <w:pPr>
        <w:spacing w:after="150"/>
      </w:pPr>
      <w:r>
        <w:rPr>
          <w:b w:val="1"/>
          <w:bCs w:val="1"/>
        </w:rPr>
        <w:t xml:space="preserve">第十二章 “十四五”计算机及信息技术行业重点企业发展形势分析167</w:t>
      </w:r>
    </w:p>
    <w:p>
      <w:pPr>
        <w:spacing w:after="150"/>
      </w:pPr>
      <w:r>
        <w:rPr/>
        <w:t xml:space="preserve">第一节 华为技术有限公司167</w:t>
      </w:r>
    </w:p>
    <w:p>
      <w:pPr>
        <w:spacing w:after="150"/>
      </w:pPr>
      <w:r>
        <w:rPr/>
        <w:t xml:space="preserve">一、企业概况167</w:t>
      </w:r>
    </w:p>
    <w:p>
      <w:pPr>
        <w:spacing w:after="150"/>
      </w:pPr>
      <w:r>
        <w:rPr/>
        <w:t xml:space="preserve">二、企业优劣势分析167</w:t>
      </w:r>
    </w:p>
    <w:p>
      <w:pPr>
        <w:spacing w:after="150"/>
      </w:pPr>
      <w:r>
        <w:rPr/>
        <w:t xml:space="preserve">三、“十四五”经营状况分析169</w:t>
      </w:r>
    </w:p>
    <w:p>
      <w:pPr>
        <w:spacing w:after="150"/>
      </w:pPr>
      <w:r>
        <w:rPr/>
        <w:t xml:space="preserve">四、“十四五”期间发展战略规划171</w:t>
      </w:r>
    </w:p>
    <w:p>
      <w:pPr>
        <w:spacing w:after="150"/>
      </w:pPr>
      <w:r>
        <w:rPr/>
        <w:t xml:space="preserve">第二节 联想控股股份有限公司172</w:t>
      </w:r>
    </w:p>
    <w:p>
      <w:pPr>
        <w:spacing w:after="150"/>
      </w:pPr>
      <w:r>
        <w:rPr/>
        <w:t xml:space="preserve">一、企业概况172</w:t>
      </w:r>
    </w:p>
    <w:p>
      <w:pPr>
        <w:spacing w:after="150"/>
      </w:pPr>
      <w:r>
        <w:rPr/>
        <w:t xml:space="preserve">二、企业优劣势分析173</w:t>
      </w:r>
    </w:p>
    <w:p>
      <w:pPr>
        <w:spacing w:after="150"/>
      </w:pPr>
      <w:r>
        <w:rPr/>
        <w:t xml:space="preserve">三、“十四五”经营状况分析173</w:t>
      </w:r>
    </w:p>
    <w:p>
      <w:pPr>
        <w:spacing w:after="150"/>
      </w:pPr>
      <w:r>
        <w:rPr/>
        <w:t xml:space="preserve">四、“十四五”主要经营数据指标176</w:t>
      </w:r>
    </w:p>
    <w:p>
      <w:pPr>
        <w:spacing w:after="150"/>
      </w:pPr>
      <w:r>
        <w:rPr/>
        <w:t xml:space="preserve">五、企业主要成绩179</w:t>
      </w:r>
    </w:p>
    <w:p>
      <w:pPr>
        <w:spacing w:after="150"/>
      </w:pPr>
      <w:r>
        <w:rPr/>
        <w:t xml:space="preserve">第三节 中国电子信息产业集团有限公司179</w:t>
      </w:r>
    </w:p>
    <w:p>
      <w:pPr>
        <w:spacing w:after="150"/>
      </w:pPr>
      <w:r>
        <w:rPr/>
        <w:t xml:space="preserve">一、企业概况179</w:t>
      </w:r>
    </w:p>
    <w:p>
      <w:pPr>
        <w:spacing w:after="150"/>
      </w:pPr>
      <w:r>
        <w:rPr/>
        <w:t xml:space="preserve">二、企业优劣势分析180</w:t>
      </w:r>
    </w:p>
    <w:p>
      <w:pPr>
        <w:spacing w:after="150"/>
      </w:pPr>
      <w:r>
        <w:rPr/>
        <w:t xml:space="preserve">三、企业发展历程分析185</w:t>
      </w:r>
    </w:p>
    <w:p>
      <w:pPr>
        <w:spacing w:after="150"/>
      </w:pPr>
      <w:r>
        <w:rPr/>
        <w:t xml:space="preserve">四、企业合作伙伴186</w:t>
      </w:r>
    </w:p>
    <w:p>
      <w:pPr>
        <w:spacing w:after="150"/>
      </w:pPr>
      <w:r>
        <w:rPr/>
        <w:t xml:space="preserve">五、企业科研体系187</w:t>
      </w:r>
    </w:p>
    <w:p>
      <w:pPr>
        <w:spacing w:after="150"/>
      </w:pPr>
      <w:r>
        <w:rPr/>
        <w:t xml:space="preserve">第四节 京东方科技集团股份有限公司189</w:t>
      </w:r>
    </w:p>
    <w:p>
      <w:pPr>
        <w:spacing w:after="150"/>
      </w:pPr>
      <w:r>
        <w:rPr/>
        <w:t xml:space="preserve">一、企业概况189</w:t>
      </w:r>
    </w:p>
    <w:p>
      <w:pPr>
        <w:spacing w:after="150"/>
      </w:pPr>
      <w:r>
        <w:rPr/>
        <w:t xml:space="preserve">二、企业优劣势分析190</w:t>
      </w:r>
    </w:p>
    <w:p>
      <w:pPr>
        <w:spacing w:after="150"/>
      </w:pPr>
      <w:r>
        <w:rPr/>
        <w:t xml:space="preserve">三、“十四五”经营状况分析191</w:t>
      </w:r>
    </w:p>
    <w:p>
      <w:pPr>
        <w:spacing w:after="150"/>
      </w:pPr>
      <w:r>
        <w:rPr/>
        <w:t xml:space="preserve">四、“十四五”主要经营数据指标194</w:t>
      </w:r>
    </w:p>
    <w:p>
      <w:pPr>
        <w:spacing w:after="150"/>
      </w:pPr>
      <w:r>
        <w:rPr/>
        <w:t xml:space="preserve">五、“十四五”期间发展战略规划197</w:t>
      </w:r>
    </w:p>
    <w:p>
      <w:pPr>
        <w:spacing w:after="150"/>
      </w:pPr>
      <w:r>
        <w:rPr/>
        <w:t xml:space="preserve">第五节 海信集团有限公司199</w:t>
      </w:r>
    </w:p>
    <w:p>
      <w:pPr>
        <w:spacing w:after="150"/>
      </w:pPr>
      <w:r>
        <w:rPr/>
        <w:t xml:space="preserve">一、企业概况199</w:t>
      </w:r>
    </w:p>
    <w:p>
      <w:pPr>
        <w:spacing w:after="150"/>
      </w:pPr>
      <w:r>
        <w:rPr/>
        <w:t xml:space="preserve">二、企业优劣势分析199</w:t>
      </w:r>
    </w:p>
    <w:p>
      <w:pPr>
        <w:spacing w:after="150"/>
      </w:pPr>
      <w:r>
        <w:rPr/>
        <w:t xml:space="preserve">三、“十四五”经营状况分析200</w:t>
      </w:r>
    </w:p>
    <w:p>
      <w:pPr>
        <w:spacing w:after="150"/>
      </w:pPr>
      <w:r>
        <w:rPr/>
        <w:t xml:space="preserve">四、“十四五”主要经营数据指标203</w:t>
      </w:r>
    </w:p>
    <w:p>
      <w:pPr>
        <w:spacing w:after="150"/>
      </w:pPr>
      <w:r>
        <w:rPr/>
        <w:t xml:space="preserve">五、“十四五”期间发展战略规划207</w:t>
      </w:r>
    </w:p>
    <w:p>
      <w:pPr>
        <w:spacing w:after="150"/>
      </w:pPr>
      <w:r>
        <w:rPr/>
        <w:t xml:space="preserve">第六节 中兴通讯股份有限公司208</w:t>
      </w:r>
    </w:p>
    <w:p>
      <w:pPr>
        <w:spacing w:after="150"/>
      </w:pPr>
      <w:r>
        <w:rPr/>
        <w:t xml:space="preserve">一、企业概况208</w:t>
      </w:r>
    </w:p>
    <w:p>
      <w:pPr>
        <w:spacing w:after="150"/>
      </w:pPr>
      <w:r>
        <w:rPr/>
        <w:t xml:space="preserve">二、企业优劣势分析208</w:t>
      </w:r>
    </w:p>
    <w:p>
      <w:pPr>
        <w:spacing w:after="150"/>
      </w:pPr>
      <w:r>
        <w:rPr/>
        <w:t xml:space="preserve">三、“十四五”经营状况分析210</w:t>
      </w:r>
    </w:p>
    <w:p>
      <w:pPr>
        <w:spacing w:after="150"/>
      </w:pPr>
      <w:r>
        <w:rPr/>
        <w:t xml:space="preserve">四、“十四五”主要经营数据指标213</w:t>
      </w:r>
    </w:p>
    <w:p>
      <w:pPr>
        <w:spacing w:after="150"/>
      </w:pPr>
      <w:r>
        <w:rPr/>
        <w:t xml:space="preserve">五、“十四五”期间发展战略规划217</w:t>
      </w:r>
    </w:p>
    <w:p>
      <w:pPr>
        <w:spacing w:after="150"/>
      </w:pPr>
      <w:r>
        <w:rPr>
          <w:b w:val="1"/>
          <w:bCs w:val="1"/>
        </w:rPr>
        <w:t xml:space="preserve">第十三章 “十四五”期间计算机及信息技术行业投资前景展望218</w:t>
      </w:r>
    </w:p>
    <w:p>
      <w:pPr>
        <w:spacing w:after="150"/>
      </w:pPr>
      <w:r>
        <w:rPr/>
        <w:t xml:space="preserve">第一节 计算机及信息技术行业“十四五”投资机会分析218</w:t>
      </w:r>
    </w:p>
    <w:p>
      <w:pPr>
        <w:spacing w:after="150"/>
      </w:pPr>
      <w:r>
        <w:rPr/>
        <w:t xml:space="preserve">一、计算机及信息技术投资项目分析218</w:t>
      </w:r>
    </w:p>
    <w:p>
      <w:pPr>
        <w:spacing w:after="150"/>
      </w:pPr>
      <w:r>
        <w:rPr/>
        <w:t xml:space="preserve">二、可以投资的计算机及信息技术模式220</w:t>
      </w:r>
    </w:p>
    <w:p>
      <w:pPr>
        <w:spacing w:after="150"/>
      </w:pPr>
      <w:r>
        <w:rPr/>
        <w:t xml:space="preserve">三、“十四五”计算机及信息技术投资机会222</w:t>
      </w:r>
    </w:p>
    <w:p>
      <w:pPr>
        <w:spacing w:after="150"/>
      </w:pPr>
      <w:r>
        <w:rPr/>
        <w:t xml:space="preserve">第二节 “十四五”期间计算机及信息技术行业发展预测分析223</w:t>
      </w:r>
    </w:p>
    <w:p>
      <w:pPr>
        <w:spacing w:after="150"/>
      </w:pPr>
      <w:r>
        <w:rPr/>
        <w:t xml:space="preserve">一、“十四五”计算机及信息技术发展分析223</w:t>
      </w:r>
    </w:p>
    <w:p>
      <w:pPr>
        <w:spacing w:after="150"/>
      </w:pPr>
      <w:r>
        <w:rPr/>
        <w:t xml:space="preserve">二、“十四五”计算机及信息技术行业技术开发方向223</w:t>
      </w:r>
    </w:p>
    <w:p>
      <w:pPr>
        <w:spacing w:after="150"/>
      </w:pPr>
      <w:r>
        <w:rPr/>
        <w:t xml:space="preserve">三、总体行业“十四五”整体规划及预测225</w:t>
      </w:r>
    </w:p>
    <w:p>
      <w:pPr>
        <w:spacing w:after="150"/>
      </w:pPr>
      <w:r>
        <w:rPr/>
        <w:t xml:space="preserve">第三节 “十四五”未来市场发展趋势226</w:t>
      </w:r>
    </w:p>
    <w:p>
      <w:pPr>
        <w:spacing w:after="150"/>
      </w:pPr>
      <w:r>
        <w:rPr/>
        <w:t xml:space="preserve">第四节 “十四五”规划将为计算机及信息技术行业找到新的增长点228</w:t>
      </w:r>
    </w:p>
    <w:p>
      <w:pPr>
        <w:spacing w:after="150"/>
      </w:pPr>
      <w:r>
        <w:rPr>
          <w:b w:val="1"/>
          <w:bCs w:val="1"/>
        </w:rPr>
        <w:t xml:space="preserve">第十四章 “十四五”期间计算机及信息技术行业发展趋势及投资风险分析229</w:t>
      </w:r>
    </w:p>
    <w:p>
      <w:pPr>
        <w:spacing w:after="150"/>
      </w:pPr>
      <w:r>
        <w:rPr/>
        <w:t xml:space="preserve">第一节 “十四五”计算机及信息技术存在的问题229</w:t>
      </w:r>
    </w:p>
    <w:p>
      <w:pPr>
        <w:spacing w:after="150"/>
      </w:pPr>
      <w:r>
        <w:rPr/>
        <w:t xml:space="preserve">第二节 “十四五”发展预测分析230</w:t>
      </w:r>
    </w:p>
    <w:p>
      <w:pPr>
        <w:spacing w:after="150"/>
      </w:pPr>
      <w:r>
        <w:rPr/>
        <w:t xml:space="preserve">一、“十四五”期间计算机及信息技术发展方向分析230</w:t>
      </w:r>
    </w:p>
    <w:p>
      <w:pPr>
        <w:spacing w:after="150"/>
      </w:pPr>
      <w:r>
        <w:rPr/>
        <w:t xml:space="preserve">二、“十四五”期间计算机及信息技术行业发展规模预测230</w:t>
      </w:r>
    </w:p>
    <w:p>
      <w:pPr>
        <w:spacing w:after="150"/>
      </w:pPr>
      <w:r>
        <w:rPr/>
        <w:t xml:space="preserve">三、“十四五”期间计算机及信息技术行业发展趋势预测231</w:t>
      </w:r>
    </w:p>
    <w:p>
      <w:pPr>
        <w:spacing w:after="150"/>
      </w:pPr>
      <w:r>
        <w:rPr/>
        <w:t xml:space="preserve">第三节 “十四五”期间计算机及信息技术行业投资风险分析232</w:t>
      </w:r>
    </w:p>
    <w:p>
      <w:pPr>
        <w:spacing w:after="150"/>
      </w:pPr>
      <w:r>
        <w:rPr/>
        <w:t xml:space="preserve">一、宏观经济风险232</w:t>
      </w:r>
    </w:p>
    <w:p>
      <w:pPr>
        <w:spacing w:after="150"/>
      </w:pPr>
      <w:r>
        <w:rPr/>
        <w:t xml:space="preserve">二、市场竞争风险232</w:t>
      </w:r>
    </w:p>
    <w:p>
      <w:pPr>
        <w:spacing w:after="150"/>
      </w:pPr>
      <w:r>
        <w:rPr/>
        <w:t xml:space="preserve">三、技术风险233</w:t>
      </w:r>
    </w:p>
    <w:p>
      <w:pPr>
        <w:spacing w:after="150"/>
      </w:pPr>
      <w:r>
        <w:rPr/>
        <w:t xml:space="preserve">四、人才风险233</w:t>
      </w:r>
    </w:p>
    <w:p>
      <w:pPr>
        <w:spacing w:after="150"/>
      </w:pPr>
      <w:r>
        <w:rPr>
          <w:b w:val="1"/>
          <w:bCs w:val="1"/>
        </w:rPr>
        <w:t xml:space="preserve">第十五章 研究结论及投资建议234</w:t>
      </w:r>
    </w:p>
    <w:p>
      <w:pPr>
        <w:spacing w:after="150"/>
      </w:pPr>
      <w:r>
        <w:rPr/>
        <w:t xml:space="preserve">第一节 计算机及信息技术行业研究结论及建议234</w:t>
      </w:r>
    </w:p>
    <w:p>
      <w:pPr>
        <w:spacing w:after="150"/>
      </w:pPr>
      <w:r>
        <w:rPr/>
        <w:t xml:space="preserve">第二节 计算机及信息技术行业“十四五”投资建议235</w:t>
      </w:r>
    </w:p>
    <w:p>
      <w:pPr>
        <w:spacing w:after="150"/>
      </w:pPr>
      <w:r>
        <w:rPr/>
        <w:t xml:space="preserve">一、行业发展策略建议235</w:t>
      </w:r>
    </w:p>
    <w:p>
      <w:pPr>
        <w:spacing w:after="150"/>
      </w:pPr>
      <w:r>
        <w:rPr/>
        <w:t xml:space="preserve">二、行业投资方向建议237</w:t>
      </w:r>
    </w:p>
    <w:p>
      <w:pPr>
        <w:spacing w:after="150"/>
      </w:pPr>
      <w:r>
        <w:rPr/>
        <w:t xml:space="preserve">三、行业发展方式建议238</w:t>
      </w:r>
    </w:p>
    <w:p>
      <w:pPr>
        <w:spacing w:after="150"/>
      </w:pPr>
      <w:r>
        <w:rPr>
          <w:b w:val="1"/>
          <w:bCs w:val="1"/>
        </w:rPr>
        <w:t xml:space="preserve">图表目录</w:t>
      </w:r>
    </w:p>
    <w:p>
      <w:pPr>
        <w:spacing w:after="150"/>
      </w:pPr>
      <w:r>
        <w:rPr/>
        <w:t xml:space="preserve">图表：2019-2023年12月计算机行业利润总额5</w:t>
      </w:r>
    </w:p>
    <w:p>
      <w:pPr>
        <w:spacing w:after="150"/>
      </w:pPr>
      <w:r>
        <w:rPr/>
        <w:t xml:space="preserve">图表：2019-2023年12月计算机行业利润总额增长趋势图5</w:t>
      </w:r>
    </w:p>
    <w:p>
      <w:pPr>
        <w:spacing w:after="150"/>
      </w:pPr>
      <w:r>
        <w:rPr/>
        <w:t xml:space="preserve">图表：主要国际组织GDP增长率预测值23</w:t>
      </w:r>
    </w:p>
    <w:p>
      <w:pPr>
        <w:spacing w:after="150"/>
      </w:pPr>
      <w:r>
        <w:rPr/>
        <w:t xml:space="preserve">图表：全球PC季度出货量及增长率44</w:t>
      </w:r>
    </w:p>
    <w:p>
      <w:pPr>
        <w:spacing w:after="150"/>
      </w:pPr>
      <w:r>
        <w:rPr/>
        <w:t xml:space="preserve">图表：2019-2023年全球PC出货量及增长率45</w:t>
      </w:r>
    </w:p>
    <w:p>
      <w:pPr>
        <w:spacing w:after="150"/>
      </w:pPr>
      <w:r>
        <w:rPr/>
        <w:t xml:space="preserve">图表：全球平板电脑季度出货量45</w:t>
      </w:r>
    </w:p>
    <w:p>
      <w:pPr>
        <w:spacing w:after="150"/>
      </w:pPr>
      <w:r>
        <w:rPr/>
        <w:t xml:space="preserve">图表：2019-2023年全球平板电脑出货量及增长率46</w:t>
      </w:r>
    </w:p>
    <w:p>
      <w:pPr>
        <w:spacing w:after="150"/>
      </w:pPr>
      <w:r>
        <w:rPr/>
        <w:t xml:space="preserve">图表：全球服务器出货量与营收增长率46</w:t>
      </w:r>
    </w:p>
    <w:p>
      <w:pPr>
        <w:spacing w:after="150"/>
      </w:pPr>
      <w:r>
        <w:rPr/>
        <w:t xml:space="preserve">图表：全球PC、移动智能设备出货量预测图47</w:t>
      </w:r>
    </w:p>
    <w:p>
      <w:pPr>
        <w:spacing w:after="150"/>
      </w:pPr>
      <w:r>
        <w:rPr/>
        <w:t xml:space="preserve">图表：全球PC制造商出货量排名及市场份额48</w:t>
      </w:r>
    </w:p>
    <w:p>
      <w:pPr>
        <w:spacing w:after="150"/>
      </w:pPr>
      <w:r>
        <w:rPr/>
        <w:t xml:space="preserve">图表：全球笔记本电脑制造商出货量排名及市场份额49</w:t>
      </w:r>
    </w:p>
    <w:p>
      <w:pPr>
        <w:spacing w:after="150"/>
      </w:pPr>
      <w:r>
        <w:rPr/>
        <w:t xml:space="preserve">图表：全球平板电脑制造商出货量排名及市场份额50</w:t>
      </w:r>
    </w:p>
    <w:p>
      <w:pPr>
        <w:spacing w:after="150"/>
      </w:pPr>
      <w:r>
        <w:rPr/>
        <w:t xml:space="preserve">图表：全球服务器制造商出货量排名及市场份额50</w:t>
      </w:r>
    </w:p>
    <w:p>
      <w:pPr>
        <w:spacing w:after="150"/>
      </w:pPr>
      <w:r>
        <w:rPr/>
        <w:t xml:space="preserve">图表：全球服务器制造商营收排名及市场份额50</w:t>
      </w:r>
    </w:p>
    <w:p>
      <w:pPr>
        <w:spacing w:after="150"/>
      </w:pPr>
      <w:r>
        <w:rPr/>
        <w:t xml:space="preserve">图表：全球不同区域服务器出货量增长率比较51</w:t>
      </w:r>
    </w:p>
    <w:p>
      <w:pPr>
        <w:spacing w:after="150"/>
      </w:pPr>
      <w:r>
        <w:rPr/>
        <w:t xml:space="preserve">图表：全球不同区域服务器营收增长率比较(%)52</w:t>
      </w:r>
    </w:p>
    <w:p>
      <w:pPr>
        <w:spacing w:after="150"/>
      </w:pPr>
      <w:r>
        <w:rPr/>
        <w:t xml:space="preserve">图表：欧洲新一代信息技术产业发展环境55</w:t>
      </w:r>
    </w:p>
    <w:p>
      <w:pPr>
        <w:spacing w:after="150"/>
      </w:pPr>
      <w:r>
        <w:rPr/>
        <w:t xml:space="preserve">图表：欧洲新一代信息技术产业规划与研发计划布局58</w:t>
      </w:r>
    </w:p>
    <w:p>
      <w:pPr>
        <w:spacing w:after="150"/>
      </w:pPr>
      <w:r>
        <w:rPr/>
        <w:t xml:space="preserve">图表：美国主要PC制造企业60</w:t>
      </w:r>
    </w:p>
    <w:p>
      <w:pPr>
        <w:spacing w:after="150"/>
      </w:pPr>
      <w:r>
        <w:rPr/>
        <w:t xml:space="preserve">图表：美国主要服务器生产企业61</w:t>
      </w:r>
    </w:p>
    <w:p>
      <w:pPr>
        <w:spacing w:after="150"/>
      </w:pPr>
      <w:r>
        <w:rPr/>
        <w:t xml:space="preserve">图表：日本主要PC制造企业67</w:t>
      </w:r>
    </w:p>
    <w:p>
      <w:pPr>
        <w:spacing w:after="150"/>
      </w:pPr>
      <w:r>
        <w:rPr/>
        <w:t xml:space="preserve">图表：日本主要服务器制造企业67</w:t>
      </w:r>
    </w:p>
    <w:p>
      <w:pPr>
        <w:spacing w:after="150"/>
      </w:pPr>
      <w:r>
        <w:rPr/>
        <w:t xml:space="preserve">图表：日本PC市场占有率及排名68</w:t>
      </w:r>
    </w:p>
    <w:p>
      <w:pPr>
        <w:spacing w:after="150"/>
      </w:pPr>
      <w:r>
        <w:rPr/>
        <w:t xml:space="preserve">图表：日本笔记本电脑占有率及排名数68</w:t>
      </w:r>
    </w:p>
    <w:p>
      <w:pPr>
        <w:spacing w:after="150"/>
      </w:pPr>
      <w:r>
        <w:rPr/>
        <w:t xml:space="preserve">图表：中国台湾主要PC制造企业69</w:t>
      </w:r>
    </w:p>
    <w:p>
      <w:pPr>
        <w:spacing w:after="150"/>
      </w:pPr>
      <w:r>
        <w:rPr/>
        <w:t xml:space="preserve">图表：中国台湾主要服务器制造企业69</w:t>
      </w:r>
    </w:p>
    <w:p>
      <w:pPr>
        <w:spacing w:after="150"/>
      </w:pPr>
      <w:r>
        <w:rPr/>
        <w:t xml:space="preserve">图表：不同生命周期产业发展特点71</w:t>
      </w:r>
    </w:p>
    <w:p>
      <w:pPr>
        <w:spacing w:after="150"/>
      </w:pPr>
      <w:r>
        <w:rPr/>
        <w:t xml:space="preserve">图表：新一代信息技术产业范畴72</w:t>
      </w:r>
    </w:p>
    <w:p>
      <w:pPr>
        <w:spacing w:after="150"/>
      </w:pPr>
      <w:r>
        <w:rPr/>
        <w:t xml:space="preserve">图表：中国服务器市场出货量排名76</w:t>
      </w:r>
    </w:p>
    <w:p>
      <w:pPr>
        <w:spacing w:after="150"/>
      </w:pPr>
      <w:r>
        <w:rPr/>
        <w:t xml:space="preserve">图表：2019-2023年12月计算机行业企业数量78</w:t>
      </w:r>
    </w:p>
    <w:p>
      <w:pPr>
        <w:spacing w:after="150"/>
      </w:pPr>
      <w:r>
        <w:rPr/>
        <w:t xml:space="preserve">图表：2019-2023年12月计算机行业企业数量78</w:t>
      </w:r>
    </w:p>
    <w:p>
      <w:pPr>
        <w:spacing w:after="150"/>
      </w:pPr>
      <w:r>
        <w:rPr/>
        <w:t xml:space="preserve">图表：2019-2023年12月计算机行业资产总额79</w:t>
      </w:r>
    </w:p>
    <w:p>
      <w:pPr>
        <w:spacing w:after="150"/>
      </w:pPr>
      <w:r>
        <w:rPr/>
        <w:t xml:space="preserve">图表：2019-2023年12月计算机行业总资产增长趋势图80</w:t>
      </w:r>
    </w:p>
    <w:p>
      <w:pPr>
        <w:spacing w:after="150"/>
      </w:pPr>
      <w:r>
        <w:rPr/>
        <w:t xml:space="preserve">图表：2019-2023年12月计算机行业销售收入80</w:t>
      </w:r>
    </w:p>
    <w:p>
      <w:pPr>
        <w:spacing w:after="150"/>
      </w:pPr>
      <w:r>
        <w:rPr/>
        <w:t xml:space="preserve">图表：2019-2023年12月计算机行业销售收入增长趋势图81</w:t>
      </w:r>
    </w:p>
    <w:p>
      <w:pPr>
        <w:spacing w:after="150"/>
      </w:pPr>
      <w:r>
        <w:rPr/>
        <w:t xml:space="preserve">图表：2019-2023年计算机行业亏损面82</w:t>
      </w:r>
    </w:p>
    <w:p>
      <w:pPr>
        <w:spacing w:after="150"/>
      </w:pPr>
      <w:r>
        <w:rPr/>
        <w:t xml:space="preserve">图表：2019-2023年计算机行业亏损企业亏损总额82</w:t>
      </w:r>
    </w:p>
    <w:p>
      <w:pPr>
        <w:spacing w:after="150"/>
      </w:pPr>
      <w:r>
        <w:rPr/>
        <w:t xml:space="preserve">图表：2019-2023年12月计算机行业销售毛利率趋势图83</w:t>
      </w:r>
    </w:p>
    <w:p>
      <w:pPr>
        <w:spacing w:after="150"/>
      </w:pPr>
      <w:r>
        <w:rPr/>
        <w:t xml:space="preserve">图表：2019-2023年12月计算机行业销售利润率趋势图84</w:t>
      </w:r>
    </w:p>
    <w:p>
      <w:pPr>
        <w:spacing w:after="150"/>
      </w:pPr>
      <w:r>
        <w:rPr/>
        <w:t xml:space="preserve">图表：2019-2023年12月计算机行业成本费用利润率趋势图85</w:t>
      </w:r>
    </w:p>
    <w:p>
      <w:pPr>
        <w:spacing w:after="150"/>
      </w:pPr>
      <w:r>
        <w:rPr/>
        <w:t xml:space="preserve">图表：2019-2023年12月计算机行业资产负债率对比图86</w:t>
      </w:r>
    </w:p>
    <w:p>
      <w:pPr>
        <w:spacing w:after="150"/>
      </w:pPr>
      <w:r>
        <w:rPr/>
        <w:t xml:space="preserve">图表：2019-2023年12月计算机行业产权比率对比图87</w:t>
      </w:r>
    </w:p>
    <w:p>
      <w:pPr>
        <w:spacing w:after="150"/>
      </w:pPr>
      <w:r>
        <w:rPr/>
        <w:t xml:space="preserve">图表：2019-2023年12月计算机行业利息保障倍数对比图88</w:t>
      </w:r>
    </w:p>
    <w:p>
      <w:pPr>
        <w:spacing w:after="150"/>
      </w:pPr>
      <w:r>
        <w:rPr/>
        <w:t xml:space="preserve">图表：2019-2023年12月计算机行业应收账款周转率对比图89</w:t>
      </w:r>
    </w:p>
    <w:p>
      <w:pPr>
        <w:spacing w:after="150"/>
      </w:pPr>
      <w:r>
        <w:rPr/>
        <w:t xml:space="preserve">图表：2019-2023年12月计算机行业流动资产周转率对比图90</w:t>
      </w:r>
    </w:p>
    <w:p>
      <w:pPr>
        <w:spacing w:after="150"/>
      </w:pPr>
      <w:r>
        <w:rPr/>
        <w:t xml:space="preserve">图表：2019-2023年12月计算机行业总资产周转率对比图91</w:t>
      </w:r>
    </w:p>
    <w:p>
      <w:pPr>
        <w:spacing w:after="150"/>
      </w:pPr>
      <w:r>
        <w:rPr/>
        <w:t xml:space="preserve">图表：2019-2023年12月计算机行业存货周转率对比图92</w:t>
      </w:r>
    </w:p>
    <w:p>
      <w:pPr>
        <w:spacing w:after="150"/>
      </w:pPr>
      <w:r>
        <w:rPr/>
        <w:t xml:space="preserve">图表：2019-2023年12月计算机行业总资产、销售收入、利润总额增长情况93</w:t>
      </w:r>
    </w:p>
    <w:p>
      <w:pPr>
        <w:spacing w:after="150"/>
      </w:pPr>
      <w:r>
        <w:rPr/>
        <w:t xml:space="preserve">图表：2019-2023年12月计算机行业总资产、销售收入、利润总额增长趋势图94</w:t>
      </w:r>
    </w:p>
    <w:p>
      <w:pPr>
        <w:spacing w:after="150"/>
      </w:pPr>
      <w:r>
        <w:rPr/>
        <w:t xml:space="preserve">图表：中国笔记本电脑市场品牌关注度96</w:t>
      </w:r>
    </w:p>
    <w:p>
      <w:pPr>
        <w:spacing w:after="150"/>
      </w:pPr>
      <w:r>
        <w:rPr/>
        <w:t xml:space="preserve">图表：中国笔记本电脑市场不同价格区间产品款型与关注度占比数97</w:t>
      </w:r>
    </w:p>
    <w:p>
      <w:pPr>
        <w:spacing w:after="150"/>
      </w:pPr>
      <w:r>
        <w:rPr/>
        <w:t xml:space="preserve">图表：我国微型计算机设备产量区域分布格局98</w:t>
      </w:r>
    </w:p>
    <w:p>
      <w:pPr>
        <w:spacing w:after="150"/>
      </w:pPr>
      <w:r>
        <w:rPr/>
        <w:t xml:space="preserve">图表：2019-2023年东北地区计算机行业资产及负债规模99</w:t>
      </w:r>
    </w:p>
    <w:p>
      <w:pPr>
        <w:spacing w:after="150"/>
      </w:pPr>
      <w:r>
        <w:rPr/>
        <w:t xml:space="preserve">图表：2019-2023年东北地区计算机行业资产及负债规模99</w:t>
      </w:r>
    </w:p>
    <w:p>
      <w:pPr>
        <w:spacing w:after="150"/>
      </w:pPr>
      <w:r>
        <w:rPr/>
        <w:t xml:space="preserve">图表：2019-2023年东北地区计算机行业收入和利润规模100</w:t>
      </w:r>
    </w:p>
    <w:p>
      <w:pPr>
        <w:spacing w:after="150"/>
      </w:pPr>
      <w:r>
        <w:rPr/>
        <w:t xml:space="preserve">图表：2019-2023年东北地区计算机行业收入和利润规模100</w:t>
      </w:r>
    </w:p>
    <w:p>
      <w:pPr>
        <w:spacing w:after="150"/>
      </w:pPr>
      <w:r>
        <w:rPr/>
        <w:t xml:space="preserve">图表：2019-2023年华北地区计算机行业资产及负债规模101</w:t>
      </w:r>
    </w:p>
    <w:p>
      <w:pPr>
        <w:spacing w:after="150"/>
      </w:pPr>
      <w:r>
        <w:rPr/>
        <w:t xml:space="preserve">图表：2019-2023年华北地区计算机行业资产及负债规模102</w:t>
      </w:r>
    </w:p>
    <w:p>
      <w:pPr>
        <w:spacing w:after="150"/>
      </w:pPr>
      <w:r>
        <w:rPr/>
        <w:t xml:space="preserve">图表：2019-2023年华北地区计算机行业收入和利润规模102</w:t>
      </w:r>
    </w:p>
    <w:p>
      <w:pPr>
        <w:spacing w:after="150"/>
      </w:pPr>
      <w:r>
        <w:rPr/>
        <w:t xml:space="preserve">图表：2019-2023年华北地区计算机行业收入和利润规模103</w:t>
      </w:r>
    </w:p>
    <w:p>
      <w:pPr>
        <w:spacing w:after="150"/>
      </w:pPr>
      <w:r>
        <w:rPr/>
        <w:t xml:space="preserve">图表：2019-2023年底华东地区计算机行业资产及负债规模103</w:t>
      </w:r>
    </w:p>
    <w:p>
      <w:pPr>
        <w:spacing w:after="150"/>
      </w:pPr>
      <w:r>
        <w:rPr/>
        <w:t xml:space="preserve">图表：2019-2023年华东地区计算机行业资产及负债规模104</w:t>
      </w:r>
    </w:p>
    <w:p>
      <w:pPr>
        <w:spacing w:after="150"/>
      </w:pPr>
      <w:r>
        <w:rPr/>
        <w:t xml:space="preserve">图表：2019-2023年华东地区计算机行业收入和利润规模105</w:t>
      </w:r>
    </w:p>
    <w:p>
      <w:pPr>
        <w:spacing w:after="150"/>
      </w:pPr>
      <w:r>
        <w:rPr/>
        <w:t xml:space="preserve">图表：2019-2023年华东地区计算机行业收入和利润规模105</w:t>
      </w:r>
    </w:p>
    <w:p>
      <w:pPr>
        <w:spacing w:after="150"/>
      </w:pPr>
      <w:r>
        <w:rPr/>
        <w:t xml:space="preserve">图表：2019-2023年华中地区计算机行业资产及负债规模106</w:t>
      </w:r>
    </w:p>
    <w:p>
      <w:pPr>
        <w:spacing w:after="150"/>
      </w:pPr>
      <w:r>
        <w:rPr/>
        <w:t xml:space="preserve">图表：2019-2023年华中地区计算机行业资产及负债规模106</w:t>
      </w:r>
    </w:p>
    <w:p>
      <w:pPr>
        <w:spacing w:after="150"/>
      </w:pPr>
      <w:r>
        <w:rPr/>
        <w:t xml:space="preserve">图表：2019-2023年华中地区计算机行业收入和利润规模107</w:t>
      </w:r>
    </w:p>
    <w:p>
      <w:pPr>
        <w:spacing w:after="150"/>
      </w:pPr>
      <w:r>
        <w:rPr/>
        <w:t xml:space="preserve">图表：2019-2023年华中地区计算机行业收入和利润规模107</w:t>
      </w:r>
    </w:p>
    <w:p>
      <w:pPr>
        <w:spacing w:after="150"/>
      </w:pPr>
      <w:r>
        <w:rPr/>
        <w:t xml:space="preserve">图表：2019-2023年华南地区计算机行业资产及负债规模108</w:t>
      </w:r>
    </w:p>
    <w:p>
      <w:pPr>
        <w:spacing w:after="150"/>
      </w:pPr>
      <w:r>
        <w:rPr/>
        <w:t xml:space="preserve">图表：2019-2023年华南地区计算机行业资产及负债规模108</w:t>
      </w:r>
    </w:p>
    <w:p>
      <w:pPr>
        <w:spacing w:after="150"/>
      </w:pPr>
      <w:r>
        <w:rPr/>
        <w:t xml:space="preserve">图表：2019-2023年华南地区计算机行业收入和利润规模109</w:t>
      </w:r>
    </w:p>
    <w:p>
      <w:pPr>
        <w:spacing w:after="150"/>
      </w:pPr>
      <w:r>
        <w:rPr/>
        <w:t xml:space="preserve">图表：2019-2023年华南地区计算机行业收入和利润规模109</w:t>
      </w:r>
    </w:p>
    <w:p>
      <w:pPr>
        <w:spacing w:after="150"/>
      </w:pPr>
      <w:r>
        <w:rPr/>
        <w:t xml:space="preserve">图表：2019-2023年西部地区计算机行业资产及负债规模110</w:t>
      </w:r>
    </w:p>
    <w:p>
      <w:pPr>
        <w:spacing w:after="150"/>
      </w:pPr>
      <w:r>
        <w:rPr/>
        <w:t xml:space="preserve">图表：2019-2023年西部地区计算机行业资产及负债规模110</w:t>
      </w:r>
    </w:p>
    <w:p>
      <w:pPr>
        <w:spacing w:after="150"/>
      </w:pPr>
      <w:r>
        <w:rPr/>
        <w:t xml:space="preserve">图表：2019-2023年西部地区计算机行业收入和利润规模111</w:t>
      </w:r>
    </w:p>
    <w:p>
      <w:pPr>
        <w:spacing w:after="150"/>
      </w:pPr>
      <w:r>
        <w:rPr/>
        <w:t xml:space="preserve">图表：2019-2023年西部地区计算机行业收入和利润规模111</w:t>
      </w:r>
    </w:p>
    <w:p>
      <w:pPr>
        <w:spacing w:after="150"/>
      </w:pPr>
      <w:r>
        <w:rPr/>
        <w:t xml:space="preserve">图表：2019-2023年12月计算机行业工业总产值122</w:t>
      </w:r>
    </w:p>
    <w:p>
      <w:pPr>
        <w:spacing w:after="150"/>
      </w:pPr>
      <w:r>
        <w:rPr/>
        <w:t xml:space="preserve">图表：2019-2023年12月计算机行业工业总产值增长趋势图123</w:t>
      </w:r>
    </w:p>
    <w:p>
      <w:pPr>
        <w:spacing w:after="150"/>
      </w:pPr>
      <w:r>
        <w:rPr/>
        <w:t xml:space="preserve">图表：2019-2023年12月计算机行业销售产值123</w:t>
      </w:r>
    </w:p>
    <w:p>
      <w:pPr>
        <w:spacing w:after="150"/>
      </w:pPr>
      <w:r>
        <w:rPr/>
        <w:t xml:space="preserve">图表：2019-2023年12月计算机行业销售产值增长趋势图124</w:t>
      </w:r>
    </w:p>
    <w:p>
      <w:pPr>
        <w:spacing w:after="150"/>
      </w:pPr>
      <w:r>
        <w:rPr/>
        <w:t xml:space="preserve">图表：2019-2023年12月计算机行业产销率趋势图125</w:t>
      </w:r>
    </w:p>
    <w:p>
      <w:pPr>
        <w:spacing w:after="150"/>
      </w:pPr>
      <w:r>
        <w:rPr/>
        <w:t xml:space="preserve">图表：2019-2023年中国计算机行业前10名省份销售额及销售份额151</w:t>
      </w:r>
    </w:p>
    <w:p>
      <w:pPr>
        <w:spacing w:after="150"/>
      </w:pPr>
      <w:r>
        <w:rPr/>
        <w:t xml:space="preserve">图表：2019-2023年中国计算机行业前10名省份销售额及销售份额151</w:t>
      </w:r>
    </w:p>
    <w:p>
      <w:pPr>
        <w:spacing w:after="150"/>
      </w:pPr>
      <w:r>
        <w:rPr/>
        <w:t xml:space="preserve">图表：2019-2023年12月计算机行业不同规模企业数量152</w:t>
      </w:r>
    </w:p>
    <w:p>
      <w:pPr>
        <w:spacing w:after="150"/>
      </w:pPr>
      <w:r>
        <w:rPr/>
        <w:t xml:space="preserve">图表：截至：2019-2023年12月底计算机行业不同规模企业数量153</w:t>
      </w:r>
    </w:p>
    <w:p>
      <w:pPr>
        <w:spacing w:after="150"/>
      </w:pPr>
      <w:r>
        <w:rPr/>
        <w:t xml:space="preserve">图表：2019-2023年计算机行业不同所有制企业总数153</w:t>
      </w:r>
    </w:p>
    <w:p>
      <w:pPr>
        <w:spacing w:after="150"/>
      </w:pPr>
      <w:r>
        <w:rPr/>
        <w:t xml:space="preserve">图表：截至：2019-2023年12月底计算机行业不同所有制企业总数154</w:t>
      </w:r>
    </w:p>
    <w:p>
      <w:pPr>
        <w:spacing w:after="150"/>
      </w:pPr>
      <w:r>
        <w:rPr/>
        <w:t xml:space="preserve">图表：2019-2023年末中国计算机行业各地区资产总额154</w:t>
      </w:r>
    </w:p>
    <w:p>
      <w:pPr>
        <w:spacing w:after="150"/>
      </w:pPr>
      <w:r>
        <w:rPr/>
        <w:t xml:space="preserve">图表：2019-2023年末中国计算机行业各地区资产份额对比图155</w:t>
      </w:r>
    </w:p>
    <w:p>
      <w:pPr>
        <w:spacing w:after="150"/>
      </w:pPr>
      <w:r>
        <w:rPr/>
        <w:t xml:space="preserve">图表：2019-2023年中国计算机行业各地区销售额155</w:t>
      </w:r>
    </w:p>
    <w:p>
      <w:pPr>
        <w:spacing w:after="150"/>
      </w:pPr>
      <w:r>
        <w:rPr/>
        <w:t xml:space="preserve">图表：2019-2023年中国计算机行业各地区销售份额对比图156</w:t>
      </w:r>
    </w:p>
    <w:p>
      <w:pPr>
        <w:spacing w:after="150"/>
      </w:pPr>
      <w:r>
        <w:rPr/>
        <w:t xml:space="preserve">图表：2019-2023年末中国计算机行业各地区资产总额157</w:t>
      </w:r>
    </w:p>
    <w:p>
      <w:pPr>
        <w:spacing w:after="150"/>
      </w:pPr>
      <w:r>
        <w:rPr/>
        <w:t xml:space="preserve">图表：2019-2023年末中国计算机行业各地区资产份额对比图157</w:t>
      </w:r>
    </w:p>
    <w:p>
      <w:pPr>
        <w:spacing w:after="150"/>
      </w:pPr>
      <w:r>
        <w:rPr/>
        <w:t xml:space="preserve">图表：2019-2023年中国计算机行业各地区销售额158</w:t>
      </w:r>
    </w:p>
    <w:p>
      <w:pPr>
        <w:spacing w:after="150"/>
      </w:pPr>
      <w:r>
        <w:rPr/>
        <w:t xml:space="preserve">图表：2019-2023年中国计算机行业各地区销售份额对比图158</w:t>
      </w:r>
    </w:p>
    <w:p>
      <w:pPr>
        <w:spacing w:after="150"/>
      </w:pPr>
      <w:r>
        <w:rPr/>
        <w:t xml:space="preserve">图表：2019-2023年12月末重点企业资产对比159</w:t>
      </w:r>
    </w:p>
    <w:p>
      <w:pPr>
        <w:spacing w:after="150"/>
      </w:pPr>
      <w:r>
        <w:rPr/>
        <w:t xml:space="preserve">图表：2019-2023年12月重点企业营业收入对比159</w:t>
      </w:r>
    </w:p>
    <w:p>
      <w:pPr>
        <w:spacing w:after="150"/>
      </w:pPr>
      <w:r>
        <w:rPr/>
        <w:t xml:space="preserve">图表：2019-2023年12月重点企业利润总额对比160</w:t>
      </w:r>
    </w:p>
    <w:p>
      <w:pPr>
        <w:spacing w:after="150"/>
      </w:pPr>
      <w:r>
        <w:rPr/>
        <w:t xml:space="preserve">图表：重点企业综合竞争力对比160</w:t>
      </w:r>
    </w:p>
    <w:p>
      <w:pPr>
        <w:spacing w:after="150"/>
      </w:pPr>
      <w:r>
        <w:rPr/>
        <w:t xml:space="preserve">图表：2019-2023年华为技术有限公司财务数据情况171</w:t>
      </w:r>
    </w:p>
    <w:p>
      <w:pPr>
        <w:spacing w:after="150"/>
      </w:pPr>
      <w:r>
        <w:rPr/>
        <w:t xml:space="preserve">图表：2019-2023年末联想控股股份有限公司资产负债情况表174</w:t>
      </w:r>
    </w:p>
    <w:p>
      <w:pPr>
        <w:spacing w:after="150"/>
      </w:pPr>
      <w:r>
        <w:rPr/>
        <w:t xml:space="preserve">图表：2019-2023年联想控股股份有限公司综合损益表175</w:t>
      </w:r>
    </w:p>
    <w:p>
      <w:pPr>
        <w:spacing w:after="150"/>
      </w:pPr>
      <w:r>
        <w:rPr/>
        <w:t xml:space="preserve">图表：2019-2023年联想控股股份有限公司盈利能力指标177</w:t>
      </w:r>
    </w:p>
    <w:p>
      <w:pPr>
        <w:spacing w:after="150"/>
      </w:pPr>
      <w:r>
        <w:rPr/>
        <w:t xml:space="preserve">图表：2019-2023年联想控股股份有限公司营运能力指标177</w:t>
      </w:r>
    </w:p>
    <w:p>
      <w:pPr>
        <w:spacing w:after="150"/>
      </w:pPr>
      <w:r>
        <w:rPr/>
        <w:t xml:space="preserve">图表：2019-2023年联想控股股份有限公司偿债能力指标178</w:t>
      </w:r>
    </w:p>
    <w:p>
      <w:pPr>
        <w:spacing w:after="150"/>
      </w:pPr>
      <w:r>
        <w:rPr/>
        <w:t xml:space="preserve">图表：2019-2023年联想控股股份有限公司成长能力指标178</w:t>
      </w:r>
    </w:p>
    <w:p>
      <w:pPr>
        <w:spacing w:after="150"/>
      </w:pPr>
      <w:r>
        <w:rPr/>
        <w:t xml:space="preserve">图表：中国电子信息产业集团有限公司合作伙伴187</w:t>
      </w:r>
    </w:p>
    <w:p>
      <w:pPr>
        <w:spacing w:after="150"/>
      </w:pPr>
      <w:r>
        <w:rPr/>
        <w:t xml:space="preserve">图表：2019-2023年末京东方科技集团股份有限公司资产负债情况表191</w:t>
      </w:r>
    </w:p>
    <w:p>
      <w:pPr>
        <w:spacing w:after="150"/>
      </w:pPr>
      <w:r>
        <w:rPr/>
        <w:t xml:space="preserve">图表：2019-2023年京东方科技集团股份有限公司利润情况表192</w:t>
      </w:r>
    </w:p>
    <w:p>
      <w:pPr>
        <w:spacing w:after="150"/>
      </w:pPr>
      <w:r>
        <w:rPr/>
        <w:t xml:space="preserve">图表：2019-2023年京东方科技集团股份有限公司盈利能力关键指标194</w:t>
      </w:r>
    </w:p>
    <w:p>
      <w:pPr>
        <w:spacing w:after="150"/>
      </w:pPr>
      <w:r>
        <w:rPr/>
        <w:t xml:space="preserve">图表：2019-2023年京东方科技集团股份有限公司营运能力关键指标195</w:t>
      </w:r>
    </w:p>
    <w:p>
      <w:pPr>
        <w:spacing w:after="150"/>
      </w:pPr>
      <w:r>
        <w:rPr/>
        <w:t xml:space="preserve">图表：2019-2023年京东方科技集团股份有限公司偿债能力关键指标196</w:t>
      </w:r>
    </w:p>
    <w:p>
      <w:pPr>
        <w:spacing w:after="150"/>
      </w:pPr>
      <w:r>
        <w:rPr/>
        <w:t xml:space="preserve">图表：2019-2023年京东方科技集团股份有限公司成长能力关键指标197</w:t>
      </w:r>
    </w:p>
    <w:p>
      <w:pPr>
        <w:spacing w:after="150"/>
      </w:pPr>
      <w:r>
        <w:rPr/>
        <w:t xml:space="preserve">图表：2019-2023年末青岛海信电器股份有限公司资产负债情况表：201</w:t>
      </w:r>
    </w:p>
    <w:p>
      <w:pPr>
        <w:spacing w:after="150"/>
      </w:pPr>
      <w:r>
        <w:rPr/>
        <w:t xml:space="preserve">图表：2019-2023年青岛海信电器股份有限公司利润情况表202</w:t>
      </w:r>
    </w:p>
    <w:p>
      <w:pPr>
        <w:spacing w:after="150"/>
      </w:pPr>
      <w:r>
        <w:rPr/>
        <w:t xml:space="preserve">图表：2019-2023年青岛海信电器股份有限公司盈利能力关键指标204</w:t>
      </w:r>
    </w:p>
    <w:p>
      <w:pPr>
        <w:spacing w:after="150"/>
      </w:pPr>
      <w:r>
        <w:rPr/>
        <w:t xml:space="preserve">图表：2019-2023年青岛海信电器股份有限公司营运能力关键指标205</w:t>
      </w:r>
    </w:p>
    <w:p>
      <w:pPr>
        <w:spacing w:after="150"/>
      </w:pPr>
      <w:r>
        <w:rPr/>
        <w:t xml:space="preserve">图表：2019-2023年青岛海信电器股份有限公司偿债能力关键指标206</w:t>
      </w:r>
    </w:p>
    <w:p>
      <w:pPr>
        <w:spacing w:after="150"/>
      </w:pPr>
      <w:r>
        <w:rPr/>
        <w:t xml:space="preserve">图表：2019-2023年青岛海信电器股份有限公司成长能力关键指标207</w:t>
      </w:r>
    </w:p>
    <w:p>
      <w:pPr>
        <w:spacing w:after="150"/>
      </w:pPr>
      <w:r>
        <w:rPr/>
        <w:t xml:space="preserve">图表：2019-2023年末中兴通讯股份有限公司资产负债情况表211</w:t>
      </w:r>
    </w:p>
    <w:p>
      <w:pPr>
        <w:spacing w:after="150"/>
      </w:pPr>
      <w:r>
        <w:rPr/>
        <w:t xml:space="preserve">图表：2019-2023年中兴通讯股份有限公司利润情况表212</w:t>
      </w:r>
    </w:p>
    <w:p>
      <w:pPr>
        <w:spacing w:after="150"/>
      </w:pPr>
      <w:r>
        <w:rPr/>
        <w:t xml:space="preserve">图表：2019-2023年中兴通讯股份有限公司盈利能力关键指标214</w:t>
      </w:r>
    </w:p>
    <w:p>
      <w:pPr>
        <w:spacing w:after="150"/>
      </w:pPr>
      <w:r>
        <w:rPr/>
        <w:t xml:space="preserve">图表：2019-2023年中兴通讯股份有限公司营运能力关键指标215</w:t>
      </w:r>
    </w:p>
    <w:p>
      <w:pPr>
        <w:spacing w:after="150"/>
      </w:pPr>
      <w:r>
        <w:rPr/>
        <w:t xml:space="preserve">图表：2019-2023年中兴通讯股份有限公司偿债能力关键指标215</w:t>
      </w:r>
    </w:p>
    <w:p>
      <w:pPr>
        <w:spacing w:after="150"/>
      </w:pPr>
      <w:r>
        <w:rPr/>
        <w:t xml:space="preserve">图表：2019-2023年中兴通讯股份有限公司成长能力关键指标216</w:t>
      </w:r>
    </w:p>
    <w:p>
      <w:pPr>
        <w:spacing w:after="150"/>
      </w:pPr>
      <w:r>
        <w:rPr/>
        <w:t xml:space="preserve">图表：2024-2029年中国计算机及信息技术行业市场规模预测231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2024-2029年“十四五”计算机及信息技术行业竞争分析及发展规划指导报告</dc:title>
  <dc:description>2024-2029年“十四五”计算机及信息技术行业竞争分析及发展规划指导报告</dc:description>
  <dc:subject>2024-2029年“十四五”计算机及信息技术行业竞争分析及发展规划指导报告</dc:subject>
  <cp:keywords>研究报告</cp:keywords>
  <cp:category>研究报告</cp:category>
  <cp:lastModifiedBy>北京中道泰和信息咨询有限公司</cp:lastModifiedBy>
  <dcterms:created xsi:type="dcterms:W3CDTF">2024-01-23T19:41:23+08:00</dcterms:created>
  <dcterms:modified xsi:type="dcterms:W3CDTF">2024-01-23T19:41:23+08:00</dcterms:modified>
</cp:coreProperties>
</file>

<file path=docProps/custom.xml><?xml version="1.0" encoding="utf-8"?>
<Properties xmlns="http://schemas.openxmlformats.org/officeDocument/2006/custom-properties" xmlns:vt="http://schemas.openxmlformats.org/officeDocument/2006/docPropsVTypes"/>
</file>