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2024-2029年内蒙古危险废物处理行业市场调研分析报告</w:t>
      </w:r>
    </w:p>
    <w:p>
      <w:pPr>
        <w:spacing w:after="150"/>
      </w:pPr>
      <w:r>
        <w:rPr>
          <w:b w:val="1"/>
          <w:bCs w:val="1"/>
        </w:rPr>
        <w:t xml:space="preserve">报告简介</w:t>
      </w:r>
    </w:p>
    <w:p>
      <w:pPr>
        <w:spacing w:after="150"/>
      </w:pPr>
      <w:r>
        <w:rPr/>
        <w:t xml:space="preserve">2016年10月，环境保护部等部委公布了《国家危险废物名录》，新增117种危险废物。未来随着我国危废处理行业不断发展，企业不断增强品牌意识，产业进入快速发展期，企业为抢占市场会大力开展兼并重组和对外投资。</w:t>
      </w:r>
    </w:p>
    <w:p>
      <w:pPr>
        <w:spacing w:after="150"/>
      </w:pPr>
      <w:r>
        <w:rPr/>
        <w:t xml:space="preserve">新增的117种危险废物，源于科研成果和危险废物鉴别工作积累以及征求意见，主要是对HW11精蒸馏残渣和HW50废催化剂类废物进行了细化。此次修订将原名录中HW06有机溶剂废物、HW41废卤化有机溶剂和HW42废有机溶剂合并成HW06废有机溶剂与含有机溶剂废物，将原名录表述有歧义且需要鉴别的HW43含多氯苯并呋喃类废物和HW44含多氯苯并二恶英废物删除，增加了HW50废催化剂。</w:t>
      </w:r>
    </w:p>
    <w:p>
      <w:pPr>
        <w:spacing w:after="150"/>
      </w:pPr>
      <w:r>
        <w:rPr/>
        <w:t xml:space="preserve">我国危废处理行业自2001年左右起步，经过十多年的发展，目前行业进入快速增长阶段，但由于危废处理技术相对较复杂，且投资规模较大，进入行业需要资格准入证，所以当前行业市场相对封闭，危废处置市场还有广阔空间。由于我国污染大省的危废处理能力严重不足，很多危废需要运输到外地处理，危废处理领域很有可能会演化成巨头企业占据绝对份额市场的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危险废物处理及各子行业的发展状况、上下游行业发展状况、市场供需形势、新产品与技术等进行了分析，并重点分析了危险废物处理发展状况和特点，以及危险废物处理行业将面临的挑战、企业的发展策略等。报告还对危险废物处理发展态势作了详细分析，并对危险废物处理进行了趋向研判，是危险废物处理经营企业，科研、投资机构等单位准确了解目前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内蒙古危废处理行业发展环境分析</w:t>
      </w:r>
    </w:p>
    <w:p>
      <w:pPr>
        <w:spacing w:after="150"/>
      </w:pPr>
      <w:r>
        <w:rPr/>
        <w:t xml:space="preserve">第一节 内蒙古危废处理行业政策环境分析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内蒙古危废处理行业经济环境分析</w:t>
      </w:r>
    </w:p>
    <w:p>
      <w:pPr>
        <w:spacing w:after="150"/>
      </w:pPr>
      <w:r>
        <w:rPr/>
        <w:t xml:space="preserve">一、内蒙古宏观经济发展状况分析</w:t>
      </w:r>
    </w:p>
    <w:p>
      <w:pPr>
        <w:spacing w:after="150"/>
      </w:pPr>
      <w:r>
        <w:rPr/>
        <w:t xml:space="preserve">二、内蒙古城市化进程及规划分析</w:t>
      </w:r>
    </w:p>
    <w:p>
      <w:pPr>
        <w:spacing w:after="150"/>
      </w:pPr>
      <w:r>
        <w:rPr/>
        <w:t xml:space="preserve">三、内蒙古工业化水平发展状况</w:t>
      </w:r>
    </w:p>
    <w:p>
      <w:pPr>
        <w:spacing w:after="150"/>
      </w:pPr>
      <w:r>
        <w:rPr/>
        <w:t xml:space="preserve">第三节 内蒙古危废处理行业社会环境分析</w:t>
      </w:r>
    </w:p>
    <w:p>
      <w:pPr>
        <w:spacing w:after="150"/>
      </w:pPr>
      <w:r>
        <w:rPr/>
        <w:t xml:space="preserve">一、内蒙古自然环境污染状况分析</w:t>
      </w:r>
    </w:p>
    <w:p>
      <w:pPr>
        <w:spacing w:after="150"/>
      </w:pPr>
      <w:r>
        <w:rPr/>
        <w:t xml:space="preserve">二、内蒙古环境治理投资状况分析</w:t>
      </w:r>
    </w:p>
    <w:p>
      <w:pPr>
        <w:spacing w:after="150"/>
      </w:pPr>
      <w:r>
        <w:rPr/>
        <w:t xml:space="preserve">三、内蒙古环境治理的紧迫性分析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内蒙古危废处理行业发展现状分析</w:t>
      </w:r>
    </w:p>
    <w:p>
      <w:pPr>
        <w:spacing w:after="150"/>
      </w:pPr>
      <w:r>
        <w:rPr/>
        <w:t xml:space="preserve">第一节 内蒙古危废处理市场基本情况分析</w:t>
      </w:r>
    </w:p>
    <w:p>
      <w:pPr>
        <w:spacing w:after="150"/>
      </w:pPr>
      <w:r>
        <w:rPr/>
        <w:t xml:space="preserve">一、内蒙古危废产生量分析</w:t>
      </w:r>
    </w:p>
    <w:p>
      <w:pPr>
        <w:spacing w:after="150"/>
      </w:pPr>
      <w:r>
        <w:rPr/>
        <w:t xml:space="preserve">1、内蒙古危废产生量分析</w:t>
      </w:r>
    </w:p>
    <w:p>
      <w:pPr>
        <w:spacing w:after="150"/>
      </w:pPr>
      <w:r>
        <w:rPr/>
        <w:t xml:space="preserve">2、内蒙古危废产生量区域分布</w:t>
      </w:r>
    </w:p>
    <w:p>
      <w:pPr>
        <w:spacing w:after="150"/>
      </w:pPr>
      <w:r>
        <w:rPr/>
        <w:t xml:space="preserve">二、内蒙古危废利用量分析</w:t>
      </w:r>
    </w:p>
    <w:p>
      <w:pPr>
        <w:spacing w:after="150"/>
      </w:pPr>
      <w:r>
        <w:rPr/>
        <w:t xml:space="preserve">1、内蒙古危废综合利用量分析</w:t>
      </w:r>
    </w:p>
    <w:p>
      <w:pPr>
        <w:spacing w:after="150"/>
      </w:pPr>
      <w:r>
        <w:rPr/>
        <w:t xml:space="preserve">2、内蒙古危废综合利用量区域分布</w:t>
      </w:r>
    </w:p>
    <w:p>
      <w:pPr>
        <w:spacing w:after="150"/>
      </w:pPr>
      <w:r>
        <w:rPr/>
        <w:t xml:space="preserve">三、内蒙古危废处置量分析</w:t>
      </w:r>
    </w:p>
    <w:p>
      <w:pPr>
        <w:spacing w:after="150"/>
      </w:pPr>
      <w:r>
        <w:rPr/>
        <w:t xml:space="preserve">1、内蒙古危废处置量分析</w:t>
      </w:r>
    </w:p>
    <w:p>
      <w:pPr>
        <w:spacing w:after="150"/>
      </w:pPr>
      <w:r>
        <w:rPr/>
        <w:t xml:space="preserve">2、内蒙古危废处置量区域分布</w:t>
      </w:r>
    </w:p>
    <w:p>
      <w:pPr>
        <w:spacing w:after="150"/>
      </w:pPr>
      <w:r>
        <w:rPr/>
        <w:t xml:space="preserve">四、内蒙古危废贮存量分析</w:t>
      </w:r>
    </w:p>
    <w:p>
      <w:pPr>
        <w:spacing w:after="150"/>
      </w:pPr>
      <w:r>
        <w:rPr/>
        <w:t xml:space="preserve">1、内蒙古危废贮存量分析</w:t>
      </w:r>
    </w:p>
    <w:p>
      <w:pPr>
        <w:spacing w:after="150"/>
      </w:pPr>
      <w:r>
        <w:rPr/>
        <w:t xml:space="preserve">2、内蒙古危废贮存量区域分布</w:t>
      </w:r>
    </w:p>
    <w:p>
      <w:pPr>
        <w:spacing w:after="150"/>
      </w:pPr>
      <w:r>
        <w:rPr/>
        <w:t xml:space="preserve">五、内蒙古危废处置方法分析</w:t>
      </w:r>
    </w:p>
    <w:p>
      <w:pPr>
        <w:spacing w:after="150"/>
      </w:pPr>
      <w:r>
        <w:rPr/>
        <w:t xml:space="preserve">第二节 内蒙古危废处理行业市场规模分析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内蒙古危废处理行业市场竞争分析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内蒙古危废处理行业发展前景分析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通辽泰鼎有色金属加工有限公司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赤峰中色锌业有限公司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赤峰盛森硅业科技发展有限公司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赤峰市元宝山区凯博废渣回收厂</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敖汉新星有色金属有限公司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石药集团内蒙古中兴环保化工有限公司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乌海金瑞化工有限公司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内蒙古丰镇市常欣化工有限公司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内蒙古利川化工有限责任公司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内蒙古光大联丰生物科技有限公司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内蒙古危废处理行业发展前景和投融资分析</w:t>
      </w:r>
    </w:p>
    <w:p>
      <w:pPr>
        <w:spacing w:after="150"/>
      </w:pPr>
      <w:r>
        <w:rPr/>
        <w:t xml:space="preserve">第一节 内蒙古危废处理行业发展趋势分析</w:t>
      </w:r>
    </w:p>
    <w:p>
      <w:pPr>
        <w:spacing w:after="150"/>
      </w:pPr>
      <w:r>
        <w:rPr/>
        <w:t xml:space="preserve">一、内蒙古危废产生总量规模预测</w:t>
      </w:r>
    </w:p>
    <w:p>
      <w:pPr>
        <w:spacing w:after="150"/>
      </w:pPr>
      <w:r>
        <w:rPr/>
        <w:t xml:space="preserve">二、内蒙古危废市场发展规模预测</w:t>
      </w:r>
    </w:p>
    <w:p>
      <w:pPr>
        <w:spacing w:after="150"/>
      </w:pPr>
      <w:r>
        <w:rPr/>
        <w:t xml:space="preserve">三、内蒙古危废市场投资规模预测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三、2019-2023年危废处理投资机会</w:t>
      </w:r>
    </w:p>
    <w:p>
      <w:pPr>
        <w:spacing w:after="150"/>
      </w:pPr>
      <w:r>
        <w:rPr/>
        <w:t xml:space="preserve">四、2019-2023年危废处理投资新方向</w:t>
      </w:r>
    </w:p>
    <w:p>
      <w:pPr>
        <w:spacing w:after="150"/>
      </w:pPr>
      <w:r>
        <w:rPr/>
        <w:t xml:space="preserve">五、2024-2029年危废处理行业投资的建议</w:t>
      </w:r>
    </w:p>
    <w:p>
      <w:pPr>
        <w:spacing w:after="150"/>
      </w:pPr>
      <w:r>
        <w:rPr/>
        <w:t xml:space="preserve">第二节 内蒙古危废处理行业兼并重组分析</w:t>
      </w:r>
    </w:p>
    <w:p>
      <w:pPr>
        <w:spacing w:after="150"/>
      </w:pPr>
      <w:r>
        <w:rPr/>
        <w:t xml:space="preserve">一、内蒙古危废处理行业兼并重组动机</w:t>
      </w:r>
    </w:p>
    <w:p>
      <w:pPr>
        <w:spacing w:after="150"/>
      </w:pPr>
      <w:r>
        <w:rPr/>
        <w:t xml:space="preserve">二、内蒙古危废处理行业兼并重组现状</w:t>
      </w:r>
    </w:p>
    <w:p>
      <w:pPr>
        <w:spacing w:after="150"/>
      </w:pPr>
      <w:r>
        <w:rPr/>
        <w:t xml:space="preserve">三、内蒙古危废处理行业兼并重组趋势</w:t>
      </w:r>
    </w:p>
    <w:p>
      <w:pPr>
        <w:spacing w:after="150"/>
      </w:pPr>
      <w:r>
        <w:rPr/>
        <w:t xml:space="preserve">第三节 内蒙古危废处理处置行业融资分析</w:t>
      </w:r>
    </w:p>
    <w:p>
      <w:pPr>
        <w:spacing w:after="150"/>
      </w:pPr>
      <w:r>
        <w:rPr/>
        <w:t xml:space="preserve">一、内蒙古危废处理行业融资需求分析</w:t>
      </w:r>
    </w:p>
    <w:p>
      <w:pPr>
        <w:spacing w:after="150"/>
      </w:pPr>
      <w:r>
        <w:rPr/>
        <w:t xml:space="preserve">二、内蒙古危废处理行业融资渠道分析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三、内蒙古危废处理行业融资方式建议</w:t>
      </w:r>
    </w:p>
    <w:p>
      <w:pPr>
        <w:spacing w:after="150"/>
      </w:pPr>
      <w:r>
        <w:rPr/>
        <w:t xml:space="preserve">第四节 内蒙古危废处理行业投资分析</w:t>
      </w:r>
    </w:p>
    <w:p>
      <w:pPr>
        <w:spacing w:after="150"/>
      </w:pPr>
      <w:r>
        <w:rPr/>
        <w:t xml:space="preserve">一、内蒙古危废处理行业投资机会分析</w:t>
      </w:r>
    </w:p>
    <w:p>
      <w:pPr>
        <w:spacing w:after="150"/>
      </w:pPr>
      <w:r>
        <w:rPr/>
        <w:t xml:space="preserve">二、内蒙古危废处理行业投资风险预警</w:t>
      </w:r>
    </w:p>
    <w:p>
      <w:pPr>
        <w:spacing w:after="150"/>
      </w:pPr>
      <w:r>
        <w:rPr/>
        <w:t xml:space="preserve">三、内蒙古危废处理行业投资发展建议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内蒙古危废处理行业投资风险及控制策略分析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内蒙古危废处理行业发展建议分析</w:t>
      </w:r>
    </w:p>
    <w:p>
      <w:pPr>
        <w:spacing w:after="150"/>
      </w:pPr>
      <w:r>
        <w:rPr/>
        <w:t xml:space="preserve">第一节 内蒙古危废处理行业研究结论及建议</w:t>
      </w:r>
    </w:p>
    <w:p>
      <w:pPr>
        <w:spacing w:after="150"/>
      </w:pPr>
      <w:r>
        <w:rPr/>
        <w:t xml:space="preserve">第二节 内蒙古危废处理行业竞争策略总结及建议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图表：2019-2023年工业危险废物产生量构成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图表：2019-2023年各省(区、市)医疗废物产生情况(单位：吨)</w:t>
      </w:r>
    </w:p>
    <w:p>
      <w:pPr>
        <w:spacing w:after="150"/>
      </w:pPr>
      <w:r>
        <w:rPr/>
        <w:t xml:space="preserve">图表：2019-2023年医疗废物产生量排名前十的城市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图表：2019-2023年内蒙古危废产生量统计</w:t>
      </w:r>
    </w:p>
    <w:p>
      <w:pPr>
        <w:spacing w:after="150"/>
      </w:pPr>
      <w:r>
        <w:rPr/>
        <w:t xml:space="preserve">图表：2019-2023年内蒙古危废利用量统计</w:t>
      </w:r>
    </w:p>
    <w:p>
      <w:pPr>
        <w:spacing w:after="150"/>
      </w:pPr>
      <w:r>
        <w:rPr/>
        <w:t xml:space="preserve">图表：2019-2023年内蒙古危废处置量统计</w:t>
      </w:r>
    </w:p>
    <w:p>
      <w:pPr>
        <w:spacing w:after="150"/>
      </w:pPr>
      <w:r>
        <w:rPr/>
        <w:t xml:space="preserve">图表：2019-2023年内蒙古危废贮存量统计</w:t>
      </w:r>
    </w:p>
    <w:p>
      <w:pPr>
        <w:spacing w:after="150"/>
      </w:pPr>
      <w:r>
        <w:rPr/>
        <w:t xml:space="preserve">图表：内蒙古各地区危废处理经营核准企业数量</w:t>
      </w:r>
    </w:p>
    <w:p>
      <w:pPr>
        <w:spacing w:after="150"/>
      </w:pPr>
      <w:r>
        <w:rPr/>
        <w:t xml:space="preserve">图表：2019-2023年内蒙古危废市场规模统计</w:t>
      </w:r>
    </w:p>
    <w:p>
      <w:pPr>
        <w:spacing w:after="150"/>
      </w:pPr>
      <w:r>
        <w:rPr/>
        <w:t xml:space="preserve">图表：内蒙古危废处理资质企业数量</w:t>
      </w:r>
    </w:p>
    <w:p>
      <w:pPr>
        <w:spacing w:after="150"/>
      </w:pPr>
      <w:r>
        <w:rPr/>
        <w:t xml:space="preserve">图表：内蒙古危废处理行业平均价格分析</w:t>
      </w:r>
    </w:p>
    <w:p>
      <w:pPr>
        <w:spacing w:after="150"/>
      </w:pPr>
      <w:r>
        <w:rPr/>
        <w:t xml:space="preserve">图表：内蒙古“十四五”规划主要目标指标完成情况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2024-2029年内蒙古危险废物处理行业市场调研分析报告</dc:title>
  <dc:description>2024-2029年内蒙古危险废物处理行业市场调研分析报告</dc:description>
  <dc:subject>2024-2029年内蒙古危险废物处理行业市场调研分析报告</dc:subject>
  <cp:keywords>研究报告</cp:keywords>
  <cp:category>研究报告</cp:category>
  <cp:lastModifiedBy>北京中道泰和信息咨询有限公司</cp:lastModifiedBy>
  <dcterms:created xsi:type="dcterms:W3CDTF">2024-01-23T19:34:17+08:00</dcterms:created>
  <dcterms:modified xsi:type="dcterms:W3CDTF">2024-01-23T19:34:17+08:00</dcterms:modified>
</cp:coreProperties>
</file>

<file path=docProps/custom.xml><?xml version="1.0" encoding="utf-8"?>
<Properties xmlns="http://schemas.openxmlformats.org/officeDocument/2006/custom-properties" xmlns:vt="http://schemas.openxmlformats.org/officeDocument/2006/docPropsVTypes"/>
</file>