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2024-2029年红葡萄酒行业发展前景分析及投资风险预测报告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世界红葡萄酒行业市场运行形势分析</w:t>
      </w:r>
    </w:p>
    <w:p>
      <w:pPr>
        <w:spacing w:after="150"/>
      </w:pPr>
      <w:r>
        <w:rPr/>
        <w:t xml:space="preserve">第一节 全球红葡萄酒行业发展概况</w:t>
      </w:r>
    </w:p>
    <w:p>
      <w:pPr>
        <w:spacing w:after="150"/>
      </w:pPr>
      <w:r>
        <w:rPr/>
        <w:t xml:space="preserve">第二节 世界红葡萄酒行业发展走势</w:t>
      </w:r>
    </w:p>
    <w:p>
      <w:pPr>
        <w:spacing w:after="150"/>
      </w:pPr>
      <w:r>
        <w:rPr/>
        <w:t xml:space="preserve">一、全球红葡萄酒行业市场分布情况</w:t>
      </w:r>
    </w:p>
    <w:p>
      <w:pPr>
        <w:spacing w:after="150"/>
      </w:pPr>
      <w:r>
        <w:rPr/>
        <w:t xml:space="preserve">二、全球红葡萄酒行业发展趋势分析</w:t>
      </w:r>
    </w:p>
    <w:p>
      <w:pPr>
        <w:spacing w:after="150"/>
      </w:pPr>
      <w:r>
        <w:rPr/>
        <w:t xml:space="preserve">第三节 全球红葡萄酒行业重点国家和区域分析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全球红葡萄酒行业发展分析</w:t>
      </w:r>
    </w:p>
    <w:p>
      <w:pPr>
        <w:spacing w:after="150"/>
      </w:pPr>
      <w:r>
        <w:rPr/>
        <w:t xml:space="preserve">第一节 2019-2023年世界红葡萄酒产业发展综述</w:t>
      </w:r>
    </w:p>
    <w:p>
      <w:pPr>
        <w:spacing w:after="150"/>
      </w:pPr>
      <w:r>
        <w:rPr/>
        <w:t xml:space="preserve">一、世界红葡萄酒产业特点分析</w:t>
      </w:r>
    </w:p>
    <w:p>
      <w:pPr>
        <w:spacing w:after="150"/>
      </w:pPr>
      <w:r>
        <w:rPr/>
        <w:t xml:space="preserve">二、世界红葡萄酒主要厂家分析</w:t>
      </w:r>
    </w:p>
    <w:p>
      <w:pPr>
        <w:spacing w:after="150"/>
      </w:pPr>
      <w:r>
        <w:rPr/>
        <w:t xml:space="preserve">三、世界红葡萄酒产业市场分析</w:t>
      </w:r>
    </w:p>
    <w:p>
      <w:pPr>
        <w:spacing w:after="150"/>
      </w:pPr>
      <w:r>
        <w:rPr/>
        <w:t xml:space="preserve">第二节 2019-2023年世界红葡萄酒行业发展分析</w:t>
      </w:r>
    </w:p>
    <w:p>
      <w:pPr>
        <w:spacing w:after="150"/>
      </w:pPr>
      <w:r>
        <w:rPr/>
        <w:t xml:space="preserve">一、年世界红葡萄酒行业发展分析</w:t>
      </w:r>
    </w:p>
    <w:p>
      <w:pPr>
        <w:spacing w:after="150"/>
      </w:pPr>
      <w:r>
        <w:rPr/>
        <w:t xml:space="preserve">二、2019-2023年世界红葡萄酒行业发展分析</w:t>
      </w:r>
    </w:p>
    <w:p>
      <w:pPr>
        <w:spacing w:after="150"/>
      </w:pPr>
      <w:r>
        <w:rPr/>
        <w:t xml:space="preserve">第三节 全球红葡萄酒市场分析</w:t>
      </w:r>
    </w:p>
    <w:p>
      <w:pPr>
        <w:spacing w:after="150"/>
      </w:pPr>
      <w:r>
        <w:rPr/>
        <w:t xml:space="preserve">一、2019-2023年全球红葡萄酒需求分析</w:t>
      </w:r>
    </w:p>
    <w:p>
      <w:pPr>
        <w:spacing w:after="150"/>
      </w:pPr>
      <w:r>
        <w:rPr/>
        <w:t xml:space="preserve">二、2019-2023年欧美红葡萄酒需求分析</w:t>
      </w:r>
    </w:p>
    <w:p>
      <w:pPr>
        <w:spacing w:after="150"/>
      </w:pPr>
      <w:r>
        <w:rPr/>
        <w:t xml:space="preserve">三、2019-2023年中外红葡萄酒市场对比</w:t>
      </w:r>
    </w:p>
    <w:p>
      <w:pPr>
        <w:spacing w:after="150"/>
      </w:pPr>
      <w:r>
        <w:rPr/>
        <w:t xml:space="preserve">第四节 2019-2023年主要国家或地区红葡萄酒行业发展分析</w:t>
      </w:r>
    </w:p>
    <w:p>
      <w:pPr>
        <w:spacing w:after="150"/>
      </w:pPr>
      <w:r>
        <w:rPr/>
        <w:t xml:space="preserve">一、2019-2023年美国红葡萄酒行业分析</w:t>
      </w:r>
    </w:p>
    <w:p>
      <w:pPr>
        <w:spacing w:after="150"/>
      </w:pPr>
      <w:r>
        <w:rPr/>
        <w:t xml:space="preserve">二、2019-2023年日本红葡萄酒行业分析</w:t>
      </w:r>
    </w:p>
    <w:p>
      <w:pPr>
        <w:spacing w:after="150"/>
      </w:pPr>
      <w:r>
        <w:rPr/>
        <w:t xml:space="preserve">三、2019-2023年欧洲红葡萄酒行业分析</w:t>
      </w:r>
    </w:p>
    <w:p>
      <w:pPr>
        <w:spacing w:after="150"/>
      </w:pPr>
      <w:r>
        <w:rPr>
          <w:b w:val="1"/>
          <w:bCs w:val="1"/>
        </w:rPr>
        <w:t xml:space="preserve">第二部分 市场运行</w:t>
      </w:r>
    </w:p>
    <w:p>
      <w:pPr>
        <w:spacing w:after="150"/>
      </w:pPr>
      <w:r>
        <w:rPr>
          <w:b w:val="1"/>
          <w:bCs w:val="1"/>
        </w:rPr>
        <w:t xml:space="preserve">第三章 我国红葡萄酒行业发展分析</w:t>
      </w:r>
    </w:p>
    <w:p>
      <w:pPr>
        <w:spacing w:after="150"/>
      </w:pPr>
      <w:r>
        <w:rPr/>
        <w:t xml:space="preserve">第一节 中国红葡萄酒行业发展状况</w:t>
      </w:r>
    </w:p>
    <w:p>
      <w:pPr>
        <w:spacing w:after="150"/>
      </w:pPr>
      <w:r>
        <w:rPr/>
        <w:t xml:space="preserve">一、2019-2023年红葡萄酒行业发展状况分析</w:t>
      </w:r>
    </w:p>
    <w:p>
      <w:pPr>
        <w:spacing w:after="150"/>
      </w:pPr>
      <w:r>
        <w:rPr/>
        <w:t xml:space="preserve">二、2019-2023年中国红葡萄酒行业发展动态</w:t>
      </w:r>
    </w:p>
    <w:p>
      <w:pPr>
        <w:spacing w:after="150"/>
      </w:pPr>
      <w:r>
        <w:rPr/>
        <w:t xml:space="preserve">三、2019-2023年我国红葡萄酒行业发展热点</w:t>
      </w:r>
    </w:p>
    <w:p>
      <w:pPr>
        <w:spacing w:after="150"/>
      </w:pPr>
      <w:r>
        <w:rPr/>
        <w:t xml:space="preserve">第二节 中国红葡萄酒市场供需状况</w:t>
      </w:r>
    </w:p>
    <w:p>
      <w:pPr>
        <w:spacing w:after="150"/>
      </w:pPr>
      <w:r>
        <w:rPr/>
        <w:t xml:space="preserve">一、2019-2023年中国红葡萄酒行业供给能力</w:t>
      </w:r>
    </w:p>
    <w:p>
      <w:pPr>
        <w:spacing w:after="150"/>
      </w:pPr>
      <w:r>
        <w:rPr/>
        <w:t xml:space="preserve">二、2019-2023年中国红葡萄酒市场供给分析</w:t>
      </w:r>
    </w:p>
    <w:p>
      <w:pPr>
        <w:spacing w:after="150"/>
      </w:pPr>
      <w:r>
        <w:rPr/>
        <w:t xml:space="preserve">三、2019-2023年中国红葡萄酒市场需求分析</w:t>
      </w:r>
    </w:p>
    <w:p>
      <w:pPr>
        <w:spacing w:after="150"/>
      </w:pPr>
      <w:r>
        <w:rPr/>
        <w:t xml:space="preserve">四、2019-2023年中国红葡萄酒产品价格分析</w:t>
      </w:r>
    </w:p>
    <w:p>
      <w:pPr>
        <w:spacing w:after="150"/>
      </w:pPr>
      <w:r>
        <w:rPr/>
        <w:t xml:space="preserve">第三节 我国红葡萄酒市场分析</w:t>
      </w:r>
    </w:p>
    <w:p>
      <w:pPr>
        <w:spacing w:after="150"/>
      </w:pPr>
      <w:r>
        <w:rPr/>
        <w:t xml:space="preserve">一、2019-2023年红葡萄酒市场分析</w:t>
      </w:r>
    </w:p>
    <w:p>
      <w:pPr>
        <w:spacing w:after="150"/>
      </w:pPr>
      <w:r>
        <w:rPr/>
        <w:t xml:space="preserve">二、2019-2023年红葡萄酒市场的走向分析</w:t>
      </w:r>
    </w:p>
    <w:p>
      <w:pPr>
        <w:spacing w:after="150"/>
      </w:pPr>
      <w:r>
        <w:rPr>
          <w:b w:val="1"/>
          <w:bCs w:val="1"/>
        </w:rPr>
        <w:t xml:space="preserve">第四章 红葡萄酒行业竞争分析</w:t>
      </w:r>
    </w:p>
    <w:p>
      <w:pPr>
        <w:spacing w:after="150"/>
      </w:pPr>
      <w:r>
        <w:rPr/>
        <w:t xml:space="preserve">第一节 行业集中度分析</w:t>
      </w:r>
    </w:p>
    <w:p>
      <w:pPr>
        <w:spacing w:after="150"/>
      </w:pPr>
      <w:r>
        <w:rPr/>
        <w:t xml:space="preserve">一、市场集中度</w:t>
      </w:r>
    </w:p>
    <w:p>
      <w:pPr>
        <w:spacing w:after="150"/>
      </w:pPr>
      <w:r>
        <w:rPr/>
        <w:t xml:space="preserve">二、区域集中度</w:t>
      </w:r>
    </w:p>
    <w:p>
      <w:pPr>
        <w:spacing w:after="150"/>
      </w:pPr>
      <w:r>
        <w:rPr/>
        <w:t xml:space="preserve">三、品牌集中度</w:t>
      </w:r>
    </w:p>
    <w:p>
      <w:pPr>
        <w:spacing w:after="150"/>
      </w:pPr>
      <w:r>
        <w:rPr/>
        <w:t xml:space="preserve">第二节 行业竞争格局</w:t>
      </w:r>
    </w:p>
    <w:p>
      <w:pPr>
        <w:spacing w:after="150"/>
      </w:pPr>
      <w:r>
        <w:rPr/>
        <w:t xml:space="preserve">第三节 竞争群组</w:t>
      </w:r>
    </w:p>
    <w:p>
      <w:pPr>
        <w:spacing w:after="150"/>
      </w:pPr>
      <w:r>
        <w:rPr/>
        <w:t xml:space="preserve">第四节 红葡萄酒行业竞争关键因素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第三部分 行业深度分析</w:t>
      </w:r>
    </w:p>
    <w:p>
      <w:pPr>
        <w:spacing w:after="150"/>
      </w:pPr>
      <w:r>
        <w:rPr>
          <w:b w:val="1"/>
          <w:bCs w:val="1"/>
        </w:rPr>
        <w:t xml:space="preserve">第五章 2019-2023年红葡萄酒行业产品价格分析</w:t>
      </w:r>
    </w:p>
    <w:p>
      <w:pPr>
        <w:spacing w:after="150"/>
      </w:pPr>
      <w:r>
        <w:rPr/>
        <w:t xml:space="preserve">第一节 2019-2023年红葡萄酒价格特征分析</w:t>
      </w:r>
    </w:p>
    <w:p>
      <w:pPr>
        <w:spacing w:after="150"/>
      </w:pPr>
      <w:r>
        <w:rPr/>
        <w:t xml:space="preserve">第二节 2019-2023年红葡萄酒行业主要品牌企业产品价位</w:t>
      </w:r>
    </w:p>
    <w:p>
      <w:pPr>
        <w:spacing w:after="150"/>
      </w:pPr>
      <w:r>
        <w:rPr/>
        <w:t xml:space="preserve">第三节 2019-2023年红葡萄酒行业价格与成本的关系</w:t>
      </w:r>
    </w:p>
    <w:p>
      <w:pPr>
        <w:spacing w:after="150"/>
      </w:pPr>
      <w:r>
        <w:rPr/>
        <w:t xml:space="preserve">第四节 2019-2023年红葡萄酒行业价格策略分析</w:t>
      </w:r>
    </w:p>
    <w:p>
      <w:pPr>
        <w:spacing w:after="150"/>
      </w:pPr>
      <w:r>
        <w:rPr/>
        <w:t xml:space="preserve">第五节 2019-2023年国内外经济形势对红葡萄酒行业产品价格的影响</w:t>
      </w:r>
    </w:p>
    <w:p>
      <w:pPr>
        <w:spacing w:after="150"/>
      </w:pPr>
      <w:r>
        <w:rPr>
          <w:b w:val="1"/>
          <w:bCs w:val="1"/>
        </w:rPr>
        <w:t xml:space="preserve">第六章 2019-2023年红葡萄酒行业用户分析</w:t>
      </w:r>
    </w:p>
    <w:p>
      <w:pPr>
        <w:spacing w:after="150"/>
      </w:pPr>
      <w:r>
        <w:rPr/>
        <w:t xml:space="preserve">第一节 2019-2023年红葡萄酒行业用户认知程度</w:t>
      </w:r>
    </w:p>
    <w:p>
      <w:pPr>
        <w:spacing w:after="150"/>
      </w:pPr>
      <w:r>
        <w:rPr/>
        <w:t xml:space="preserve">第二节 2019-2023年红葡萄酒行业用户关注因素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第七章 红葡萄酒行业替代品分析</w:t>
      </w:r>
    </w:p>
    <w:p>
      <w:pPr>
        <w:spacing w:after="150"/>
      </w:pPr>
      <w:r>
        <w:rPr/>
        <w:t xml:space="preserve">第一节 替代品概述</w:t>
      </w:r>
    </w:p>
    <w:p>
      <w:pPr>
        <w:spacing w:after="150"/>
      </w:pPr>
      <w:r>
        <w:rPr/>
        <w:t xml:space="preserve">一、替代品种类</w:t>
      </w:r>
    </w:p>
    <w:p>
      <w:pPr>
        <w:spacing w:after="150"/>
      </w:pPr>
      <w:r>
        <w:rPr/>
        <w:t xml:space="preserve">二、替代品对红葡萄酒行业的影响</w:t>
      </w:r>
    </w:p>
    <w:p>
      <w:pPr>
        <w:spacing w:after="150"/>
      </w:pPr>
      <w:r>
        <w:rPr/>
        <w:t xml:space="preserve">三、红葡萄酒行业对替代品的影响</w:t>
      </w:r>
    </w:p>
    <w:p>
      <w:pPr>
        <w:spacing w:after="150"/>
      </w:pPr>
      <w:r>
        <w:rPr/>
        <w:t xml:space="preserve">第二节 替代品发展趋势</w:t>
      </w:r>
    </w:p>
    <w:p>
      <w:pPr>
        <w:spacing w:after="150"/>
      </w:pPr>
      <w:r>
        <w:rPr>
          <w:b w:val="1"/>
          <w:bCs w:val="1"/>
        </w:rPr>
        <w:t xml:space="preserve">第八章 2019-2023年红葡萄酒行业主导驱动因素分析</w:t>
      </w:r>
    </w:p>
    <w:p>
      <w:pPr>
        <w:spacing w:after="150"/>
      </w:pPr>
      <w:r>
        <w:rPr/>
        <w:t xml:space="preserve">第一节 国家政策导向</w:t>
      </w:r>
    </w:p>
    <w:p>
      <w:pPr>
        <w:spacing w:after="150"/>
      </w:pPr>
      <w:r>
        <w:rPr/>
        <w:t xml:space="preserve">一、政策概述</w:t>
      </w:r>
    </w:p>
    <w:p>
      <w:pPr>
        <w:spacing w:after="150"/>
      </w:pPr>
      <w:r>
        <w:rPr/>
        <w:t xml:space="preserve">二、政策影响</w:t>
      </w:r>
    </w:p>
    <w:p>
      <w:pPr>
        <w:spacing w:after="150"/>
      </w:pPr>
      <w:r>
        <w:rPr/>
        <w:t xml:space="preserve">第二节 关联行业发展</w:t>
      </w:r>
    </w:p>
    <w:p>
      <w:pPr>
        <w:spacing w:after="150"/>
      </w:pPr>
      <w:r>
        <w:rPr/>
        <w:t xml:space="preserve">一、酿酒行业</w:t>
      </w:r>
    </w:p>
    <w:p>
      <w:pPr>
        <w:spacing w:after="150"/>
      </w:pPr>
      <w:r>
        <w:rPr/>
        <w:t xml:space="preserve">二、葡萄酒行业</w:t>
      </w:r>
    </w:p>
    <w:p>
      <w:pPr>
        <w:spacing w:after="150"/>
      </w:pPr>
      <w:r>
        <w:rPr/>
        <w:t xml:space="preserve">三、葡萄行业</w:t>
      </w:r>
    </w:p>
    <w:p>
      <w:pPr>
        <w:spacing w:after="150"/>
      </w:pPr>
      <w:r>
        <w:rPr/>
        <w:t xml:space="preserve">第三节 行业技术发展</w:t>
      </w:r>
    </w:p>
    <w:p>
      <w:pPr>
        <w:spacing w:after="150"/>
      </w:pPr>
      <w:r>
        <w:rPr/>
        <w:t xml:space="preserve">一、红葡萄酒行业技术现状</w:t>
      </w:r>
    </w:p>
    <w:p>
      <w:pPr>
        <w:spacing w:after="150"/>
      </w:pPr>
      <w:r>
        <w:rPr/>
        <w:t xml:space="preserve">二、红葡萄酒行业技术影响</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2019-2023年红葡萄酒行业产业链分析</w:t>
      </w:r>
    </w:p>
    <w:p>
      <w:pPr>
        <w:spacing w:after="150"/>
      </w:pPr>
      <w:r>
        <w:rPr/>
        <w:t xml:space="preserve">第一节 红葡萄酒上游行业增长情况</w:t>
      </w:r>
    </w:p>
    <w:p>
      <w:pPr>
        <w:spacing w:after="150"/>
      </w:pPr>
      <w:r>
        <w:rPr/>
        <w:t xml:space="preserve">一、红葡萄酒上游行业概述</w:t>
      </w:r>
    </w:p>
    <w:p>
      <w:pPr>
        <w:spacing w:after="150"/>
      </w:pPr>
      <w:r>
        <w:rPr/>
        <w:t xml:space="preserve">二、2019-2023年中国红葡萄酒上游行业发展分析</w:t>
      </w:r>
    </w:p>
    <w:p>
      <w:pPr>
        <w:spacing w:after="150"/>
      </w:pPr>
      <w:r>
        <w:rPr/>
        <w:t xml:space="preserve">三、2019-2023年中国红葡萄酒上游行业区域分布</w:t>
      </w:r>
    </w:p>
    <w:p>
      <w:pPr>
        <w:spacing w:after="150"/>
      </w:pPr>
      <w:r>
        <w:rPr/>
        <w:t xml:space="preserve">四、2024-2029年中国红葡萄酒上游行业发展预测</w:t>
      </w:r>
    </w:p>
    <w:p>
      <w:pPr>
        <w:spacing w:after="150"/>
      </w:pPr>
      <w:r>
        <w:rPr/>
        <w:t xml:space="preserve">第二节 红葡萄酒下游行业增长情况</w:t>
      </w:r>
    </w:p>
    <w:p>
      <w:pPr>
        <w:spacing w:after="150"/>
      </w:pPr>
      <w:r>
        <w:rPr/>
        <w:t xml:space="preserve">一、红葡萄酒下游行业概述</w:t>
      </w:r>
    </w:p>
    <w:p>
      <w:pPr>
        <w:spacing w:after="150"/>
      </w:pPr>
      <w:r>
        <w:rPr/>
        <w:t xml:space="preserve">二、2019-2023年中国红葡萄酒下游行业发展分析</w:t>
      </w:r>
    </w:p>
    <w:p>
      <w:pPr>
        <w:spacing w:after="150"/>
      </w:pPr>
      <w:r>
        <w:rPr/>
        <w:t xml:space="preserve">三、2019-2023年中国红葡萄酒下游行业区域分布</w:t>
      </w:r>
    </w:p>
    <w:p>
      <w:pPr>
        <w:spacing w:after="150"/>
      </w:pPr>
      <w:r>
        <w:rPr/>
        <w:t xml:space="preserve">四、2024-2029年中国红葡萄酒下游行业发展预测</w:t>
      </w:r>
    </w:p>
    <w:p>
      <w:pPr>
        <w:spacing w:after="150"/>
      </w:pPr>
      <w:r>
        <w:rPr>
          <w:b w:val="1"/>
          <w:bCs w:val="1"/>
        </w:rPr>
        <w:t xml:space="preserve">第十章 2019-2023年红葡萄酒行业指标分析</w:t>
      </w:r>
    </w:p>
    <w:p>
      <w:pPr>
        <w:spacing w:after="150"/>
      </w:pPr>
      <w:r>
        <w:rPr/>
        <w:t xml:space="preserve">第一节 2019-2023年中国红葡萄酒行业营运能力分析</w:t>
      </w:r>
    </w:p>
    <w:p>
      <w:pPr>
        <w:spacing w:after="150"/>
      </w:pPr>
      <w:r>
        <w:rPr/>
        <w:t xml:space="preserve">第二节 2019-2023年中国红葡萄酒行业偿债能力分析</w:t>
      </w:r>
    </w:p>
    <w:p>
      <w:pPr>
        <w:spacing w:after="150"/>
      </w:pPr>
      <w:r>
        <w:rPr/>
        <w:t xml:space="preserve">第三节 2019-2023年中国红葡萄酒行业盈利能力分析</w:t>
      </w:r>
    </w:p>
    <w:p>
      <w:pPr>
        <w:spacing w:after="150"/>
      </w:pPr>
      <w:r>
        <w:rPr/>
        <w:t xml:space="preserve">第四节 2019-2023年中国红葡萄酒行业成长能力分析</w:t>
      </w:r>
    </w:p>
    <w:p>
      <w:pPr>
        <w:spacing w:after="150"/>
      </w:pPr>
      <w:r>
        <w:rPr>
          <w:b w:val="1"/>
          <w:bCs w:val="1"/>
        </w:rPr>
        <w:t xml:space="preserve">第十一章 2019-2023年中国红葡萄酒行业区域市场分析</w:t>
      </w:r>
    </w:p>
    <w:p>
      <w:pPr>
        <w:spacing w:after="150"/>
      </w:pPr>
      <w:r>
        <w:rPr/>
        <w:t xml:space="preserve">第一节 2019-2023年中国各区域红葡萄酒行业发展现状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2019-2023年中国各区域红葡萄酒行业发展预测</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b w:val="1"/>
          <w:bCs w:val="1"/>
        </w:rPr>
        <w:t xml:space="preserve">第十二章 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第九节 青岛啤酒股份有限公司(青岛凯轩干红系列)</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第十三章 2024-2029年红葡萄酒行业风险分析</w:t>
      </w:r>
    </w:p>
    <w:p>
      <w:pPr>
        <w:spacing w:after="150"/>
      </w:pPr>
      <w:r>
        <w:rPr/>
        <w:t xml:space="preserve">第一节 2024-2029年红葡萄酒行业环境风险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2024-2029年红葡萄酒行业产业链上下游风险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2024-2029年红葡萄酒行业政策风险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2024-2029年红葡萄酒行业市场风险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2024-2029年红葡萄酒行业其他风险分析</w:t>
      </w:r>
    </w:p>
    <w:p>
      <w:pPr>
        <w:spacing w:after="150"/>
      </w:pPr>
      <w:r>
        <w:rPr>
          <w:b w:val="1"/>
          <w:bCs w:val="1"/>
        </w:rPr>
        <w:t xml:space="preserve">第十四章 2024-2029年中国红葡萄行业前景预测和策略建议</w:t>
      </w:r>
    </w:p>
    <w:p>
      <w:pPr>
        <w:spacing w:after="150"/>
      </w:pPr>
      <w:r>
        <w:rPr/>
        <w:t xml:space="preserve">第一节 2024-2029年红葡萄酒红葡萄酒行业发展前景预测</w:t>
      </w:r>
    </w:p>
    <w:p>
      <w:pPr>
        <w:spacing w:after="150"/>
      </w:pPr>
      <w:r>
        <w:rPr/>
        <w:t xml:space="preserve">一、2024-2029年红葡萄酒用户需求变化预测</w:t>
      </w:r>
    </w:p>
    <w:p>
      <w:pPr>
        <w:spacing w:after="150"/>
      </w:pPr>
      <w:r>
        <w:rPr/>
        <w:t xml:space="preserve">二、2024-2029年红葡萄酒竞争格局发展预测</w:t>
      </w:r>
    </w:p>
    <w:p>
      <w:pPr>
        <w:spacing w:after="150"/>
      </w:pPr>
      <w:r>
        <w:rPr/>
        <w:t xml:space="preserve">四、2024-2029年红葡萄酒行业总体发展前景</w:t>
      </w:r>
    </w:p>
    <w:p>
      <w:pPr>
        <w:spacing w:after="150"/>
      </w:pPr>
      <w:r>
        <w:rPr/>
        <w:t xml:space="preserve">第二节 2024-2029年红葡萄酒企业营销策略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2024-2029年红葡萄酒企业投资策略</w:t>
      </w:r>
    </w:p>
    <w:p>
      <w:pPr>
        <w:spacing w:after="150"/>
      </w:pPr>
      <w:r>
        <w:rPr/>
        <w:t xml:space="preserve">一、区域投资策略</w:t>
      </w:r>
    </w:p>
    <w:p>
      <w:pPr>
        <w:spacing w:after="150"/>
      </w:pPr>
      <w:r>
        <w:rPr/>
        <w:t xml:space="preserve">二、产业链投资策略</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图表：2019-2023年固定资产投资(不含农户)增长速度</w:t>
      </w:r>
    </w:p>
    <w:p>
      <w:pPr>
        <w:spacing w:after="150"/>
      </w:pPr>
      <w:r>
        <w:rPr/>
        <w:t xml:space="preserve">图表：2019-2023年我国人口变化</w:t>
      </w:r>
    </w:p>
    <w:p>
      <w:pPr>
        <w:spacing w:after="150"/>
      </w:pPr>
      <w:r>
        <w:rPr/>
        <w:t xml:space="preserve">图表：2019-2023年我国性别结构</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图表：2019-2023年我国城镇化水平</w:t>
      </w:r>
    </w:p>
    <w:p>
      <w:pPr>
        <w:spacing w:after="150"/>
      </w:pPr>
      <w:r>
        <w:rPr/>
        <w:t xml:space="preserve">图表：2019-2023年我国干红葡萄酒市场规模</w:t>
      </w:r>
    </w:p>
    <w:p>
      <w:pPr>
        <w:spacing w:after="150"/>
      </w:pPr>
      <w:r>
        <w:rPr/>
        <w:t xml:space="preserve">图表：2024-2029年我国干红葡萄酒规模预测</w:t>
      </w:r>
    </w:p>
    <w:p>
      <w:pPr>
        <w:spacing w:after="150"/>
      </w:pPr>
      <w:r>
        <w:rPr/>
        <w:t xml:space="preserve">图表：2019-2023年我国干红葡萄酒产量</w:t>
      </w:r>
    </w:p>
    <w:p>
      <w:pPr>
        <w:spacing w:after="150"/>
      </w:pPr>
      <w:r>
        <w:rPr/>
        <w:t xml:space="preserve">图表：2024-2029年我国干红葡萄酒产量预测</w:t>
      </w:r>
    </w:p>
    <w:p>
      <w:pPr>
        <w:spacing w:after="150"/>
      </w:pPr>
      <w:r>
        <w:rPr/>
        <w:t xml:space="preserve">图表：2019-2023年我国干红葡萄酒产能</w:t>
      </w:r>
    </w:p>
    <w:p>
      <w:pPr>
        <w:spacing w:after="150"/>
      </w:pPr>
      <w:r>
        <w:rPr/>
        <w:t xml:space="preserve">图表：2019-2023-220年我国干红葡萄酒产能预测</w:t>
      </w:r>
    </w:p>
    <w:p>
      <w:pPr>
        <w:spacing w:after="150"/>
      </w:pPr>
      <w:r>
        <w:rPr/>
        <w:t xml:space="preserve">图表：2019-2023年我国干红葡萄酒市场需求分析</w:t>
      </w:r>
    </w:p>
    <w:p>
      <w:pPr>
        <w:spacing w:after="150"/>
      </w:pPr>
      <w:r>
        <w:rPr/>
        <w:t xml:space="preserve">图表：2024-2029年我国干红葡萄酒市场需求预测</w:t>
      </w:r>
    </w:p>
    <w:p>
      <w:pPr>
        <w:spacing w:after="150"/>
      </w:pPr>
      <w:r>
        <w:rPr/>
        <w:t xml:space="preserve">图表：2019-2023年我国干红葡萄酒进口总量</w:t>
      </w:r>
    </w:p>
    <w:p>
      <w:pPr>
        <w:spacing w:after="150"/>
      </w:pPr>
      <w:r>
        <w:rPr/>
        <w:t xml:space="preserve">图表：2019-2023年我国干红葡萄酒进口总额</w:t>
      </w:r>
    </w:p>
    <w:p>
      <w:pPr>
        <w:spacing w:after="150"/>
      </w:pPr>
      <w:r>
        <w:rPr/>
        <w:t xml:space="preserve">图表：2024-2029年我国干红葡萄酒进口总量预测</w:t>
      </w:r>
    </w:p>
    <w:p>
      <w:pPr>
        <w:spacing w:after="150"/>
      </w:pPr>
      <w:r>
        <w:rPr/>
        <w:t xml:space="preserve">图表：2024-2029年我国干红葡萄酒进口总额预测</w:t>
      </w:r>
    </w:p>
    <w:p>
      <w:pPr>
        <w:spacing w:after="150"/>
      </w:pPr>
      <w:r>
        <w:rPr/>
        <w:t xml:space="preserve">图表：2019-2023年我国干红葡萄酒产品的需求地域分布结构</w:t>
      </w:r>
    </w:p>
    <w:p>
      <w:pPr>
        <w:spacing w:after="150"/>
      </w:pPr>
      <w:r>
        <w:rPr/>
        <w:t xml:space="preserve">图表：2019-2023年华东地区干红葡萄酒市场消费量</w:t>
      </w:r>
    </w:p>
    <w:p>
      <w:pPr>
        <w:spacing w:after="150"/>
      </w:pPr>
      <w:r>
        <w:rPr/>
        <w:t xml:space="preserve">图表：2019-2023年中南地区干红葡萄酒市场消费量</w:t>
      </w:r>
    </w:p>
    <w:p>
      <w:pPr>
        <w:spacing w:after="150"/>
      </w:pPr>
      <w:r>
        <w:rPr/>
        <w:t xml:space="preserve">图表：2019-2023年华北地区干红葡萄酒市场消费量</w:t>
      </w:r>
    </w:p>
    <w:p>
      <w:pPr>
        <w:spacing w:after="150"/>
      </w:pPr>
      <w:r>
        <w:rPr/>
        <w:t xml:space="preserve">图表：2019-2023年西部地区干红葡萄酒市场消费量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2024-2029年红葡萄酒行业发展前景分析及投资风险预测报告</dc:title>
  <dc:description>2024-2029年红葡萄酒行业发展前景分析及投资风险预测报告</dc:description>
  <dc:subject>2024-2029年红葡萄酒行业发展前景分析及投资风险预测报告</dc:subject>
  <cp:keywords>研究报告</cp:keywords>
  <cp:category>研究报告</cp:category>
  <cp:lastModifiedBy>北京中道泰和信息咨询有限公司</cp:lastModifiedBy>
  <dcterms:created xsi:type="dcterms:W3CDTF">2024-01-23T19:25:54+08:00</dcterms:created>
  <dcterms:modified xsi:type="dcterms:W3CDTF">2024-01-23T19:25:54+08:00</dcterms:modified>
</cp:coreProperties>
</file>

<file path=docProps/custom.xml><?xml version="1.0" encoding="utf-8"?>
<Properties xmlns="http://schemas.openxmlformats.org/officeDocument/2006/custom-properties" xmlns:vt="http://schemas.openxmlformats.org/officeDocument/2006/docPropsVTypes"/>
</file>