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2024-2029年中国代理公司行业深度调研及发展策略研究报告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代理公司行业竞争的不断加剧，大型企业间并购整合与资本运作日趋频繁，国内外优秀的代理公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代理公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代理公司行业的市场走向和发展趋势。</w:t>
      </w:r>
    </w:p>
    <w:p>
      <w:pPr>
        <w:spacing w:after="150"/>
      </w:pPr>
      <w:r>
        <w:rPr/>
        <w:t xml:space="preserve">本报告专业!权威!报告根据代理公司行业的发展轨迹及多年的实践经验，对中国代理公司行业的内外部环境、行业发展现状、产业链发展状况、市场供需、竞争格局、标杆企业、发展趋势、机会风险、发展策略与投资建议等进行了分析，并重点分析了我国代理公司行业将面临的机遇与挑战，对代理公司行业未来的发展趋势及前景作出审慎分析与预测。是代理公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代理公司行业相关概述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代理公司行业相关概述</w:t>
      </w:r>
    </w:p>
    <w:p>
      <w:pPr>
        <w:spacing w:after="150"/>
      </w:pPr>
      <w:r>
        <w:rPr/>
        <w:t xml:space="preserve">1.2.1 代理公司行业的定义</w:t>
      </w:r>
    </w:p>
    <w:p>
      <w:pPr>
        <w:spacing w:after="150"/>
      </w:pPr>
      <w:r>
        <w:rPr/>
        <w:t xml:space="preserve">1.2.2 代理公司行业的分类</w:t>
      </w:r>
    </w:p>
    <w:p>
      <w:pPr>
        <w:spacing w:after="150"/>
      </w:pPr>
      <w:r>
        <w:rPr/>
        <w:t xml:space="preserve">1.2.3 代理公司行业的产业链结构</w:t>
      </w:r>
    </w:p>
    <w:p>
      <w:pPr>
        <w:spacing w:after="150"/>
      </w:pPr>
      <w:r>
        <w:rPr/>
        <w:t xml:space="preserve">1.2.4 代理公司行业在国民经济中的地位</w:t>
      </w:r>
    </w:p>
    <w:p>
      <w:pPr>
        <w:spacing w:after="150"/>
      </w:pPr>
      <w:r>
        <w:rPr/>
        <w:t xml:space="preserve">1.3 代理公司行业统计标准介绍</w:t>
      </w:r>
    </w:p>
    <w:p>
      <w:pPr>
        <w:spacing w:after="150"/>
      </w:pPr>
      <w:r>
        <w:rPr/>
        <w:t xml:space="preserve">1.3.1 行业统计部门和统计口径</w:t>
      </w:r>
    </w:p>
    <w:p>
      <w:pPr>
        <w:spacing w:after="150"/>
      </w:pPr>
      <w:r>
        <w:rPr/>
        <w:t xml:space="preserve">1.3.2 行业主要统计方法介绍</w:t>
      </w:r>
    </w:p>
    <w:p>
      <w:pPr>
        <w:spacing w:after="150"/>
      </w:pPr>
      <w:r>
        <w:rPr/>
        <w:t xml:space="preserve">1.3.3 行业涵盖数据种类介绍</w:t>
      </w:r>
    </w:p>
    <w:p>
      <w:pPr>
        <w:spacing w:after="150"/>
      </w:pPr>
      <w:r>
        <w:rPr>
          <w:b w:val="1"/>
          <w:bCs w:val="1"/>
        </w:rPr>
        <w:t xml:space="preserve">第二章 中国代理公司行业发展环境</w:t>
      </w:r>
    </w:p>
    <w:p>
      <w:pPr>
        <w:spacing w:after="150"/>
      </w:pPr>
      <w:r>
        <w:rPr/>
        <w:t xml:space="preserve">2.1 中国代理公司行业政策法律环境分析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中国代理公司行业经济环境分析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中国代理公司行业社会环境分析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中国代理公司行业消费环境分析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中国代理公司行业发展概述</w:t>
      </w:r>
    </w:p>
    <w:p>
      <w:pPr>
        <w:spacing w:after="150"/>
      </w:pPr>
      <w:r>
        <w:rPr/>
        <w:t xml:space="preserve">3.1 中国代理公司行业发展状况分析</w:t>
      </w:r>
    </w:p>
    <w:p>
      <w:pPr>
        <w:spacing w:after="150"/>
      </w:pPr>
      <w:r>
        <w:rPr/>
        <w:t xml:space="preserve">3.1.1 中国代理公司行业发展阶段</w:t>
      </w:r>
    </w:p>
    <w:p>
      <w:pPr>
        <w:spacing w:after="150"/>
      </w:pPr>
      <w:r>
        <w:rPr/>
        <w:t xml:space="preserve">3.1.2 中国代理公司行业发展总体概况</w:t>
      </w:r>
    </w:p>
    <w:p>
      <w:pPr>
        <w:spacing w:after="150"/>
      </w:pPr>
      <w:r>
        <w:rPr/>
        <w:t xml:space="preserve">3.1.3 中国代理公司行业发展特点分析</w:t>
      </w:r>
    </w:p>
    <w:p>
      <w:pPr>
        <w:spacing w:after="150"/>
      </w:pPr>
      <w:r>
        <w:rPr/>
        <w:t xml:space="preserve">3.1.4 中国代理公司行业商业模式分析</w:t>
      </w:r>
    </w:p>
    <w:p>
      <w:pPr>
        <w:spacing w:after="150"/>
      </w:pPr>
      <w:r>
        <w:rPr/>
        <w:t xml:space="preserve">3.2 2019-2023年代理公司行业发展现状</w:t>
      </w:r>
    </w:p>
    <w:p>
      <w:pPr>
        <w:spacing w:after="150"/>
      </w:pPr>
      <w:r>
        <w:rPr/>
        <w:t xml:space="preserve">3.2.1 2019-2023年中国代理公司行业市场规模</w:t>
      </w:r>
    </w:p>
    <w:p>
      <w:pPr>
        <w:spacing w:after="150"/>
      </w:pPr>
      <w:r>
        <w:rPr/>
        <w:t xml:space="preserve">3.2.2 2019-2023年中国代理公司行业发展分析</w:t>
      </w:r>
    </w:p>
    <w:p>
      <w:pPr>
        <w:spacing w:after="150"/>
      </w:pPr>
      <w:r>
        <w:rPr/>
        <w:t xml:space="preserve">3.2.3 2019-2023年中国代理公司企业发展分析</w:t>
      </w:r>
    </w:p>
    <w:p>
      <w:pPr>
        <w:spacing w:after="150"/>
      </w:pPr>
      <w:r>
        <w:rPr/>
        <w:t xml:space="preserve">3.3 2019-2023年中国代理公司行业市场供需分析</w:t>
      </w:r>
    </w:p>
    <w:p>
      <w:pPr>
        <w:spacing w:after="150"/>
      </w:pPr>
      <w:r>
        <w:rPr/>
        <w:t xml:space="preserve">3.3.1 中国代理公司行业供给分析</w:t>
      </w:r>
    </w:p>
    <w:p>
      <w:pPr>
        <w:spacing w:after="150"/>
      </w:pPr>
      <w:r>
        <w:rPr/>
        <w:t xml:space="preserve">3.3.2 中国代理公司行业需求分析</w:t>
      </w:r>
    </w:p>
    <w:p>
      <w:pPr>
        <w:spacing w:after="150"/>
      </w:pPr>
      <w:r>
        <w:rPr/>
        <w:t xml:space="preserve">3.3.3 中国代理公司行业供需平衡</w:t>
      </w:r>
    </w:p>
    <w:p>
      <w:pPr>
        <w:spacing w:after="150"/>
      </w:pPr>
      <w:r>
        <w:rPr>
          <w:b w:val="1"/>
          <w:bCs w:val="1"/>
        </w:rPr>
        <w:t xml:space="preserve">第四章 中国代理公司行业发展前景分析</w:t>
      </w:r>
    </w:p>
    <w:p>
      <w:pPr>
        <w:spacing w:after="150"/>
      </w:pPr>
      <w:r>
        <w:rPr/>
        <w:t xml:space="preserve">4.1 2024-2029年中国代理公司市场发展前景</w:t>
      </w:r>
    </w:p>
    <w:p>
      <w:pPr>
        <w:spacing w:after="150"/>
      </w:pPr>
      <w:r>
        <w:rPr/>
        <w:t xml:space="preserve">4.1.1 2024-2029年代理公司市场发展潜力</w:t>
      </w:r>
    </w:p>
    <w:p>
      <w:pPr>
        <w:spacing w:after="150"/>
      </w:pPr>
      <w:r>
        <w:rPr/>
        <w:t xml:space="preserve">4.1.2 2024-2029年代理公司市场发展前景展望</w:t>
      </w:r>
    </w:p>
    <w:p>
      <w:pPr>
        <w:spacing w:after="150"/>
      </w:pPr>
      <w:r>
        <w:rPr/>
        <w:t xml:space="preserve">4.1.3 2024-2029年代理公司细分行业发展前景分析</w:t>
      </w:r>
    </w:p>
    <w:p>
      <w:pPr>
        <w:spacing w:after="150"/>
      </w:pPr>
      <w:r>
        <w:rPr/>
        <w:t xml:space="preserve">4.2 2024-2029年中国代理公司市场发展趋势预测</w:t>
      </w:r>
    </w:p>
    <w:p>
      <w:pPr>
        <w:spacing w:after="150"/>
      </w:pPr>
      <w:r>
        <w:rPr/>
        <w:t xml:space="preserve">4.2.1 2024-2029年代理公司行业发展趋势</w:t>
      </w:r>
    </w:p>
    <w:p>
      <w:pPr>
        <w:spacing w:after="150"/>
      </w:pPr>
      <w:r>
        <w:rPr/>
        <w:t xml:space="preserve">4.2.2 2024-2029年代理公司市场规模预测</w:t>
      </w:r>
    </w:p>
    <w:p>
      <w:pPr>
        <w:spacing w:after="150"/>
      </w:pPr>
      <w:r>
        <w:rPr/>
        <w:t xml:space="preserve">4.2.3 2024-2029年代理公司行业应用趋势预测</w:t>
      </w:r>
    </w:p>
    <w:p>
      <w:pPr>
        <w:spacing w:after="150"/>
      </w:pPr>
      <w:r>
        <w:rPr/>
        <w:t xml:space="preserve">4.2.4 2024-2029年细分市场发展趋势预测</w:t>
      </w:r>
    </w:p>
    <w:p>
      <w:pPr>
        <w:spacing w:after="150"/>
      </w:pPr>
      <w:r>
        <w:rPr/>
        <w:t xml:space="preserve">4.3 2024-2029年代理公司行业投资风险分析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2024-2029年中国代理公司行业面临的困境及对策</w:t>
      </w:r>
    </w:p>
    <w:p>
      <w:pPr>
        <w:spacing w:after="150"/>
      </w:pPr>
      <w:r>
        <w:rPr/>
        <w:t xml:space="preserve">4.4.1 中国代理公司行业面临的困境及对策</w:t>
      </w:r>
    </w:p>
    <w:p>
      <w:pPr>
        <w:spacing w:after="150"/>
      </w:pPr>
      <w:r>
        <w:rPr/>
        <w:t xml:space="preserve">1、中国代理公司行业面临困境</w:t>
      </w:r>
    </w:p>
    <w:p>
      <w:pPr>
        <w:spacing w:after="150"/>
      </w:pPr>
      <w:r>
        <w:rPr/>
        <w:t xml:space="preserve">2、中国代理公司行业对策探讨</w:t>
      </w:r>
    </w:p>
    <w:p>
      <w:pPr>
        <w:spacing w:after="150"/>
      </w:pPr>
      <w:r>
        <w:rPr/>
        <w:t xml:space="preserve">4.4.2 中国代理公司企业发展困境及策略分析</w:t>
      </w:r>
    </w:p>
    <w:p>
      <w:pPr>
        <w:spacing w:after="150"/>
      </w:pPr>
      <w:r>
        <w:rPr/>
        <w:t xml:space="preserve">1、中国代理公司企业面临的困境</w:t>
      </w:r>
    </w:p>
    <w:p>
      <w:pPr>
        <w:spacing w:after="150"/>
      </w:pPr>
      <w:r>
        <w:rPr/>
        <w:t xml:space="preserve">2、中国代理公司企业的对策探讨</w:t>
      </w:r>
    </w:p>
    <w:p>
      <w:pPr>
        <w:spacing w:after="150"/>
      </w:pPr>
      <w:r>
        <w:rPr/>
        <w:t xml:space="preserve">4.4.3 国内代理公司企业的出路分析</w:t>
      </w:r>
    </w:p>
    <w:p>
      <w:pPr>
        <w:spacing w:after="150"/>
      </w:pPr>
      <w:r>
        <w:rPr>
          <w:b w:val="1"/>
          <w:bCs w:val="1"/>
        </w:rPr>
        <w:t xml:space="preserve">第五章 中国代理公司行业服务领域分析</w:t>
      </w:r>
    </w:p>
    <w:p>
      <w:pPr>
        <w:spacing w:after="150"/>
      </w:pPr>
      <w:r>
        <w:rPr/>
        <w:t xml:space="preserve">5.1 代理公司行业服务领域概况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中国代理公司行业市场竞争格局分析</w:t>
      </w:r>
    </w:p>
    <w:p>
      <w:pPr>
        <w:spacing w:after="150"/>
      </w:pPr>
      <w:r>
        <w:rPr/>
        <w:t xml:space="preserve">6.1 代理公司行业竞争格局分析</w:t>
      </w:r>
    </w:p>
    <w:p>
      <w:pPr>
        <w:spacing w:after="150"/>
      </w:pPr>
      <w:r>
        <w:rPr/>
        <w:t xml:space="preserve">6.1.1 代理公司行业区域分布格局</w:t>
      </w:r>
    </w:p>
    <w:p>
      <w:pPr>
        <w:spacing w:after="150"/>
      </w:pPr>
      <w:r>
        <w:rPr/>
        <w:t xml:space="preserve">6.1.2 代理公司行业企业规模格局</w:t>
      </w:r>
    </w:p>
    <w:p>
      <w:pPr>
        <w:spacing w:after="150"/>
      </w:pPr>
      <w:r>
        <w:rPr/>
        <w:t xml:space="preserve">6.1.3 代理公司行业企业性质格局</w:t>
      </w:r>
    </w:p>
    <w:p>
      <w:pPr>
        <w:spacing w:after="150"/>
      </w:pPr>
      <w:r>
        <w:rPr/>
        <w:t xml:space="preserve">6.2 代理公司行业竞争状况分析</w:t>
      </w:r>
    </w:p>
    <w:p>
      <w:pPr>
        <w:spacing w:after="150"/>
      </w:pPr>
      <w:r>
        <w:rPr/>
        <w:t xml:space="preserve">6.2.1 代理公司行业上游议价能力</w:t>
      </w:r>
    </w:p>
    <w:p>
      <w:pPr>
        <w:spacing w:after="150"/>
      </w:pPr>
      <w:r>
        <w:rPr/>
        <w:t xml:space="preserve">6.2.2 代理公司行业下游议价能力</w:t>
      </w:r>
    </w:p>
    <w:p>
      <w:pPr>
        <w:spacing w:after="150"/>
      </w:pPr>
      <w:r>
        <w:rPr/>
        <w:t xml:space="preserve">6.2.3 代理公司行业新进入者威胁</w:t>
      </w:r>
    </w:p>
    <w:p>
      <w:pPr>
        <w:spacing w:after="150"/>
      </w:pPr>
      <w:r>
        <w:rPr/>
        <w:t xml:space="preserve">6.2.4 代理公司行业替代产品威胁</w:t>
      </w:r>
    </w:p>
    <w:p>
      <w:pPr>
        <w:spacing w:after="150"/>
      </w:pPr>
      <w:r>
        <w:rPr/>
        <w:t xml:space="preserve">6.2.5 代理公司行业内部竞争分析</w:t>
      </w:r>
    </w:p>
    <w:p>
      <w:pPr>
        <w:spacing w:after="150"/>
      </w:pPr>
      <w:r>
        <w:rPr/>
        <w:t xml:space="preserve">6.3 代理公司行业投资兼并重组整合分析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中国代理公司行业企业经营分析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互联网对代理公司行业的影响分析</w:t>
      </w:r>
    </w:p>
    <w:p>
      <w:pPr>
        <w:spacing w:after="150"/>
      </w:pPr>
      <w:r>
        <w:rPr/>
        <w:t xml:space="preserve">8.1 互联网对代理公司行业的影响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智能设备对代理公司行业的影响分析</w:t>
      </w:r>
    </w:p>
    <w:p>
      <w:pPr>
        <w:spacing w:after="150"/>
      </w:pPr>
      <w:r>
        <w:rPr/>
        <w:t xml:space="preserve">1、智能设备对代理公司行业的影响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互联网背景下代理公司行业发展趋势分析</w:t>
      </w:r>
    </w:p>
    <w:p>
      <w:pPr>
        <w:spacing w:after="150"/>
      </w:pPr>
      <w:r>
        <w:rPr>
          <w:b w:val="1"/>
          <w:bCs w:val="1"/>
        </w:rPr>
        <w:t xml:space="preserve">第九章 代理公司企业市场营销策略探讨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代理公司企业的营销策略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代理公司企业提高服务质量的营销策略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代理公司企业提高服务质量的营销策略分析</w:t>
      </w:r>
    </w:p>
    <w:p>
      <w:pPr>
        <w:spacing w:after="150"/>
      </w:pPr>
      <w:r>
        <w:rPr/>
        <w:t xml:space="preserve">9.4 代理公司企业的品牌营销</w:t>
      </w:r>
    </w:p>
    <w:p>
      <w:pPr>
        <w:spacing w:after="150"/>
      </w:pPr>
      <w:r>
        <w:rPr/>
        <w:t xml:space="preserve">9.4.1 代理公司企业品牌营销中存在的问题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代理公司企业品牌营销策略分析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2024-2029年中国代理公司行业发展与投资风险分析</w:t>
      </w:r>
    </w:p>
    <w:p>
      <w:pPr>
        <w:spacing w:after="150"/>
      </w:pPr>
      <w:r>
        <w:rPr/>
        <w:t xml:space="preserve">10.1 代理公司行业环境风险</w:t>
      </w:r>
    </w:p>
    <w:p>
      <w:pPr>
        <w:spacing w:after="150"/>
      </w:pPr>
      <w:r>
        <w:rPr/>
        <w:t xml:space="preserve">10.1.1 国际经济环境风险</w:t>
      </w:r>
    </w:p>
    <w:p>
      <w:pPr>
        <w:spacing w:after="150"/>
      </w:pPr>
      <w:r>
        <w:rPr/>
        <w:t xml:space="preserve">10.1.2 汇率风险</w:t>
      </w:r>
    </w:p>
    <w:p>
      <w:pPr>
        <w:spacing w:after="150"/>
      </w:pPr>
      <w:r>
        <w:rPr/>
        <w:t xml:space="preserve">10.1.3 宏观经济风险</w:t>
      </w:r>
    </w:p>
    <w:p>
      <w:pPr>
        <w:spacing w:after="150"/>
      </w:pPr>
      <w:r>
        <w:rPr/>
        <w:t xml:space="preserve">10.1.4 宏观经济政策风险</w:t>
      </w:r>
    </w:p>
    <w:p>
      <w:pPr>
        <w:spacing w:after="150"/>
      </w:pPr>
      <w:r>
        <w:rPr/>
        <w:t xml:space="preserve">10.1.5 区域经济变化风险</w:t>
      </w:r>
    </w:p>
    <w:p>
      <w:pPr>
        <w:spacing w:after="150"/>
      </w:pPr>
      <w:r>
        <w:rPr/>
        <w:t xml:space="preserve">10.2 产业链上下游及各关联产业风险</w:t>
      </w:r>
    </w:p>
    <w:p>
      <w:pPr>
        <w:spacing w:after="150"/>
      </w:pPr>
      <w:r>
        <w:rPr/>
        <w:t xml:space="preserve">10.3 代理公司行业政策风险</w:t>
      </w:r>
    </w:p>
    <w:p>
      <w:pPr>
        <w:spacing w:after="150"/>
      </w:pPr>
      <w:r>
        <w:rPr/>
        <w:t xml:space="preserve">10.4 代理公司行业市场风险</w:t>
      </w:r>
    </w:p>
    <w:p>
      <w:pPr>
        <w:spacing w:after="150"/>
      </w:pPr>
      <w:r>
        <w:rPr/>
        <w:t xml:space="preserve">10.4.1 市场供需风险</w:t>
      </w:r>
    </w:p>
    <w:p>
      <w:pPr>
        <w:spacing w:after="150"/>
      </w:pPr>
      <w:r>
        <w:rPr/>
        <w:t xml:space="preserve">10.4.2 价格风险</w:t>
      </w:r>
    </w:p>
    <w:p>
      <w:pPr>
        <w:spacing w:after="150"/>
      </w:pPr>
      <w:r>
        <w:rPr/>
        <w:t xml:space="preserve">10.4.3 竞争风险</w:t>
      </w:r>
    </w:p>
    <w:p>
      <w:pPr>
        <w:spacing w:after="150"/>
      </w:pPr>
      <w:r>
        <w:rPr>
          <w:b w:val="1"/>
          <w:bCs w:val="1"/>
        </w:rPr>
        <w:t xml:space="preserve">第十一章 2024-2029年中国代理公司行业发展前景及投资机会分析</w:t>
      </w:r>
    </w:p>
    <w:p>
      <w:pPr>
        <w:spacing w:after="150"/>
      </w:pPr>
      <w:r>
        <w:rPr/>
        <w:t xml:space="preserve">11.1 代理公司行业发展前景预测</w:t>
      </w:r>
    </w:p>
    <w:p>
      <w:pPr>
        <w:spacing w:after="150"/>
      </w:pPr>
      <w:r>
        <w:rPr/>
        <w:t xml:space="preserve">11.1.1 用户需求变化预测</w:t>
      </w:r>
    </w:p>
    <w:p>
      <w:pPr>
        <w:spacing w:after="150"/>
      </w:pPr>
      <w:r>
        <w:rPr/>
        <w:t xml:space="preserve">11.1.2 竞争格局发展预测</w:t>
      </w:r>
    </w:p>
    <w:p>
      <w:pPr>
        <w:spacing w:after="150"/>
      </w:pPr>
      <w:r>
        <w:rPr/>
        <w:t xml:space="preserve">11.1.3 渠道发展变化预测</w:t>
      </w:r>
    </w:p>
    <w:p>
      <w:pPr>
        <w:spacing w:after="150"/>
      </w:pPr>
      <w:r>
        <w:rPr/>
        <w:t xml:space="preserve">11.1.4 行业总体发展前景及市场机会分析</w:t>
      </w:r>
    </w:p>
    <w:p>
      <w:pPr>
        <w:spacing w:after="150"/>
      </w:pPr>
      <w:r>
        <w:rPr/>
        <w:t xml:space="preserve">11.2 代理公司行业投资机会</w:t>
      </w:r>
    </w:p>
    <w:p>
      <w:pPr>
        <w:spacing w:after="150"/>
      </w:pPr>
      <w:r>
        <w:rPr/>
        <w:t xml:space="preserve">11.2.1 区域市场投资机会</w:t>
      </w:r>
    </w:p>
    <w:p>
      <w:pPr>
        <w:spacing w:after="150"/>
      </w:pPr>
      <w:r>
        <w:rPr/>
        <w:t xml:space="preserve">11.2.2 产业链投资机会</w:t>
      </w:r>
    </w:p>
    <w:p>
      <w:pPr>
        <w:spacing w:after="150"/>
      </w:pPr>
      <w:r>
        <w:rPr>
          <w:b w:val="1"/>
          <w:bCs w:val="1"/>
        </w:rPr>
        <w:t xml:space="preserve">图表目录</w:t>
      </w:r>
    </w:p>
    <w:p>
      <w:pPr>
        <w:spacing w:after="150"/>
      </w:pPr>
      <w:r>
        <w:rPr/>
        <w:t xml:space="preserve">图表：代理公司行业生命周期</w:t>
      </w:r>
    </w:p>
    <w:p>
      <w:pPr>
        <w:spacing w:after="150"/>
      </w:pPr>
      <w:r>
        <w:rPr/>
        <w:t xml:space="preserve">图表：代理公司行业产业链结构</w:t>
      </w:r>
    </w:p>
    <w:p>
      <w:pPr>
        <w:spacing w:after="150"/>
      </w:pPr>
      <w:r>
        <w:rPr/>
        <w:t xml:space="preserve">图表：2019-2023年全球代理公司行业市场规模</w:t>
      </w:r>
    </w:p>
    <w:p>
      <w:pPr>
        <w:spacing w:after="150"/>
      </w:pPr>
      <w:r>
        <w:rPr/>
        <w:t xml:space="preserve">图表：2019-2023年中国代理公司行业市场规模</w:t>
      </w:r>
    </w:p>
    <w:p>
      <w:pPr>
        <w:spacing w:after="150"/>
      </w:pPr>
      <w:r>
        <w:rPr/>
        <w:t xml:space="preserve">图表：2019-2023年中国代理公司市场占全球份额比较</w:t>
      </w:r>
    </w:p>
    <w:p>
      <w:pPr>
        <w:spacing w:after="150"/>
      </w:pPr>
      <w:r>
        <w:rPr/>
        <w:t xml:space="preserve">图表：2019-2023年代理公司行业集中度</w:t>
      </w:r>
    </w:p>
    <w:p>
      <w:pPr>
        <w:spacing w:after="150"/>
      </w:pPr>
      <w:r>
        <w:rPr/>
        <w:t xml:space="preserve">图表：2019-2023年代理公司行业利润总额</w:t>
      </w:r>
    </w:p>
    <w:p>
      <w:pPr>
        <w:spacing w:after="150"/>
      </w:pPr>
      <w:r>
        <w:rPr/>
        <w:t xml:space="preserve">图表：2019-2023年代理公司行业资产总计</w:t>
      </w:r>
    </w:p>
    <w:p>
      <w:pPr>
        <w:spacing w:after="150"/>
      </w:pPr>
      <w:r>
        <w:rPr/>
        <w:t xml:space="preserve">图表：2019-2023年代理公司行业负债总计</w:t>
      </w:r>
    </w:p>
    <w:p>
      <w:pPr>
        <w:spacing w:after="150"/>
      </w:pPr>
      <w:r>
        <w:rPr/>
        <w:t xml:space="preserve">图表：2019-2023年代理公司行业竞争力分析</w:t>
      </w:r>
    </w:p>
    <w:p>
      <w:pPr>
        <w:spacing w:after="150"/>
      </w:pPr>
      <w:r>
        <w:rPr/>
        <w:t xml:space="preserve">图表：2019-2023年代理公司市场价格走势</w:t>
      </w:r>
    </w:p>
    <w:p>
      <w:pPr>
        <w:spacing w:after="150"/>
      </w:pPr>
      <w:r>
        <w:rPr/>
        <w:t xml:space="preserve">图表：2019-2023年代理公司行业主营业务收入</w:t>
      </w:r>
    </w:p>
    <w:p>
      <w:pPr>
        <w:spacing w:after="150"/>
      </w:pPr>
      <w:r>
        <w:rPr/>
        <w:t xml:space="preserve">图表：2019-2023年代理公司行业主营业务成本</w:t>
      </w:r>
    </w:p>
    <w:p>
      <w:pPr>
        <w:spacing w:after="150"/>
      </w:pPr>
      <w:r>
        <w:rPr/>
        <w:t xml:space="preserve">图表：2019-2023年代理公司行业管理费用分析</w:t>
      </w:r>
    </w:p>
    <w:p>
      <w:pPr>
        <w:spacing w:after="150"/>
      </w:pPr>
      <w:r>
        <w:rPr/>
        <w:t xml:space="preserve">图表：2019-2023年代理公司行业财务费用分析</w:t>
      </w:r>
    </w:p>
    <w:p>
      <w:pPr>
        <w:spacing w:after="150"/>
      </w:pPr>
      <w:r>
        <w:rPr/>
        <w:t xml:space="preserve">图表：2019-2023年代理公司行业重要数据指标比较</w:t>
      </w:r>
    </w:p>
    <w:p>
      <w:pPr>
        <w:spacing w:after="150"/>
      </w:pPr>
      <w:r>
        <w:rPr/>
        <w:t xml:space="preserve">图表：2019-2023年中国代理公司行业盈利能力分析</w:t>
      </w:r>
    </w:p>
    <w:p>
      <w:pPr>
        <w:spacing w:after="150"/>
      </w:pPr>
      <w:r>
        <w:rPr/>
        <w:t xml:space="preserve">图表：2019-2023年中国代理公司行业运营能力分析</w:t>
      </w:r>
    </w:p>
    <w:p>
      <w:pPr>
        <w:spacing w:after="150"/>
      </w:pPr>
      <w:r>
        <w:rPr/>
        <w:t xml:space="preserve">图表：2019-2023年中国代理公司行业偿债能力分析</w:t>
      </w:r>
    </w:p>
    <w:p>
      <w:pPr>
        <w:spacing w:after="150"/>
      </w:pPr>
      <w:r>
        <w:rPr/>
        <w:t xml:space="preserve">图表：2019-2023年中国代理公司行业发展能力分析</w:t>
      </w:r>
    </w:p>
    <w:p>
      <w:pPr>
        <w:spacing w:after="150"/>
      </w:pPr>
      <w:r>
        <w:rPr/>
        <w:t xml:space="preserve">图表：2019-2023年代理公司行业不同规模企业数量分布</w:t>
      </w:r>
    </w:p>
    <w:p>
      <w:pPr>
        <w:spacing w:after="150"/>
      </w:pPr>
      <w:r>
        <w:rPr/>
        <w:t xml:space="preserve">图表：2019-2023年代理公司行业不同规模企业从业人员分布</w:t>
      </w:r>
    </w:p>
    <w:p>
      <w:pPr>
        <w:spacing w:after="150"/>
      </w:pPr>
      <w:r>
        <w:rPr/>
        <w:t xml:space="preserve">图表：2019-2023年代理公司行业不同规模企业资产总额分布</w:t>
      </w:r>
    </w:p>
    <w:p>
      <w:pPr>
        <w:spacing w:after="150"/>
      </w:pPr>
      <w:r>
        <w:rPr/>
        <w:t xml:space="preserve">图表：2019-2023年代理公司行业不同规模企业利润总额分布</w:t>
      </w:r>
    </w:p>
    <w:p>
      <w:pPr>
        <w:spacing w:after="150"/>
      </w:pPr>
      <w:r>
        <w:rPr/>
        <w:t xml:space="preserve">图表：2019-2023年代理公司行业不同性质企业数量分布</w:t>
      </w:r>
    </w:p>
    <w:p>
      <w:pPr>
        <w:spacing w:after="150"/>
      </w:pPr>
      <w:r>
        <w:rPr/>
        <w:t xml:space="preserve">图表：2019-2023年代理公司行业不同性质企业从业人员分布</w:t>
      </w:r>
    </w:p>
    <w:p>
      <w:pPr>
        <w:spacing w:after="150"/>
      </w:pPr>
      <w:r>
        <w:rPr/>
        <w:t xml:space="preserve">图表：2019-2023年代理公司行业不同性质企业资产总额分布</w:t>
      </w:r>
    </w:p>
    <w:p>
      <w:pPr>
        <w:spacing w:after="150"/>
      </w:pPr>
      <w:r>
        <w:rPr/>
        <w:t xml:space="preserve">图表：2019-2023年代理公司行业不同性质企业利润总额分布</w:t>
      </w:r>
    </w:p>
    <w:p>
      <w:pPr>
        <w:spacing w:after="150"/>
      </w:pPr>
      <w:r>
        <w:rPr/>
        <w:t xml:space="preserve">图表：2024-2029年代理公司行业市场规模预测</w:t>
      </w:r>
    </w:p>
    <w:p>
      <w:pPr>
        <w:spacing w:after="150"/>
      </w:pPr>
      <w:r>
        <w:rPr/>
        <w:t xml:space="preserve">图表：2024-2029年代理公司行业竞争格局预测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2024-2029年中国代理公司行业深度调研及发展策略研究报告</dc:title>
  <dc:description>2024-2029年中国代理公司行业深度调研及发展策略研究报告</dc:description>
  <dc:subject>2024-2029年中国代理公司行业深度调研及发展策略研究报告</dc:subject>
  <cp:keywords>研究报告</cp:keywords>
  <cp:category>研究报告</cp:category>
  <cp:lastModifiedBy>北京中道泰和信息咨询有限公司</cp:lastModifiedBy>
  <dcterms:created xsi:type="dcterms:W3CDTF">2024-01-23T19:20:28+08:00</dcterms:created>
  <dcterms:modified xsi:type="dcterms:W3CDTF">2024-01-23T19:20:28+08:00</dcterms:modified>
</cp:coreProperties>
</file>

<file path=docProps/custom.xml><?xml version="1.0" encoding="utf-8"?>
<Properties xmlns="http://schemas.openxmlformats.org/officeDocument/2006/custom-properties" xmlns:vt="http://schemas.openxmlformats.org/officeDocument/2006/docPropsVTypes"/>
</file>