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2024-2029年花卉行业发展策略研究报告</w:t>
      </w:r>
    </w:p>
    <w:p>
      <w:pPr>
        <w:spacing w:after="150"/>
      </w:pPr>
      <w:r>
        <w:rPr>
          <w:b w:val="1"/>
          <w:bCs w:val="1"/>
        </w:rPr>
        <w:t xml:space="preserve">报告简介</w:t>
      </w:r>
    </w:p>
    <w:p>
      <w:pPr>
        <w:spacing w:after="150"/>
      </w:pPr>
      <w:r>
        <w:rPr/>
        <w:t xml:space="preserve">中国是世界上花卉栽培面积最大的国家，有广阔的消费市场，但花卉行业却没有自己的品牌。中国花卉业要以品牌化求生存。近10多年来，世界花卉业以每年平均25%的速度增长，花卉市场发展前景广阔。但巨大的发展空间并没有给中国花农带来持续的财富，由于信息的不对称，花农总是无法摆脱好一年歹一年的怪圈。中国花卉行业要摆脱这种困境，除了在提高花卉品质上下功夫，缩小国内花卉与国外花卉的差距外，还要以品牌为导向，实现从卖产品到卖品牌的转变，让品牌溢价，增加产品的附加值。</w:t>
      </w:r>
    </w:p>
    <w:p>
      <w:pPr>
        <w:spacing w:after="150"/>
      </w:pPr>
      <w:r>
        <w:rPr/>
        <w:t xml:space="preserve">花卉有广义和狭义两种意义：狭义的花卉是指有观赏价值的草本植物，如凤仙、菊花、一串红、鸡冠花等;广义的花卉除有观赏价值的草本植物外，还包括草本或木本的地被植物、花灌木、开花乔木以及盆景等，如麦冬类、景天类、丛生福禄考等地被植物，梅花、桃花、月季、山茶等乔木及花灌木等等。另外，分布于南方地区的高大乔木和灌木，移至北方寒冷地区，只能做温室盆栽观赏，如白兰、印度橡皮树，以及棕榈植物等也被列入广义花卉之内。在现代社会，人们经常因为鲜花宜人的外观和香味而以各种方式种植、购买和佩戴花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花卉行业及各子行业的发展状况、上下游行业发展状况、市场供需形势、新产品与技术等进行了分析，并重点分析了我国花卉行业发展状况和特点，以及中国花卉行业将面临的挑战、企业的发展策略等。报告还对全球花卉行业发展态势作了详细分析，并对花卉行业进行了趋向研判，是花卉生产、经营企业，科研、投资机构等单位准确了解目前花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花卉行业发展概述</w:t>
      </w:r>
    </w:p>
    <w:p>
      <w:pPr>
        <w:spacing w:after="150"/>
      </w:pPr>
      <w:r>
        <w:rPr/>
        <w:t xml:space="preserve">第一节 花卉的概念</w:t>
      </w:r>
    </w:p>
    <w:p>
      <w:pPr>
        <w:spacing w:after="150"/>
      </w:pPr>
      <w:r>
        <w:rPr/>
        <w:t xml:space="preserve">一、花卉的定义</w:t>
      </w:r>
    </w:p>
    <w:p>
      <w:pPr>
        <w:spacing w:after="150"/>
      </w:pPr>
      <w:r>
        <w:rPr/>
        <w:t xml:space="preserve">二、花卉的分类</w:t>
      </w:r>
    </w:p>
    <w:p>
      <w:pPr>
        <w:spacing w:after="150"/>
      </w:pPr>
      <w:r>
        <w:rPr/>
        <w:t xml:space="preserve">三、花卉在国民经济中的地位</w:t>
      </w:r>
    </w:p>
    <w:p>
      <w:pPr>
        <w:spacing w:after="150"/>
      </w:pPr>
      <w:r>
        <w:rPr/>
        <w:t xml:space="preserve">第二节 我国花卉市场概况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花卉行业上、下游产业链分析</w:t>
      </w:r>
    </w:p>
    <w:p>
      <w:pPr>
        <w:spacing w:after="150"/>
      </w:pPr>
      <w:r>
        <w:rPr/>
        <w:t xml:space="preserve">第一节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花卉上游行业分析</w:t>
      </w:r>
    </w:p>
    <w:p>
      <w:pPr>
        <w:spacing w:after="150"/>
      </w:pPr>
      <w:r>
        <w:rPr/>
        <w:t xml:space="preserve">一、花卉成本构成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四、上游行业对花卉行业的影响</w:t>
      </w:r>
    </w:p>
    <w:p>
      <w:pPr>
        <w:spacing w:after="150"/>
      </w:pPr>
      <w:r>
        <w:rPr/>
        <w:t xml:space="preserve">第三节 花卉下游行业分析</w:t>
      </w:r>
    </w:p>
    <w:p>
      <w:pPr>
        <w:spacing w:after="150"/>
      </w:pPr>
      <w:r>
        <w:rPr/>
        <w:t xml:space="preserve">一、花卉下游行业分布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四、下游需求对花卉行业的影响</w:t>
      </w:r>
    </w:p>
    <w:p>
      <w:pPr>
        <w:spacing w:after="150"/>
      </w:pPr>
      <w:r>
        <w:rPr>
          <w:b w:val="1"/>
          <w:bCs w:val="1"/>
        </w:rPr>
        <w:t xml:space="preserve">第二部分 行业深度分析</w:t>
      </w:r>
    </w:p>
    <w:p>
      <w:pPr>
        <w:spacing w:after="150"/>
      </w:pPr>
      <w:r>
        <w:rPr>
          <w:b w:val="1"/>
          <w:bCs w:val="1"/>
        </w:rPr>
        <w:t xml:space="preserve">第三章 花卉行业国际市场分析</w:t>
      </w:r>
    </w:p>
    <w:p>
      <w:pPr>
        <w:spacing w:after="150"/>
      </w:pPr>
      <w:r>
        <w:rPr/>
        <w:t xml:space="preserve">第一节 国际花卉行业发展分析</w:t>
      </w:r>
    </w:p>
    <w:p>
      <w:pPr>
        <w:spacing w:after="150"/>
      </w:pPr>
      <w:r>
        <w:rPr/>
        <w:t xml:space="preserve">一、花卉行业发展现状分析</w:t>
      </w:r>
    </w:p>
    <w:p>
      <w:pPr>
        <w:spacing w:after="150"/>
      </w:pPr>
      <w:r>
        <w:rPr/>
        <w:t xml:space="preserve">二、花卉行业发展规模分析</w:t>
      </w:r>
    </w:p>
    <w:p>
      <w:pPr>
        <w:spacing w:after="150"/>
      </w:pPr>
      <w:r>
        <w:rPr/>
        <w:t xml:space="preserve">三、花卉行业发展趋势分析</w:t>
      </w:r>
    </w:p>
    <w:p>
      <w:pPr>
        <w:spacing w:after="150"/>
      </w:pPr>
      <w:r>
        <w:rPr/>
        <w:t xml:space="preserve">第二节 花卉行业区域发展分析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三、花卉行业发展重点企业介绍</w:t>
      </w:r>
    </w:p>
    <w:p>
      <w:pPr>
        <w:spacing w:after="150"/>
      </w:pPr>
      <w:r>
        <w:rPr/>
        <w:t xml:space="preserve">四、花卉行业发展成功案例分析</w:t>
      </w:r>
    </w:p>
    <w:p>
      <w:pPr>
        <w:spacing w:after="150"/>
      </w:pPr>
      <w:r>
        <w:rPr>
          <w:b w:val="1"/>
          <w:bCs w:val="1"/>
        </w:rPr>
        <w:t xml:space="preserve">第四章 中国花卉行业整体运行现状分析</w:t>
      </w:r>
    </w:p>
    <w:p>
      <w:pPr>
        <w:spacing w:after="150"/>
      </w:pPr>
      <w:r>
        <w:rPr/>
        <w:t xml:space="preserve">第一节 花卉行业市场供需情况分析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2019-2023年国内花卉行业发展现状</w:t>
      </w:r>
    </w:p>
    <w:p>
      <w:pPr>
        <w:spacing w:after="150"/>
      </w:pPr>
      <w:r>
        <w:rPr/>
        <w:t xml:space="preserve">一、花卉行业价格现状</w:t>
      </w:r>
    </w:p>
    <w:p>
      <w:pPr>
        <w:spacing w:after="150"/>
      </w:pPr>
      <w:r>
        <w:rPr/>
        <w:t xml:space="preserve">二、花卉行业产销状况分析</w:t>
      </w:r>
    </w:p>
    <w:p>
      <w:pPr>
        <w:spacing w:after="150"/>
      </w:pPr>
      <w:r>
        <w:rPr/>
        <w:t xml:space="preserve">三、花卉行业市场盈利能力分析</w:t>
      </w:r>
    </w:p>
    <w:p>
      <w:pPr>
        <w:spacing w:after="150"/>
      </w:pPr>
      <w:r>
        <w:rPr>
          <w:b w:val="1"/>
          <w:bCs w:val="1"/>
        </w:rPr>
        <w:t xml:space="preserve">第五章 花卉行业区域市场分析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中国花卉行业投资机遇分析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二、花卉企业在危机中的机遇分析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2024-2029年花卉行业发展的影响因素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2024-2029年花卉行业投资价值评估分析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2019-2023年花卉行业企业竞争格局分析</w:t>
      </w:r>
    </w:p>
    <w:p>
      <w:pPr>
        <w:spacing w:after="150"/>
      </w:pPr>
      <w:r>
        <w:rPr/>
        <w:t xml:space="preserve">第一节 浙江森禾种业股份有限公司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云南锦苑花卉产业股份有限公司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云南英茂花卉产业有限公司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玉溪明珠花卉股份有限公司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浙江虹越花卉股份有限公司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云南丽都花卉发展有限公司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福建连城兰花股份有限公司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昆明杨月季园艺有限责任公司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昆明虹之华园艺有限公司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连云港振兴实业集团有限公司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未来花卉行业发展预测分析</w:t>
      </w:r>
    </w:p>
    <w:p>
      <w:pPr>
        <w:spacing w:after="150"/>
      </w:pPr>
      <w:r>
        <w:rPr/>
        <w:t xml:space="preserve">第一节 2024-2029年花卉行业市场预测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2024-2029年中国花卉行业供需预测</w:t>
      </w:r>
    </w:p>
    <w:p>
      <w:pPr>
        <w:spacing w:after="150"/>
      </w:pPr>
      <w:r>
        <w:rPr/>
        <w:t xml:space="preserve">一、中国花卉供给预测</w:t>
      </w:r>
    </w:p>
    <w:p>
      <w:pPr>
        <w:spacing w:after="150"/>
      </w:pPr>
      <w:r>
        <w:rPr/>
        <w:t xml:space="preserve">二、中国花卉产量预测</w:t>
      </w:r>
    </w:p>
    <w:p>
      <w:pPr>
        <w:spacing w:after="150"/>
      </w:pPr>
      <w:r>
        <w:rPr/>
        <w:t xml:space="preserve">三、中国花卉需求预测</w:t>
      </w:r>
    </w:p>
    <w:p>
      <w:pPr>
        <w:spacing w:after="150"/>
      </w:pPr>
      <w:r>
        <w:rPr/>
        <w:t xml:space="preserve">四、中国花卉供需平衡预测</w:t>
      </w:r>
    </w:p>
    <w:p>
      <w:pPr>
        <w:spacing w:after="150"/>
      </w:pPr>
      <w:r>
        <w:rPr/>
        <w:t xml:space="preserve">第三节 2024-2029年花卉行业发展前景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“十四五”期间花卉行业市场竞争策略分析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二、花卉行业企业间竞争格局分析</w:t>
      </w:r>
    </w:p>
    <w:p>
      <w:pPr>
        <w:spacing w:after="150"/>
      </w:pPr>
      <w:r>
        <w:rPr/>
        <w:t xml:space="preserve">三、花卉行业集中度分析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1、中国花卉行业品牌竞争格局</w:t>
      </w:r>
    </w:p>
    <w:p>
      <w:pPr>
        <w:spacing w:after="150"/>
      </w:pPr>
      <w:r>
        <w:rPr/>
        <w:t xml:space="preserve">2、花卉行业未来竞争格局和特点</w:t>
      </w:r>
    </w:p>
    <w:p>
      <w:pPr>
        <w:spacing w:after="150"/>
      </w:pPr>
      <w:r>
        <w:rPr/>
        <w:t xml:space="preserve">3、花卉市场进入及竞争对手分析</w:t>
      </w:r>
    </w:p>
    <w:p>
      <w:pPr>
        <w:spacing w:after="150"/>
      </w:pPr>
      <w:r>
        <w:rPr/>
        <w:t xml:space="preserve">二、花卉行业主要企业竞争力分析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花卉企业竞争策略分析</w:t>
      </w:r>
    </w:p>
    <w:p>
      <w:pPr>
        <w:spacing w:after="150"/>
      </w:pPr>
      <w:r>
        <w:rPr/>
        <w:t xml:space="preserve">一、提高花卉企业核心竞争力的对策</w:t>
      </w:r>
    </w:p>
    <w:p>
      <w:pPr>
        <w:spacing w:after="150"/>
      </w:pPr>
      <w:r>
        <w:rPr/>
        <w:t xml:space="preserve">二、影响花卉企业核心竞争力的因素及提升途径</w:t>
      </w:r>
    </w:p>
    <w:p>
      <w:pPr>
        <w:spacing w:after="150"/>
      </w:pPr>
      <w:r>
        <w:rPr/>
        <w:t xml:space="preserve">三、提高花卉企业竞争力的策略</w:t>
      </w:r>
    </w:p>
    <w:p>
      <w:pPr>
        <w:spacing w:after="150"/>
      </w:pPr>
      <w:r>
        <w:rPr>
          <w:b w:val="1"/>
          <w:bCs w:val="1"/>
        </w:rPr>
        <w:t xml:space="preserve">第五部分 投资战略分析</w:t>
      </w:r>
    </w:p>
    <w:p>
      <w:pPr>
        <w:spacing w:after="150"/>
      </w:pPr>
      <w:r>
        <w:rPr>
          <w:b w:val="1"/>
          <w:bCs w:val="1"/>
        </w:rPr>
        <w:t xml:space="preserve">第十章 对花卉行业投资机会与风险分析</w:t>
      </w:r>
    </w:p>
    <w:p>
      <w:pPr>
        <w:spacing w:after="150"/>
      </w:pPr>
      <w:r>
        <w:rPr/>
        <w:t xml:space="preserve">第一节 花卉行业投资机会分析</w:t>
      </w:r>
    </w:p>
    <w:p>
      <w:pPr>
        <w:spacing w:after="150"/>
      </w:pPr>
      <w:r>
        <w:rPr/>
        <w:t xml:space="preserve">一、花卉投资项目分析</w:t>
      </w:r>
    </w:p>
    <w:p>
      <w:pPr>
        <w:spacing w:after="150"/>
      </w:pPr>
      <w:r>
        <w:rPr/>
        <w:t xml:space="preserve">二、可以投资的花卉模式</w:t>
      </w:r>
    </w:p>
    <w:p>
      <w:pPr>
        <w:spacing w:after="150"/>
      </w:pPr>
      <w:r>
        <w:rPr/>
        <w:t xml:space="preserve">三、2019-2023年花卉投资机会</w:t>
      </w:r>
    </w:p>
    <w:p>
      <w:pPr>
        <w:spacing w:after="150"/>
      </w:pPr>
      <w:r>
        <w:rPr/>
        <w:t xml:space="preserve">四、2019-2023年花卉投资新方向</w:t>
      </w:r>
    </w:p>
    <w:p>
      <w:pPr>
        <w:spacing w:after="150"/>
      </w:pPr>
      <w:r>
        <w:rPr/>
        <w:t xml:space="preserve">五、2024-2029年花卉行业投资的建议</w:t>
      </w:r>
    </w:p>
    <w:p>
      <w:pPr>
        <w:spacing w:after="150"/>
      </w:pPr>
      <w:r>
        <w:rPr/>
        <w:t xml:space="preserve">第二节 影响花卉行业发展的主要因素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花卉行业投资风险及控制策略分析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业内专家对中国花卉行业总结及企业重点客户管理建议</w:t>
      </w:r>
    </w:p>
    <w:p>
      <w:pPr>
        <w:spacing w:after="150"/>
      </w:pPr>
      <w:r>
        <w:rPr/>
        <w:t xml:space="preserve">第一节 花卉行业企业问题总结</w:t>
      </w:r>
    </w:p>
    <w:p>
      <w:pPr>
        <w:spacing w:after="150"/>
      </w:pPr>
      <w:r>
        <w:rPr/>
        <w:t xml:space="preserve">第二节 花卉企业应对策略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图表：花卉产业链分析</w:t>
      </w:r>
    </w:p>
    <w:p>
      <w:pPr>
        <w:spacing w:after="150"/>
      </w:pPr>
      <w:r>
        <w:rPr/>
        <w:t xml:space="preserve">图表：花卉行业生命周期</w:t>
      </w:r>
    </w:p>
    <w:p>
      <w:pPr>
        <w:spacing w:after="150"/>
      </w:pPr>
      <w:r>
        <w:rPr/>
        <w:t xml:space="preserve">图表：2019-2023年中国花卉行业市场规模</w:t>
      </w:r>
    </w:p>
    <w:p>
      <w:pPr>
        <w:spacing w:after="150"/>
      </w:pPr>
      <w:r>
        <w:rPr/>
        <w:t xml:space="preserve">图表：2019-2023年全球花卉产业市场规模</w:t>
      </w:r>
    </w:p>
    <w:p>
      <w:pPr>
        <w:spacing w:after="150"/>
      </w:pPr>
      <w:r>
        <w:rPr/>
        <w:t xml:space="preserve">图表：2019-2023年花卉重要数据指标比较</w:t>
      </w:r>
    </w:p>
    <w:p>
      <w:pPr>
        <w:spacing w:after="150"/>
      </w:pPr>
      <w:r>
        <w:rPr/>
        <w:t xml:space="preserve">图表：2019-2023年中国花卉行业利润情况分析</w:t>
      </w:r>
    </w:p>
    <w:p>
      <w:pPr>
        <w:spacing w:after="150"/>
      </w:pPr>
      <w:r>
        <w:rPr/>
        <w:t xml:space="preserve">图表：2019-2023年中国花卉行业资产情况分析</w:t>
      </w:r>
    </w:p>
    <w:p>
      <w:pPr>
        <w:spacing w:after="150"/>
      </w:pPr>
      <w:r>
        <w:rPr/>
        <w:t xml:space="preserve">图表：2019-2023年中国花卉竞争力分析</w:t>
      </w:r>
    </w:p>
    <w:p>
      <w:pPr>
        <w:spacing w:after="150"/>
      </w:pPr>
      <w:r>
        <w:rPr/>
        <w:t xml:space="preserve">图表：2024-2029年中国花卉市场前景预测</w:t>
      </w:r>
    </w:p>
    <w:p>
      <w:pPr>
        <w:spacing w:after="150"/>
      </w:pPr>
      <w:r>
        <w:rPr/>
        <w:t xml:space="preserve">图表：2024-2029年中国花卉市场价格走势预测</w:t>
      </w:r>
    </w:p>
    <w:p>
      <w:pPr>
        <w:spacing w:after="150"/>
      </w:pPr>
      <w:r>
        <w:rPr/>
        <w:t xml:space="preserve">图表：2024-2029年中国花卉发展前景预测</w:t>
      </w:r>
    </w:p>
    <w:p>
      <w:pPr>
        <w:spacing w:after="150"/>
      </w:pPr>
      <w:r>
        <w:rPr/>
        <w:t xml:space="preserve">图表：2019-2023年花卉行业行业集中度分析</w:t>
      </w:r>
    </w:p>
    <w:p>
      <w:pPr>
        <w:spacing w:after="150"/>
      </w:pPr>
      <w:r>
        <w:rPr/>
        <w:t xml:space="preserve">图表：2019-2023年花卉行业区域集中度分析</w:t>
      </w:r>
    </w:p>
    <w:p>
      <w:pPr>
        <w:spacing w:after="150"/>
      </w:pPr>
      <w:r>
        <w:rPr/>
        <w:t xml:space="preserve">图表：2019-2023年花卉行业企业集中度分析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图表：2019-2023年花卉行业资产分析</w:t>
      </w:r>
    </w:p>
    <w:p>
      <w:pPr>
        <w:spacing w:after="150"/>
      </w:pPr>
      <w:r>
        <w:rPr/>
        <w:t xml:space="preserve">图表：2019-2023年花卉行业负债分析</w:t>
      </w:r>
    </w:p>
    <w:p>
      <w:pPr>
        <w:spacing w:after="150"/>
      </w:pPr>
      <w:r>
        <w:rPr/>
        <w:t xml:space="preserve">图表：2019-2023年花卉行业偿债能力分析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图表：2024-2029年花卉行业发展规模分析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2024-2029年花卉行业发展策略研究报告</dc:title>
  <dc:description>2024-2029年花卉行业发展策略研究报告</dc:description>
  <dc:subject>2024-2029年花卉行业发展策略研究报告</dc:subject>
  <cp:keywords>研究报告</cp:keywords>
  <cp:category>研究报告</cp:category>
  <cp:lastModifiedBy>北京中道泰和信息咨询有限公司</cp:lastModifiedBy>
  <dcterms:created xsi:type="dcterms:W3CDTF">2024-01-23T19:16:37+08:00</dcterms:created>
  <dcterms:modified xsi:type="dcterms:W3CDTF">2024-01-23T19:16:37+08:00</dcterms:modified>
</cp:coreProperties>
</file>

<file path=docProps/custom.xml><?xml version="1.0" encoding="utf-8"?>
<Properties xmlns="http://schemas.openxmlformats.org/officeDocument/2006/custom-properties" xmlns:vt="http://schemas.openxmlformats.org/officeDocument/2006/docPropsVTypes"/>
</file>