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2026-2031年互联网+粘合剂行业市场发展现状及趋势研究报告</w:t>
      </w:r>
    </w:p>
    <w:p>
      <w:pPr>
        <w:spacing w:after="150"/>
      </w:pPr>
      <w:r>
        <w:rPr>
          <w:b w:val="1"/>
          <w:bCs w:val="1"/>
        </w:rPr>
        <w:t xml:space="preserve">报告简介</w:t>
      </w:r>
    </w:p>
    <w:p>
      <w:pPr>
        <w:spacing w:after="150"/>
      </w:pPr>
      <w:r>
        <w:rPr/>
        <w:t xml:space="preserve">与传统企业相反的是，当前“全民创业”时代的常态下，与互联网相结合的项目越来越多，这些项目从诞生开始就是“互联网+”的形态，因此它们不需要再像传统企业一样转型与升级。“互联网+”正是要促进更多的互联网创业项目的诞生，从而无需再耗费人力、物力及财力去研究与实施行业转型。</w:t>
      </w:r>
    </w:p>
    <w:p>
      <w:pPr>
        <w:spacing w:after="150"/>
      </w:pPr>
      <w:r>
        <w:rPr/>
        <w:t xml:space="preserve">粘合剂(Bondingagent)是最重要的辅助材料之一，在包装作业中应用极为广泛。粘合剂是具有粘性的物质，借助其粘性能将两种分离的材料连接在一起。粘合剂的种类很多。粘合剂实际是使相同或不同物料连接或贴合的各种应力材料总称。主要有液态、膏状和固态三种类型。①天然粘合剂它取自于自然界中的物质。包括淀粉、蛋白质、糊精、动物胶、虫胶、皮胶、松香等生物粘合剂;也包括沥青等矿物粘合剂。②合成粘合剂主要指人工合成的物质，包括水玻璃等无机粘合剂，以及合成树脂、合成橡胶等有机粘合剂。①水溶型粘合剂用水作溶剂的粘合剂，主要有淀粉、糊精、聚乙烯醇、羧甲基纤维素等。②热熔型粘合剂通过加热使粘合剂熔化后使用，是一种固体粘合剂。一般热塑性树脂均可使用，如聚氨酯、聚苯乙烯、聚丙烯酸酯、乙烯-醋酸乙烯共聚物等。③溶剂型粘合剂不溶于水而溶于某种溶剂的粘合剂。如虫胶、丁基橡胶等。④乳液型粘合剂多在水中呈悬浮状，如醋酸乙烯树脂、丙烯酸树脂、氯化橡胶等。⑤无溶剂液体粘合剂在常温下呈粘稠液体状，如环氧树脂等。粘合剂是标签材料和粘结基材之间的媒介，起连结作用。按其特性可以分为永久性和可移除性两种。它有多种配方，适合不同的面材和不同的场合。粘合剂是不干胶材料技术中的最重要的成分，是标签应用技术的关键。</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粘合剂行业及各子行业的发展状况、上下游行业发展状况、市场供需形势、新产品与技术等进行了分析，并重点分析了我国粘合剂行业发展状况和特点，以及中国粘合剂行业将面临的挑战、企业的发展策略等。报告还对全球粘合剂行业发展态势作了详细分析，并对粘合剂行业进行了趋向研判，是粘合剂生产、经营企业，科研、投资机构等单位准确了解目前粘合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粘合剂行业电子商务市场发展状况分析</w:t>
      </w:r>
    </w:p>
    <w:p>
      <w:pPr>
        <w:spacing w:before="75" w:after="0"/>
      </w:pPr>
      <w:r>
        <w:rPr/>
        <w:t xml:space="preserve">第一节 2021-2026年粘合剂电商市场趋势分析</w:t>
      </w:r>
    </w:p>
    <w:p>
      <w:pPr>
        <w:spacing w:before="75" w:after="0"/>
      </w:pPr>
      <w:r>
        <w:rPr/>
        <w:t xml:space="preserve">一、2021-2026年粘合剂电商市场概况</w:t>
      </w:r>
    </w:p>
    <w:p>
      <w:pPr>
        <w:spacing w:before="75" w:after="0"/>
      </w:pPr>
      <w:r>
        <w:rPr/>
        <w:t xml:space="preserve">二、2021-2026年粘合剂电商市场规模变化趋势</w:t>
      </w:r>
    </w:p>
    <w:p>
      <w:pPr>
        <w:spacing w:before="75" w:after="0"/>
      </w:pPr>
      <w:r>
        <w:rPr/>
        <w:t xml:space="preserve">三、2021-2026年粘合剂电商品牌变化趋势</w:t>
      </w:r>
    </w:p>
    <w:p>
      <w:pPr>
        <w:spacing w:before="75" w:after="0"/>
      </w:pPr>
      <w:r>
        <w:rPr/>
        <w:t xml:space="preserve">四、2021-2026年粘合剂电商渠道变化趋势</w:t>
      </w:r>
    </w:p>
    <w:p>
      <w:pPr>
        <w:spacing w:before="75" w:after="0"/>
      </w:pPr>
      <w:r>
        <w:rPr/>
        <w:t xml:space="preserve">五、2021-2026年粘合剂电商价格区间变化趋势</w:t>
      </w:r>
    </w:p>
    <w:p>
      <w:pPr>
        <w:spacing w:before="75" w:after="0"/>
      </w:pPr>
      <w:r>
        <w:rPr/>
        <w:t xml:space="preserve">第二节 2021-2026年粘合剂电商品牌分析</w:t>
      </w:r>
    </w:p>
    <w:p>
      <w:pPr>
        <w:spacing w:before="75" w:after="0"/>
      </w:pPr>
      <w:r>
        <w:rPr/>
        <w:t xml:space="preserve">一、2021-2026年粘合剂电商品牌销售排名</w:t>
      </w:r>
    </w:p>
    <w:p>
      <w:pPr>
        <w:spacing w:before="75" w:after="0"/>
      </w:pPr>
      <w:r>
        <w:rPr/>
        <w:t xml:space="preserve">二、2021-2026年粘合剂电商品牌的渠道分布</w:t>
      </w:r>
    </w:p>
    <w:p>
      <w:pPr>
        <w:spacing w:before="75" w:after="0"/>
      </w:pPr>
      <w:r>
        <w:rPr/>
        <w:t xml:space="preserve">三、2021-2026年粘合剂电商品牌的价格区间分布</w:t>
      </w:r>
    </w:p>
    <w:p>
      <w:pPr>
        <w:spacing w:before="75" w:after="0"/>
      </w:pPr>
      <w:r>
        <w:rPr/>
        <w:t xml:space="preserve">四、2021-2026年粘合剂电商品牌的评论得分</w:t>
      </w:r>
    </w:p>
    <w:p>
      <w:pPr>
        <w:spacing w:before="75" w:after="0"/>
      </w:pPr>
      <w:r>
        <w:rPr/>
        <w:t xml:space="preserve">五、2021-2026年粘合剂电商品牌的地区分布</w:t>
      </w:r>
    </w:p>
    <w:p>
      <w:pPr>
        <w:spacing w:before="75" w:after="0"/>
      </w:pPr>
      <w:r>
        <w:rPr/>
        <w:t xml:space="preserve">六、2021-2026年粘合剂电商品牌的性别分布</w:t>
      </w:r>
    </w:p>
    <w:p>
      <w:pPr>
        <w:spacing w:before="75" w:after="0"/>
      </w:pPr>
      <w:r>
        <w:rPr/>
        <w:t xml:space="preserve">第三节 2021-2026年粘合剂电商渠道分析</w:t>
      </w:r>
    </w:p>
    <w:p>
      <w:pPr>
        <w:spacing w:before="75" w:after="0"/>
      </w:pPr>
      <w:r>
        <w:rPr/>
        <w:t xml:space="preserve">一、2021-2026年粘合剂电商渠道结构</w:t>
      </w:r>
    </w:p>
    <w:p>
      <w:pPr>
        <w:spacing w:before="75" w:after="0"/>
      </w:pPr>
      <w:r>
        <w:rPr/>
        <w:t xml:space="preserve">二、2021-2026年粘合剂电商渠道的开放自营结构</w:t>
      </w:r>
    </w:p>
    <w:p>
      <w:pPr>
        <w:spacing w:before="75" w:after="0"/>
      </w:pPr>
      <w:r>
        <w:rPr/>
        <w:t xml:space="preserve">三、2021-2026年粘合剂电商渠道的品牌分布</w:t>
      </w:r>
    </w:p>
    <w:p>
      <w:pPr>
        <w:spacing w:before="75" w:after="0"/>
      </w:pPr>
      <w:r>
        <w:rPr/>
        <w:t xml:space="preserve">四、2021-2026年粘合剂电商渠道的价格区间分布</w:t>
      </w:r>
    </w:p>
    <w:p>
      <w:pPr>
        <w:spacing w:before="75" w:after="0"/>
      </w:pPr>
      <w:r>
        <w:rPr/>
        <w:t xml:space="preserve">五、2021-2026年粘合剂电商天猫店铺排行</w:t>
      </w:r>
    </w:p>
    <w:p>
      <w:pPr>
        <w:spacing w:before="75" w:after="0"/>
      </w:pPr>
      <w:r>
        <w:rPr/>
        <w:t xml:space="preserve">六、2021-2026年粘合剂电商淘宝店铺排行</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互联网环境下粘合剂行业的机会与挑战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互联网环境下粘合剂行业的机会与挑战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互联网粘合剂行业的改造与重构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粘合剂与互联网融合创新机会孕育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粘合剂行业发展现状分析</w:t>
      </w:r>
    </w:p>
    <w:p>
      <w:pPr>
        <w:spacing w:before="75" w:after="0"/>
      </w:pPr>
      <w:r>
        <w:rPr/>
        <w:t xml:space="preserve">第一节 粘合剂行业发展现状分析</w:t>
      </w:r>
    </w:p>
    <w:p>
      <w:pPr>
        <w:spacing w:before="75" w:after="0"/>
      </w:pPr>
      <w:r>
        <w:rPr/>
        <w:t xml:space="preserve">一、粘合剂行业产业政策分析</w:t>
      </w:r>
    </w:p>
    <w:p>
      <w:pPr>
        <w:spacing w:before="75" w:after="0"/>
      </w:pPr>
      <w:r>
        <w:rPr/>
        <w:t xml:space="preserve">二、粘合剂行业发展现状分析</w:t>
      </w:r>
    </w:p>
    <w:p>
      <w:pPr>
        <w:spacing w:before="75" w:after="0"/>
      </w:pPr>
      <w:r>
        <w:rPr/>
        <w:t xml:space="preserve">三、粘合剂行业主要企业分析</w:t>
      </w:r>
    </w:p>
    <w:p>
      <w:pPr>
        <w:spacing w:before="75" w:after="0"/>
      </w:pPr>
      <w:r>
        <w:rPr/>
        <w:t xml:space="preserve">四、粘合剂行业市场规模分析</w:t>
      </w:r>
    </w:p>
    <w:p>
      <w:pPr>
        <w:spacing w:before="75" w:after="0"/>
      </w:pPr>
      <w:r>
        <w:rPr/>
        <w:t xml:space="preserve">第二节 粘合剂行业市场前景分析</w:t>
      </w:r>
    </w:p>
    <w:p>
      <w:pPr>
        <w:spacing w:before="75" w:after="0"/>
      </w:pPr>
      <w:r>
        <w:rPr/>
        <w:t xml:space="preserve">一、粘合剂行业发展机遇分析</w:t>
      </w:r>
    </w:p>
    <w:p>
      <w:pPr>
        <w:spacing w:before="75" w:after="0"/>
      </w:pPr>
      <w:r>
        <w:rPr/>
        <w:t xml:space="preserve">二、粘合剂行业市场规模预测</w:t>
      </w:r>
    </w:p>
    <w:p>
      <w:pPr>
        <w:spacing w:before="75" w:after="0"/>
      </w:pPr>
      <w:r>
        <w:rPr/>
        <w:t xml:space="preserve">三、粘合剂行业发展前景分析</w:t>
      </w:r>
    </w:p>
    <w:p>
      <w:pPr>
        <w:spacing w:before="75" w:after="0"/>
      </w:pPr>
      <w:r>
        <w:rPr>
          <w:b w:val="1"/>
          <w:bCs w:val="1"/>
        </w:rPr>
        <w:t xml:space="preserve">第五章 粘合剂行业市场规模与电商未来空间预测</w:t>
      </w:r>
    </w:p>
    <w:p>
      <w:pPr>
        <w:spacing w:before="75" w:after="0"/>
      </w:pPr>
      <w:r>
        <w:rPr/>
        <w:t xml:space="preserve">第一节 粘合剂电商市场规模与渗透率</w:t>
      </w:r>
    </w:p>
    <w:p>
      <w:pPr>
        <w:spacing w:before="75" w:after="0"/>
      </w:pPr>
      <w:r>
        <w:rPr/>
        <w:t xml:space="preserve">一、粘合剂电商总体开展情况</w:t>
      </w:r>
    </w:p>
    <w:p>
      <w:pPr>
        <w:spacing w:before="75" w:after="0"/>
      </w:pPr>
      <w:r>
        <w:rPr/>
        <w:t xml:space="preserve">二、粘合剂电商交易规模分析</w:t>
      </w:r>
    </w:p>
    <w:p>
      <w:pPr>
        <w:spacing w:before="75" w:after="0"/>
      </w:pPr>
      <w:r>
        <w:rPr/>
        <w:t xml:space="preserve">三、粘合剂电商渠道渗透率分析</w:t>
      </w:r>
    </w:p>
    <w:p>
      <w:pPr>
        <w:spacing w:before="75" w:after="0"/>
      </w:pPr>
      <w:r>
        <w:rPr/>
        <w:t xml:space="preserve">第二节 粘合剂电商行业盈利能力分析</w:t>
      </w:r>
    </w:p>
    <w:p>
      <w:pPr>
        <w:spacing w:before="75" w:after="0"/>
      </w:pPr>
      <w:r>
        <w:rPr/>
        <w:t xml:space="preserve">一、粘合剂电子商务发展有利因素</w:t>
      </w:r>
    </w:p>
    <w:p>
      <w:pPr>
        <w:spacing w:before="75" w:after="0"/>
      </w:pPr>
      <w:r>
        <w:rPr/>
        <w:t xml:space="preserve">二、粘合剂电子商务发展制约因素</w:t>
      </w:r>
    </w:p>
    <w:p>
      <w:pPr>
        <w:spacing w:before="75" w:after="0"/>
      </w:pPr>
      <w:r>
        <w:rPr/>
        <w:t xml:space="preserve">三、粘合剂电商行业经营成本分析</w:t>
      </w:r>
    </w:p>
    <w:p>
      <w:pPr>
        <w:spacing w:before="75" w:after="0"/>
      </w:pPr>
      <w:r>
        <w:rPr/>
        <w:t xml:space="preserve">四、粘合剂电商行业盈利模式分析</w:t>
      </w:r>
    </w:p>
    <w:p>
      <w:pPr>
        <w:spacing w:before="75" w:after="0"/>
      </w:pPr>
      <w:r>
        <w:rPr/>
        <w:t xml:space="preserve">五、粘合剂电商行业盈利水平分析</w:t>
      </w:r>
    </w:p>
    <w:p>
      <w:pPr>
        <w:spacing w:before="75" w:after="0"/>
      </w:pPr>
      <w:r>
        <w:rPr/>
        <w:t xml:space="preserve">第三节 电商行业未来前景及趋势预测</w:t>
      </w:r>
    </w:p>
    <w:p>
      <w:pPr>
        <w:spacing w:before="75" w:after="0"/>
      </w:pPr>
      <w:r>
        <w:rPr/>
        <w:t xml:space="preserve">一、粘合剂电商行业市场空间测算</w:t>
      </w:r>
    </w:p>
    <w:p>
      <w:pPr>
        <w:spacing w:before="75" w:after="0"/>
      </w:pPr>
      <w:r>
        <w:rPr/>
        <w:t xml:space="preserve">二、粘合剂电商市场规模预测分析</w:t>
      </w:r>
    </w:p>
    <w:p>
      <w:pPr>
        <w:spacing w:before="75" w:after="0"/>
      </w:pPr>
      <w:r>
        <w:rPr/>
        <w:t xml:space="preserve">三、粘合剂电商发展趋势预测分析</w:t>
      </w:r>
    </w:p>
    <w:p>
      <w:pPr>
        <w:spacing w:before="75" w:after="0"/>
      </w:pPr>
      <w:r>
        <w:rPr>
          <w:b w:val="1"/>
          <w:bCs w:val="1"/>
        </w:rPr>
        <w:t xml:space="preserve">第六章 粘合剂行业电子商务运营模式分析</w:t>
      </w:r>
    </w:p>
    <w:p>
      <w:pPr>
        <w:spacing w:before="75" w:after="0"/>
      </w:pPr>
      <w:r>
        <w:rPr/>
        <w:t xml:space="preserve">第一节 粘合剂电子商务B2B模式分析</w:t>
      </w:r>
    </w:p>
    <w:p>
      <w:pPr>
        <w:spacing w:before="75" w:after="0"/>
      </w:pPr>
      <w:r>
        <w:rPr/>
        <w:t xml:space="preserve">一、粘合剂电子商务B2B市场概况</w:t>
      </w:r>
    </w:p>
    <w:p>
      <w:pPr>
        <w:spacing w:before="75" w:after="0"/>
      </w:pPr>
      <w:r>
        <w:rPr/>
        <w:t xml:space="preserve">二、粘合剂电子商务B2B盈利模式</w:t>
      </w:r>
    </w:p>
    <w:p>
      <w:pPr>
        <w:spacing w:before="75" w:after="0"/>
      </w:pPr>
      <w:r>
        <w:rPr/>
        <w:t xml:space="preserve">三、粘合剂电子商务B2B运营模式</w:t>
      </w:r>
    </w:p>
    <w:p>
      <w:pPr>
        <w:spacing w:before="75" w:after="0"/>
      </w:pPr>
      <w:r>
        <w:rPr/>
        <w:t xml:space="preserve">四、粘合剂电子商务B2B的供应链</w:t>
      </w:r>
    </w:p>
    <w:p>
      <w:pPr>
        <w:spacing w:before="75" w:after="0"/>
      </w:pPr>
      <w:r>
        <w:rPr/>
        <w:t xml:space="preserve">第二节 粘合剂电子商务B2C模式分析</w:t>
      </w:r>
    </w:p>
    <w:p>
      <w:pPr>
        <w:spacing w:before="75" w:after="0"/>
      </w:pPr>
      <w:r>
        <w:rPr/>
        <w:t xml:space="preserve">一、粘合剂电子商务B2C市场概况</w:t>
      </w:r>
    </w:p>
    <w:p>
      <w:pPr>
        <w:spacing w:before="75" w:after="0"/>
      </w:pPr>
      <w:r>
        <w:rPr/>
        <w:t xml:space="preserve">二、粘合剂电子商务B2C市场规模</w:t>
      </w:r>
    </w:p>
    <w:p>
      <w:pPr>
        <w:spacing w:before="75" w:after="0"/>
      </w:pPr>
      <w:r>
        <w:rPr/>
        <w:t xml:space="preserve">三、粘合剂电子商务B2C盈利模式</w:t>
      </w:r>
    </w:p>
    <w:p>
      <w:pPr>
        <w:spacing w:before="75" w:after="0"/>
      </w:pPr>
      <w:r>
        <w:rPr/>
        <w:t xml:space="preserve">四、粘合剂电子商务B2C物流模式</w:t>
      </w:r>
    </w:p>
    <w:p>
      <w:pPr>
        <w:spacing w:before="75" w:after="0"/>
      </w:pPr>
      <w:r>
        <w:rPr/>
        <w:t xml:space="preserve">五、粘合剂电商B2C物流模式选择</w:t>
      </w:r>
    </w:p>
    <w:p>
      <w:pPr>
        <w:spacing w:before="75" w:after="0"/>
      </w:pPr>
      <w:r>
        <w:rPr/>
        <w:t xml:space="preserve">第三节 粘合剂电子商务C2C模式分析</w:t>
      </w:r>
    </w:p>
    <w:p>
      <w:pPr>
        <w:spacing w:before="75" w:after="0"/>
      </w:pPr>
      <w:r>
        <w:rPr/>
        <w:t xml:space="preserve">一、粘合剂电子商务C2C市场概况</w:t>
      </w:r>
    </w:p>
    <w:p>
      <w:pPr>
        <w:spacing w:before="75" w:after="0"/>
      </w:pPr>
      <w:r>
        <w:rPr/>
        <w:t xml:space="preserve">二、粘合剂电子商务C2C盈利模式</w:t>
      </w:r>
    </w:p>
    <w:p>
      <w:pPr>
        <w:spacing w:before="75" w:after="0"/>
      </w:pPr>
      <w:r>
        <w:rPr/>
        <w:t xml:space="preserve">三、粘合剂电子商务C2C信用体系</w:t>
      </w:r>
    </w:p>
    <w:p>
      <w:pPr>
        <w:spacing w:before="75" w:after="0"/>
      </w:pPr>
      <w:r>
        <w:rPr/>
        <w:t xml:space="preserve">四、粘合剂电子商务C2C物流特征</w:t>
      </w:r>
    </w:p>
    <w:p>
      <w:pPr>
        <w:spacing w:before="75" w:after="0"/>
      </w:pPr>
      <w:r>
        <w:rPr/>
        <w:t xml:space="preserve">五、重点C2C电商企业发展分析</w:t>
      </w:r>
    </w:p>
    <w:p>
      <w:pPr>
        <w:spacing w:before="75" w:after="0"/>
      </w:pPr>
      <w:r>
        <w:rPr/>
        <w:t xml:space="preserve">第四节 粘合剂电子商务O2O模式分析</w:t>
      </w:r>
    </w:p>
    <w:p>
      <w:pPr>
        <w:spacing w:before="75" w:after="0"/>
      </w:pPr>
      <w:r>
        <w:rPr/>
        <w:t xml:space="preserve">一、粘合剂电子商务O2O市场概况</w:t>
      </w:r>
    </w:p>
    <w:p>
      <w:pPr>
        <w:spacing w:before="75" w:after="0"/>
      </w:pPr>
      <w:r>
        <w:rPr/>
        <w:t xml:space="preserve">二、粘合剂电子商务O2O优势分析</w:t>
      </w:r>
    </w:p>
    <w:p>
      <w:pPr>
        <w:spacing w:before="75" w:after="0"/>
      </w:pPr>
      <w:r>
        <w:rPr/>
        <w:t xml:space="preserve">三、粘合剂电子商务O2O营销模式</w:t>
      </w:r>
    </w:p>
    <w:p>
      <w:pPr>
        <w:spacing w:before="75" w:after="0"/>
      </w:pPr>
      <w:r>
        <w:rPr/>
        <w:t xml:space="preserve">四、粘合剂电子商务O2O潜在风险</w:t>
      </w:r>
    </w:p>
    <w:p>
      <w:pPr>
        <w:spacing w:before="75" w:after="0"/>
      </w:pPr>
      <w:r>
        <w:rPr>
          <w:b w:val="1"/>
          <w:bCs w:val="1"/>
        </w:rPr>
        <w:t xml:space="preserve">第七章 粘合剂主流网站平台比较及企业入驻选择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粘合剂企业进入互联网领域投资策略分析</w:t>
      </w:r>
    </w:p>
    <w:p>
      <w:pPr>
        <w:spacing w:before="75" w:after="0"/>
      </w:pPr>
      <w:r>
        <w:rPr/>
        <w:t xml:space="preserve">第一节 粘合剂企业电子商务市场投资要素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粘合剂企业转型电商物流投资分析</w:t>
      </w:r>
    </w:p>
    <w:p>
      <w:pPr>
        <w:spacing w:before="75" w:after="0"/>
      </w:pPr>
      <w:r>
        <w:rPr/>
        <w:t xml:space="preserve">一、粘合剂企业电商自建物流分析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二、粘合剂企业电商外包物流分析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粘合剂企业电商市场策略分析</w:t>
      </w:r>
    </w:p>
    <w:p>
      <w:pPr>
        <w:spacing w:before="75" w:after="0"/>
      </w:pPr>
      <w:r>
        <w:rPr>
          <w:b w:val="1"/>
          <w:bCs w:val="1"/>
        </w:rPr>
        <w:t xml:space="preserve">第九章 粘合剂企业移动互联网切入点及突围策略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粘合剂企业移动电商切入与运营策略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四、粘合剂企业移动电商的机会与威胁</w:t>
      </w:r>
    </w:p>
    <w:p>
      <w:pPr>
        <w:spacing w:before="75" w:after="0"/>
      </w:pPr>
      <w:r>
        <w:rPr/>
        <w:t xml:space="preserve">五、粘合剂企业移动电商切入模式建议</w:t>
      </w:r>
    </w:p>
    <w:p>
      <w:pPr>
        <w:spacing w:before="75" w:after="0"/>
      </w:pPr>
      <w:r>
        <w:rPr/>
        <w:t xml:space="preserve">六、粘合剂企业移动电商切入之——微商城开发运营策略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3、粘合剂企业如何运营微商城</w:t>
      </w:r>
    </w:p>
    <w:p>
      <w:pPr>
        <w:spacing w:before="75" w:after="0"/>
      </w:pPr>
      <w:r>
        <w:rPr/>
        <w:t xml:space="preserve">4、粘合剂企业微商城运营风险及优化</w:t>
      </w:r>
    </w:p>
    <w:p>
      <w:pPr>
        <w:spacing w:before="75" w:after="0"/>
      </w:pPr>
      <w:r>
        <w:rPr/>
        <w:t xml:space="preserve">5、粘合剂企业微商城营销推广策略</w:t>
      </w:r>
    </w:p>
    <w:p>
      <w:pPr>
        <w:spacing w:before="75" w:after="0"/>
      </w:pPr>
      <w:r>
        <w:rPr/>
        <w:t xml:space="preserve">6、粘合剂行业微商城运营优秀案例</w:t>
      </w:r>
    </w:p>
    <w:p>
      <w:pPr>
        <w:spacing w:before="75" w:after="0"/>
      </w:pPr>
      <w:r>
        <w:rPr/>
        <w:t xml:space="preserve">七、粘合剂企业移动电商切入之——电商类APP开发运营策略</w:t>
      </w:r>
    </w:p>
    <w:p>
      <w:pPr>
        <w:spacing w:before="75" w:after="0"/>
      </w:pPr>
      <w:r>
        <w:rPr/>
        <w:t xml:space="preserve">1、粘合剂企业电商类APP开发成本</w:t>
      </w:r>
    </w:p>
    <w:p>
      <w:pPr>
        <w:spacing w:before="75" w:after="0"/>
      </w:pPr>
      <w:r>
        <w:rPr/>
        <w:t xml:space="preserve">2、粘合剂企业电商类APP功能模块</w:t>
      </w:r>
    </w:p>
    <w:p>
      <w:pPr>
        <w:spacing w:before="75" w:after="0"/>
      </w:pPr>
      <w:r>
        <w:rPr/>
        <w:t xml:space="preserve">3、粘合剂企业电商类APP设计要点</w:t>
      </w:r>
    </w:p>
    <w:p>
      <w:pPr>
        <w:spacing w:before="75" w:after="0"/>
      </w:pPr>
      <w:r>
        <w:rPr/>
        <w:t xml:space="preserve">4、粘合剂企业电商类APP运营策略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图表：传统粘合剂消费存在的“痛点”</w:t>
      </w:r>
    </w:p>
    <w:p>
      <w:pPr>
        <w:spacing w:before="75" w:after="0"/>
      </w:pPr>
      <w:r>
        <w:rPr/>
        <w:t xml:space="preserve">图表：粘合剂电子商务重构供应链流程</w:t>
      </w:r>
    </w:p>
    <w:p>
      <w:pPr>
        <w:spacing w:before="75" w:after="0"/>
      </w:pPr>
      <w:r>
        <w:rPr/>
        <w:t xml:space="preserve">图表：中国电商相关政策汇总</w:t>
      </w:r>
    </w:p>
    <w:p>
      <w:pPr>
        <w:spacing w:before="75" w:after="0"/>
      </w:pPr>
      <w:r>
        <w:rPr/>
        <w:t xml:space="preserve">图表：2021-2026年粘合剂电商交易规模趋势图</w:t>
      </w:r>
    </w:p>
    <w:p>
      <w:pPr>
        <w:spacing w:before="75" w:after="0"/>
      </w:pPr>
      <w:r>
        <w:rPr/>
        <w:t xml:space="preserve">图表：2021-2026年粘合剂电商市场渗透率趋势图</w:t>
      </w:r>
    </w:p>
    <w:p>
      <w:pPr>
        <w:spacing w:before="75" w:after="0"/>
      </w:pPr>
      <w:r>
        <w:rPr/>
        <w:t xml:space="preserve">图表：2026-2031年粘合剂电商交易规模预测趋势图</w:t>
      </w:r>
    </w:p>
    <w:p>
      <w:pPr>
        <w:spacing w:before="75" w:after="0"/>
      </w:pPr>
      <w:r>
        <w:rPr/>
        <w:t xml:space="preserve">图表：2026-2031年粘合剂电商市场渗透率预测趋势图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2026-2031年互联网+粘合剂行业市场发展现状及趋势研究报告</dc:title>
  <dc:description>2026-2031年互联网+粘合剂行业市场发展现状及趋势研究报告</dc:description>
  <dc:subject>2026-2031年互联网+粘合剂行业市场发展现状及趋势研究报告</dc:subject>
  <cp:keywords>研究报告</cp:keywords>
  <cp:category>研究报告</cp:category>
  <cp:lastModifiedBy>北京中道泰和信息咨询有限公司</cp:lastModifiedBy>
  <dcterms:created xsi:type="dcterms:W3CDTF">2026-03-27T09:06:39+08:00</dcterms:created>
  <dcterms:modified xsi:type="dcterms:W3CDTF">2026-03-27T09:06:39+08:00</dcterms:modified>
</cp:coreProperties>
</file>

<file path=docProps/custom.xml><?xml version="1.0" encoding="utf-8"?>
<Properties xmlns="http://schemas.openxmlformats.org/officeDocument/2006/custom-properties" xmlns:vt="http://schemas.openxmlformats.org/officeDocument/2006/docPropsVTypes"/>
</file>