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2024-2029年中国恩拉霉素预混剂市场动态调研及投资决策建议报告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恩拉霉素预混剂行业进行了长期追踪，结合我们对恩拉霉素预混剂相关企业的调查研究，对我国恩拉霉素预混剂行业发展现状与前景、市场竞争格局与形势、赢利水平与企业发展、投资策略与风险预警、发展趋势与规划建议等进行深入研究，并重点分析了恩拉霉素预混剂行业的前景与风险。报告揭示了恩拉霉素预混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恩拉霉素预混剂产品概述14</w:t>
      </w:r>
    </w:p>
    <w:p>
      <w:pPr>
        <w:spacing w:after="150"/>
      </w:pPr>
      <w:r>
        <w:rPr/>
        <w:t xml:space="preserve">第一节 产品定义14</w:t>
      </w:r>
    </w:p>
    <w:p>
      <w:pPr>
        <w:spacing w:after="150"/>
      </w:pPr>
      <w:r>
        <w:rPr/>
        <w:t xml:space="preserve">第二节 产品用途14</w:t>
      </w:r>
    </w:p>
    <w:p>
      <w:pPr>
        <w:spacing w:after="150"/>
      </w:pPr>
      <w:r>
        <w:rPr/>
        <w:t xml:space="preserve">第三节 行业生命周期分析14</w:t>
      </w:r>
    </w:p>
    <w:p>
      <w:pPr>
        <w:spacing w:after="150"/>
      </w:pPr>
      <w:r>
        <w:rPr>
          <w:b w:val="1"/>
          <w:bCs w:val="1"/>
        </w:rPr>
        <w:t xml:space="preserve">第二章 中国恩拉霉素预混剂行业供给情况分析及趋势16</w:t>
      </w:r>
    </w:p>
    <w:p>
      <w:pPr>
        <w:spacing w:after="150"/>
      </w:pPr>
      <w:r>
        <w:rPr/>
        <w:t xml:space="preserve">第一节 2019-2023年中国恩拉霉素预混剂行业市场供给分析16</w:t>
      </w:r>
    </w:p>
    <w:p>
      <w:pPr>
        <w:spacing w:after="150"/>
      </w:pPr>
      <w:r>
        <w:rPr/>
        <w:t xml:space="preserve">一、恩拉霉素预混剂整体供给情况分析16</w:t>
      </w:r>
    </w:p>
    <w:p>
      <w:pPr>
        <w:spacing w:after="150"/>
      </w:pPr>
      <w:r>
        <w:rPr/>
        <w:t xml:space="preserve">二、恩拉霉素预混剂重点区域供给分析16</w:t>
      </w:r>
    </w:p>
    <w:p>
      <w:pPr>
        <w:spacing w:after="150"/>
      </w:pPr>
      <w:r>
        <w:rPr/>
        <w:t xml:space="preserve">第二节 恩拉霉素预混剂行业供给关系因素分析17</w:t>
      </w:r>
    </w:p>
    <w:p>
      <w:pPr>
        <w:spacing w:after="150"/>
      </w:pPr>
      <w:r>
        <w:rPr/>
        <w:t xml:space="preserve">一、需求变化因素17</w:t>
      </w:r>
    </w:p>
    <w:p>
      <w:pPr>
        <w:spacing w:after="150"/>
      </w:pPr>
      <w:r>
        <w:rPr/>
        <w:t xml:space="preserve">二、厂商产能因素17</w:t>
      </w:r>
    </w:p>
    <w:p>
      <w:pPr>
        <w:spacing w:after="150"/>
      </w:pPr>
      <w:r>
        <w:rPr/>
        <w:t xml:space="preserve">三、原料供给状况18</w:t>
      </w:r>
    </w:p>
    <w:p>
      <w:pPr>
        <w:spacing w:after="150"/>
      </w:pPr>
      <w:r>
        <w:rPr/>
        <w:t xml:space="preserve">四、技术水平提高18</w:t>
      </w:r>
    </w:p>
    <w:p>
      <w:pPr>
        <w:spacing w:after="150"/>
      </w:pPr>
      <w:r>
        <w:rPr/>
        <w:t xml:space="preserve">五、政策变动因素19</w:t>
      </w:r>
    </w:p>
    <w:p>
      <w:pPr>
        <w:spacing w:after="150"/>
      </w:pPr>
      <w:r>
        <w:rPr/>
        <w:t xml:space="preserve">第三节 2019-2023年中国恩拉霉素预混剂行业市场供给趋势20</w:t>
      </w:r>
    </w:p>
    <w:p>
      <w:pPr>
        <w:spacing w:after="150"/>
      </w:pPr>
      <w:r>
        <w:rPr/>
        <w:t xml:space="preserve">一、恩拉霉素预混剂整体供给情况趋势分析20</w:t>
      </w:r>
    </w:p>
    <w:p>
      <w:pPr>
        <w:spacing w:after="150"/>
      </w:pPr>
      <w:r>
        <w:rPr/>
        <w:t xml:space="preserve">二、恩拉霉素预混剂重点区域供给趋势分析21</w:t>
      </w:r>
    </w:p>
    <w:p>
      <w:pPr>
        <w:spacing w:after="150"/>
      </w:pPr>
      <w:r>
        <w:rPr/>
        <w:t xml:space="preserve">三、影响未来恩拉霉素预混剂供给的因素分析22</w:t>
      </w:r>
    </w:p>
    <w:p>
      <w:pPr>
        <w:spacing w:after="150"/>
      </w:pPr>
      <w:r>
        <w:rPr>
          <w:b w:val="1"/>
          <w:bCs w:val="1"/>
        </w:rPr>
        <w:t xml:space="preserve">第三章 新冠疫情下恩拉霉素预混剂行业宏观经济环境分析22</w:t>
      </w:r>
    </w:p>
    <w:p>
      <w:pPr>
        <w:spacing w:after="150"/>
      </w:pPr>
      <w:r>
        <w:rPr/>
        <w:t xml:space="preserve">第一节 2019-2023年全球经济环境分析22</w:t>
      </w:r>
    </w:p>
    <w:p>
      <w:pPr>
        <w:spacing w:after="150"/>
      </w:pPr>
      <w:r>
        <w:rPr/>
        <w:t xml:space="preserve">一、2019-2023年全球经济运行概况22</w:t>
      </w:r>
    </w:p>
    <w:p>
      <w:pPr>
        <w:spacing w:after="150"/>
      </w:pPr>
      <w:r>
        <w:rPr/>
        <w:t xml:space="preserve">二、2019-2023年全球经济形势预测23</w:t>
      </w:r>
    </w:p>
    <w:p>
      <w:pPr>
        <w:spacing w:after="150"/>
      </w:pPr>
      <w:r>
        <w:rPr/>
        <w:t xml:space="preserve">第二节 新冠疫情对全球经济的影响27</w:t>
      </w:r>
    </w:p>
    <w:p>
      <w:pPr>
        <w:spacing w:after="150"/>
      </w:pPr>
      <w:r>
        <w:rPr/>
        <w:t xml:space="preserve">一、国际新冠疫情发展趋势及其国际影响27</w:t>
      </w:r>
    </w:p>
    <w:p>
      <w:pPr>
        <w:spacing w:after="150"/>
      </w:pPr>
      <w:r>
        <w:rPr/>
        <w:t xml:space="preserve">二、对各国实体经济的影响28</w:t>
      </w:r>
    </w:p>
    <w:p>
      <w:pPr>
        <w:spacing w:after="150"/>
      </w:pPr>
      <w:r>
        <w:rPr/>
        <w:t xml:space="preserve">第三节 新冠疫情对中国经济的影响30</w:t>
      </w:r>
    </w:p>
    <w:p>
      <w:pPr>
        <w:spacing w:after="150"/>
      </w:pPr>
      <w:r>
        <w:rPr/>
        <w:t xml:space="preserve">一、新冠疫情对中国实体经济的影响30</w:t>
      </w:r>
    </w:p>
    <w:p>
      <w:pPr>
        <w:spacing w:after="150"/>
      </w:pPr>
      <w:r>
        <w:rPr/>
        <w:t xml:space="preserve">二、新冠疫情影响下的主要行业31</w:t>
      </w:r>
    </w:p>
    <w:p>
      <w:pPr>
        <w:spacing w:after="150"/>
      </w:pPr>
      <w:r>
        <w:rPr/>
        <w:t xml:space="preserve">三、中国宏观经济政策变动及趋势33</w:t>
      </w:r>
    </w:p>
    <w:p>
      <w:pPr>
        <w:spacing w:after="150"/>
      </w:pPr>
      <w:r>
        <w:rPr/>
        <w:t xml:space="preserve">一、2019-2023年中国宏观经济运行概况33</w:t>
      </w:r>
    </w:p>
    <w:p>
      <w:pPr>
        <w:spacing w:after="150"/>
      </w:pPr>
      <w:r>
        <w:rPr/>
        <w:t xml:space="preserve">二、2019-2023年中国宏观经济趋势预测44</w:t>
      </w:r>
    </w:p>
    <w:p>
      <w:pPr>
        <w:spacing w:after="150"/>
      </w:pPr>
      <w:r>
        <w:rPr>
          <w:b w:val="1"/>
          <w:bCs w:val="1"/>
        </w:rPr>
        <w:t xml:space="preserve">第四章 2019-2023年中国恩拉霉素预混剂行业发展概况46</w:t>
      </w:r>
    </w:p>
    <w:p>
      <w:pPr>
        <w:spacing w:after="150"/>
      </w:pPr>
      <w:r>
        <w:rPr/>
        <w:t xml:space="preserve">第一节 2019-2023年中国恩拉霉素预混剂行业发展态势分析46</w:t>
      </w:r>
    </w:p>
    <w:p>
      <w:pPr>
        <w:spacing w:after="150"/>
      </w:pPr>
      <w:r>
        <w:rPr/>
        <w:t xml:space="preserve">第二节 2019-2023年中国恩拉霉素预混剂行业发展特点分析47</w:t>
      </w:r>
    </w:p>
    <w:p>
      <w:pPr>
        <w:spacing w:after="150"/>
      </w:pPr>
      <w:r>
        <w:rPr/>
        <w:t xml:space="preserve">第三节 2019-2023年中国恩拉霉素预混剂行业市场供需分析48</w:t>
      </w:r>
    </w:p>
    <w:p>
      <w:pPr>
        <w:spacing w:after="150"/>
      </w:pPr>
      <w:r>
        <w:rPr/>
        <w:t xml:space="preserve">第四节 2019-2023年中国恩拉霉素预混剂行业价格分析49</w:t>
      </w:r>
    </w:p>
    <w:p>
      <w:pPr>
        <w:spacing w:after="150"/>
      </w:pPr>
      <w:r>
        <w:rPr>
          <w:b w:val="1"/>
          <w:bCs w:val="1"/>
        </w:rPr>
        <w:t xml:space="preserve">第五章 2019-2023年中国恩拉霉素预混剂行业整体运行状况49</w:t>
      </w:r>
    </w:p>
    <w:p>
      <w:pPr>
        <w:spacing w:after="150"/>
      </w:pPr>
      <w:r>
        <w:rPr/>
        <w:t xml:space="preserve">第一节 2019-2023年恩拉霉素预混剂行业产销分析49</w:t>
      </w:r>
    </w:p>
    <w:p>
      <w:pPr>
        <w:spacing w:after="150"/>
      </w:pPr>
      <w:r>
        <w:rPr/>
        <w:t xml:space="preserve">第二节 2019-2023年恩拉霉素预混剂行业盈利能力分析49</w:t>
      </w:r>
    </w:p>
    <w:p>
      <w:pPr>
        <w:spacing w:after="150"/>
      </w:pPr>
      <w:r>
        <w:rPr/>
        <w:t xml:space="preserve">第三节 2019-2023年恩拉霉素预混剂行业偿债能力分析50</w:t>
      </w:r>
    </w:p>
    <w:p>
      <w:pPr>
        <w:spacing w:after="150"/>
      </w:pPr>
      <w:r>
        <w:rPr/>
        <w:t xml:space="preserve">第四节 2019-2023年恩拉霉素预混剂行业营运能力分析51</w:t>
      </w:r>
    </w:p>
    <w:p>
      <w:pPr>
        <w:spacing w:after="150"/>
      </w:pPr>
      <w:r>
        <w:rPr>
          <w:b w:val="1"/>
          <w:bCs w:val="1"/>
        </w:rPr>
        <w:t xml:space="preserve">第六章 2024-2029年中国恩拉霉素预混剂行业进出口市场分析51</w:t>
      </w:r>
    </w:p>
    <w:p>
      <w:pPr>
        <w:spacing w:after="150"/>
      </w:pPr>
      <w:r>
        <w:rPr/>
        <w:t xml:space="preserve">第一节 2017—2019-2023年1-3月恩拉霉素预混剂行业进出口特点分析51</w:t>
      </w:r>
    </w:p>
    <w:p>
      <w:pPr>
        <w:spacing w:after="150"/>
      </w:pPr>
      <w:r>
        <w:rPr/>
        <w:t xml:space="preserve">第二节 2017—2019-2023年恩拉霉素预混剂行业进出口量分析52</w:t>
      </w:r>
    </w:p>
    <w:p>
      <w:pPr>
        <w:spacing w:after="150"/>
      </w:pPr>
      <w:r>
        <w:rPr/>
        <w:t xml:space="preserve">一、进口分析52</w:t>
      </w:r>
    </w:p>
    <w:p>
      <w:pPr>
        <w:spacing w:after="150"/>
      </w:pPr>
      <w:r>
        <w:rPr/>
        <w:t xml:space="preserve">二、出口分析53</w:t>
      </w:r>
    </w:p>
    <w:p>
      <w:pPr>
        <w:spacing w:after="150"/>
      </w:pPr>
      <w:r>
        <w:rPr/>
        <w:t xml:space="preserve">第三节 2024-2029年恩拉霉素预混剂行业进出口市场预测53</w:t>
      </w:r>
    </w:p>
    <w:p>
      <w:pPr>
        <w:spacing w:after="150"/>
      </w:pPr>
      <w:r>
        <w:rPr/>
        <w:t xml:space="preserve">一、进口预测53</w:t>
      </w:r>
    </w:p>
    <w:p>
      <w:pPr>
        <w:spacing w:after="150"/>
      </w:pPr>
      <w:r>
        <w:rPr/>
        <w:t xml:space="preserve">二、出口预测53</w:t>
      </w:r>
    </w:p>
    <w:p>
      <w:pPr>
        <w:spacing w:after="150"/>
      </w:pPr>
      <w:r>
        <w:rPr>
          <w:b w:val="1"/>
          <w:bCs w:val="1"/>
        </w:rPr>
        <w:t xml:space="preserve">第七章 2024-2029年恩拉霉素预混剂行业投资价值（绩效）及行业发展预测53</w:t>
      </w:r>
    </w:p>
    <w:p>
      <w:pPr>
        <w:spacing w:after="150"/>
      </w:pPr>
      <w:r>
        <w:rPr/>
        <w:t xml:space="preserve">第一节 2024-2029年恩拉霉素预混剂行业成长性分析53</w:t>
      </w:r>
    </w:p>
    <w:p>
      <w:pPr>
        <w:spacing w:after="150"/>
      </w:pPr>
      <w:r>
        <w:rPr/>
        <w:t xml:space="preserve">第二节 2024-2029年恩拉霉素预混剂行业经营能力分析54</w:t>
      </w:r>
    </w:p>
    <w:p>
      <w:pPr>
        <w:spacing w:after="150"/>
      </w:pPr>
      <w:r>
        <w:rPr/>
        <w:t xml:space="preserve">第三节 2024-2029年恩拉霉素预混剂行业盈利能力分析55</w:t>
      </w:r>
    </w:p>
    <w:p>
      <w:pPr>
        <w:spacing w:after="150"/>
      </w:pPr>
      <w:r>
        <w:rPr/>
        <w:t xml:space="preserve">第四节 2024-2029年恩拉霉素预混剂行业偿债能力分析56</w:t>
      </w:r>
    </w:p>
    <w:p>
      <w:pPr>
        <w:spacing w:after="150"/>
      </w:pPr>
      <w:r>
        <w:rPr/>
        <w:t xml:space="preserve">第五节 2024-2029年我国恩拉霉素预混剂行业产值预测56</w:t>
      </w:r>
    </w:p>
    <w:p>
      <w:pPr>
        <w:spacing w:after="150"/>
      </w:pPr>
      <w:r>
        <w:rPr/>
        <w:t xml:space="preserve">第六节 2024-2029年我国恩拉霉素预混剂行业销售收入预测57</w:t>
      </w:r>
    </w:p>
    <w:p>
      <w:pPr>
        <w:spacing w:after="150"/>
      </w:pPr>
      <w:r>
        <w:rPr/>
        <w:t xml:space="preserve">第七节 2024-2029年我国恩拉霉素预混剂行业总资产预测58</w:t>
      </w:r>
    </w:p>
    <w:p>
      <w:pPr>
        <w:spacing w:after="150"/>
      </w:pPr>
      <w:r>
        <w:rPr>
          <w:b w:val="1"/>
          <w:bCs w:val="1"/>
        </w:rPr>
        <w:t xml:space="preserve">第八章 2019-2023年中国恩拉霉素预混剂产业行业重点区域运行分析58</w:t>
      </w:r>
    </w:p>
    <w:p>
      <w:pPr>
        <w:spacing w:after="150"/>
      </w:pPr>
      <w:r>
        <w:rPr/>
        <w:t xml:space="preserve">第一节 2019-2023年华东地区恩拉霉素预混剂产业行业运行情况58</w:t>
      </w:r>
    </w:p>
    <w:p>
      <w:pPr>
        <w:spacing w:after="150"/>
      </w:pPr>
      <w:r>
        <w:rPr/>
        <w:t xml:space="preserve">第二节 2019-2023年华南地区恩拉霉素预混剂产业行业运行情况59</w:t>
      </w:r>
    </w:p>
    <w:p>
      <w:pPr>
        <w:spacing w:after="150"/>
      </w:pPr>
      <w:r>
        <w:rPr/>
        <w:t xml:space="preserve">第三节 2019-2023年华中地区恩拉霉素预混剂产业行业运行情况60</w:t>
      </w:r>
    </w:p>
    <w:p>
      <w:pPr>
        <w:spacing w:after="150"/>
      </w:pPr>
      <w:r>
        <w:rPr/>
        <w:t xml:space="preserve">第四节 2019-2023年华北地区恩拉霉素预混剂产业行业运行情况60</w:t>
      </w:r>
    </w:p>
    <w:p>
      <w:pPr>
        <w:spacing w:after="150"/>
      </w:pPr>
      <w:r>
        <w:rPr/>
        <w:t xml:space="preserve">第五节 2019-2023年西北地区恩拉霉素预混剂产业行业运行情况61</w:t>
      </w:r>
    </w:p>
    <w:p>
      <w:pPr>
        <w:spacing w:after="150"/>
      </w:pPr>
      <w:r>
        <w:rPr/>
        <w:t xml:space="preserve">第六节 2019-2023年西南地区恩拉霉素预混剂产业行业运行情况62</w:t>
      </w:r>
    </w:p>
    <w:p>
      <w:pPr>
        <w:spacing w:after="150"/>
      </w:pPr>
      <w:r>
        <w:rPr/>
        <w:t xml:space="preserve">第七节 2019-2023年东北地区恩拉霉素预混剂产业行业运行情况62</w:t>
      </w:r>
    </w:p>
    <w:p>
      <w:pPr>
        <w:spacing w:after="150"/>
      </w:pPr>
      <w:r>
        <w:rPr>
          <w:b w:val="1"/>
          <w:bCs w:val="1"/>
        </w:rPr>
        <w:t xml:space="preserve">第九章 2019-2023年中国恩拉霉素预混剂行业重点企业竞争力分析63</w:t>
      </w:r>
    </w:p>
    <w:p>
      <w:pPr>
        <w:spacing w:after="150"/>
      </w:pPr>
      <w:r>
        <w:rPr/>
        <w:t xml:space="preserve">第一节 先灵葆雅63</w:t>
      </w:r>
    </w:p>
    <w:p>
      <w:pPr>
        <w:spacing w:after="150"/>
      </w:pPr>
      <w:r>
        <w:rPr/>
        <w:t xml:space="preserve">一、公司基本情况63</w:t>
      </w:r>
    </w:p>
    <w:p>
      <w:pPr>
        <w:spacing w:after="150"/>
      </w:pPr>
      <w:r>
        <w:rPr/>
        <w:t xml:space="preserve">二、公司主要财务指标分析64</w:t>
      </w:r>
    </w:p>
    <w:p>
      <w:pPr>
        <w:spacing w:after="150"/>
      </w:pPr>
      <w:r>
        <w:rPr/>
        <w:t xml:space="preserve">三、公司投资情况64</w:t>
      </w:r>
    </w:p>
    <w:p>
      <w:pPr>
        <w:spacing w:after="150"/>
      </w:pPr>
      <w:r>
        <w:rPr/>
        <w:t xml:space="preserve">四、公司未来战略分析65</w:t>
      </w:r>
    </w:p>
    <w:p>
      <w:pPr>
        <w:spacing w:after="150"/>
      </w:pPr>
      <w:r>
        <w:rPr/>
        <w:t xml:space="preserve">第二节 山东胜利股份有限公司65</w:t>
      </w:r>
    </w:p>
    <w:p>
      <w:pPr>
        <w:spacing w:after="150"/>
      </w:pPr>
      <w:r>
        <w:rPr/>
        <w:t xml:space="preserve">一、公司基本情况65</w:t>
      </w:r>
    </w:p>
    <w:p>
      <w:pPr>
        <w:spacing w:after="150"/>
      </w:pPr>
      <w:r>
        <w:rPr/>
        <w:t xml:space="preserve">二、公司主要财务指标分析66</w:t>
      </w:r>
    </w:p>
    <w:p>
      <w:pPr>
        <w:spacing w:after="150"/>
      </w:pPr>
      <w:r>
        <w:rPr/>
        <w:t xml:space="preserve">三、公司投资情况69</w:t>
      </w:r>
    </w:p>
    <w:p>
      <w:pPr>
        <w:spacing w:after="150"/>
      </w:pPr>
      <w:r>
        <w:rPr/>
        <w:t xml:space="preserve">四、公司未来战略分析70</w:t>
      </w:r>
    </w:p>
    <w:p>
      <w:pPr>
        <w:spacing w:after="150"/>
      </w:pPr>
      <w:r>
        <w:rPr/>
        <w:t xml:space="preserve">第三节 浙江海正药业71</w:t>
      </w:r>
    </w:p>
    <w:p>
      <w:pPr>
        <w:spacing w:after="150"/>
      </w:pPr>
      <w:r>
        <w:rPr/>
        <w:t xml:space="preserve">一、公司基本情况71</w:t>
      </w:r>
    </w:p>
    <w:p>
      <w:pPr>
        <w:spacing w:after="150"/>
      </w:pPr>
      <w:r>
        <w:rPr/>
        <w:t xml:space="preserve">二、公司主要财务指标分析71</w:t>
      </w:r>
    </w:p>
    <w:p>
      <w:pPr>
        <w:spacing w:after="150"/>
      </w:pPr>
      <w:r>
        <w:rPr/>
        <w:t xml:space="preserve">三、公司投资情况74</w:t>
      </w:r>
    </w:p>
    <w:p>
      <w:pPr>
        <w:spacing w:after="150"/>
      </w:pPr>
      <w:r>
        <w:rPr/>
        <w:t xml:space="preserve">四、公司未来战略分析75</w:t>
      </w:r>
    </w:p>
    <w:p>
      <w:pPr>
        <w:spacing w:after="150"/>
      </w:pPr>
      <w:r>
        <w:rPr>
          <w:b w:val="1"/>
          <w:bCs w:val="1"/>
        </w:rPr>
        <w:t xml:space="preserve">第十章 恩拉霉素预混剂行业竞争格局分析75</w:t>
      </w:r>
    </w:p>
    <w:p>
      <w:pPr>
        <w:spacing w:after="150"/>
      </w:pPr>
      <w:r>
        <w:rPr/>
        <w:t xml:space="preserve">第一节 2019-2023年中国恩拉霉素预混剂行业集中度分析75</w:t>
      </w:r>
    </w:p>
    <w:p>
      <w:pPr>
        <w:spacing w:after="150"/>
      </w:pPr>
      <w:r>
        <w:rPr/>
        <w:t xml:space="preserve">第二节 恩拉霉素预混剂国内外SWOT分析76</w:t>
      </w:r>
    </w:p>
    <w:p>
      <w:pPr>
        <w:spacing w:after="150"/>
      </w:pPr>
      <w:r>
        <w:rPr/>
        <w:t xml:space="preserve">第三节 2019-2023年中国恩拉霉素预混剂行业竞争格局预测分析78</w:t>
      </w:r>
    </w:p>
    <w:p>
      <w:pPr>
        <w:spacing w:after="150"/>
      </w:pPr>
      <w:r>
        <w:rPr>
          <w:b w:val="1"/>
          <w:bCs w:val="1"/>
        </w:rPr>
        <w:t xml:space="preserve">第十一章 中国恩拉霉素预混剂行业投资策略分析79</w:t>
      </w:r>
    </w:p>
    <w:p>
      <w:pPr>
        <w:spacing w:after="150"/>
      </w:pPr>
      <w:r>
        <w:rPr/>
        <w:t xml:space="preserve">第一节 2019-2023年中国恩拉霉素预混剂行业投资环境分析79</w:t>
      </w:r>
    </w:p>
    <w:p>
      <w:pPr>
        <w:spacing w:after="150"/>
      </w:pPr>
      <w:r>
        <w:rPr/>
        <w:t xml:space="preserve">第二节 2019-2023年中国恩拉霉素预混剂行业投资收益分析81</w:t>
      </w:r>
    </w:p>
    <w:p>
      <w:pPr>
        <w:spacing w:after="150"/>
      </w:pPr>
      <w:r>
        <w:rPr/>
        <w:t xml:space="preserve">第三节 2019-2023年中国恩拉霉素预混剂行业产品投资方向81</w:t>
      </w:r>
    </w:p>
    <w:p>
      <w:pPr>
        <w:spacing w:after="150"/>
      </w:pPr>
      <w:r>
        <w:rPr/>
        <w:t xml:space="preserve">第四节 2019-2023年中国恩拉霉素预混剂行业投资收益预测82</w:t>
      </w:r>
    </w:p>
    <w:p>
      <w:pPr>
        <w:spacing w:after="150"/>
      </w:pPr>
      <w:r>
        <w:rPr/>
        <w:t xml:space="preserve">一、预测理论依据82</w:t>
      </w:r>
    </w:p>
    <w:p>
      <w:pPr>
        <w:spacing w:after="150"/>
      </w:pPr>
      <w:r>
        <w:rPr/>
        <w:t xml:space="preserve">二、2024-2029年中国恩拉霉素预混剂行业工业总产值预测83</w:t>
      </w:r>
    </w:p>
    <w:p>
      <w:pPr>
        <w:spacing w:after="150"/>
      </w:pPr>
      <w:r>
        <w:rPr/>
        <w:t xml:space="preserve">三、2024-2029年中国恩拉霉素预混剂行业行业销售收入预测84</w:t>
      </w:r>
    </w:p>
    <w:p>
      <w:pPr>
        <w:spacing w:after="150"/>
      </w:pPr>
      <w:r>
        <w:rPr/>
        <w:t xml:space="preserve">四、2024-2029年中国恩拉霉素预混剂行业利润总额预测85</w:t>
      </w:r>
    </w:p>
    <w:p>
      <w:pPr>
        <w:spacing w:after="150"/>
      </w:pPr>
      <w:r>
        <w:rPr/>
        <w:t xml:space="preserve">五、2024-2029年中国恩拉霉素预混剂行业总资产预测85</w:t>
      </w:r>
    </w:p>
    <w:p>
      <w:pPr>
        <w:spacing w:after="150"/>
      </w:pPr>
      <w:r>
        <w:rPr>
          <w:b w:val="1"/>
          <w:bCs w:val="1"/>
        </w:rPr>
        <w:t xml:space="preserve">第十二章 中国恩拉霉素预混剂行业投资风险分析86</w:t>
      </w:r>
    </w:p>
    <w:p>
      <w:pPr>
        <w:spacing w:after="150"/>
      </w:pPr>
      <w:r>
        <w:rPr/>
        <w:t xml:space="preserve">第一节 中国恩拉霉素预混剂行业内部风险分析86</w:t>
      </w:r>
    </w:p>
    <w:p>
      <w:pPr>
        <w:spacing w:after="150"/>
      </w:pPr>
      <w:r>
        <w:rPr/>
        <w:t xml:space="preserve">一、市场竞争风险分析86</w:t>
      </w:r>
    </w:p>
    <w:p>
      <w:pPr>
        <w:spacing w:after="150"/>
      </w:pPr>
      <w:r>
        <w:rPr/>
        <w:t xml:space="preserve">二、技术水平风险分析86</w:t>
      </w:r>
    </w:p>
    <w:p>
      <w:pPr>
        <w:spacing w:after="150"/>
      </w:pPr>
      <w:r>
        <w:rPr/>
        <w:t xml:space="preserve">三、企业竞争风险分析87</w:t>
      </w:r>
    </w:p>
    <w:p>
      <w:pPr>
        <w:spacing w:after="150"/>
      </w:pPr>
      <w:r>
        <w:rPr/>
        <w:t xml:space="preserve">四、企业出口风险分析87</w:t>
      </w:r>
    </w:p>
    <w:p>
      <w:pPr>
        <w:spacing w:after="150"/>
      </w:pPr>
      <w:r>
        <w:rPr/>
        <w:t xml:space="preserve">第二节 中国恩拉霉素预混剂行业外部风险分析88</w:t>
      </w:r>
    </w:p>
    <w:p>
      <w:pPr>
        <w:spacing w:after="150"/>
      </w:pPr>
      <w:r>
        <w:rPr/>
        <w:t xml:space="preserve">一、宏观经济环境风险分析88</w:t>
      </w:r>
    </w:p>
    <w:p>
      <w:pPr>
        <w:spacing w:after="150"/>
      </w:pPr>
      <w:r>
        <w:rPr/>
        <w:t xml:space="preserve">二、行业政策环境风险分析89</w:t>
      </w:r>
    </w:p>
    <w:p>
      <w:pPr>
        <w:spacing w:after="150"/>
      </w:pPr>
      <w:r>
        <w:rPr/>
        <w:t xml:space="preserve">三、关联行业风险分析90</w:t>
      </w:r>
    </w:p>
    <w:p>
      <w:pPr>
        <w:spacing w:after="150"/>
      </w:pPr>
      <w:r>
        <w:rPr>
          <w:b w:val="1"/>
          <w:bCs w:val="1"/>
        </w:rPr>
        <w:t xml:space="preserve">第十三章 市场预测及行业项目投资建议90</w:t>
      </w:r>
    </w:p>
    <w:p>
      <w:pPr>
        <w:spacing w:after="150"/>
      </w:pPr>
      <w:r>
        <w:rPr/>
        <w:t xml:space="preserve">第一节 中国生产、营销企业投资运作模式分析90</w:t>
      </w:r>
    </w:p>
    <w:p>
      <w:pPr>
        <w:spacing w:after="150"/>
      </w:pPr>
      <w:r>
        <w:rPr/>
        <w:t xml:space="preserve">第二节 外销与内销优势分析91</w:t>
      </w:r>
    </w:p>
    <w:p>
      <w:pPr>
        <w:spacing w:after="150"/>
      </w:pPr>
      <w:r>
        <w:rPr/>
        <w:t xml:space="preserve">第三节 2024-2029年全国市场规模及增长趋势91</w:t>
      </w:r>
    </w:p>
    <w:p>
      <w:pPr>
        <w:spacing w:after="150"/>
      </w:pPr>
      <w:r>
        <w:rPr/>
        <w:t xml:space="preserve">第四节 2024-2029年全国投资规模预测92</w:t>
      </w:r>
    </w:p>
    <w:p>
      <w:pPr>
        <w:spacing w:after="150"/>
      </w:pPr>
      <w:r>
        <w:rPr/>
        <w:t xml:space="preserve">第五节 2019-2023年市场盈利预测93</w:t>
      </w:r>
    </w:p>
    <w:p>
      <w:pPr>
        <w:spacing w:after="150"/>
      </w:pPr>
      <w:r>
        <w:rPr/>
        <w:t xml:space="preserve">第六节 项目投资建议94</w:t>
      </w:r>
    </w:p>
    <w:p>
      <w:pPr>
        <w:spacing w:after="150"/>
      </w:pPr>
      <w:r>
        <w:rPr/>
        <w:t xml:space="preserve">一、恩拉霉素预混剂行业发展前景预测94</w:t>
      </w:r>
    </w:p>
    <w:p>
      <w:pPr>
        <w:spacing w:after="150"/>
      </w:pPr>
      <w:r>
        <w:rPr/>
        <w:t xml:space="preserve">1、把握客户对产品需求动向94</w:t>
      </w:r>
    </w:p>
    <w:p>
      <w:pPr>
        <w:spacing w:after="150"/>
      </w:pPr>
      <w:r>
        <w:rPr/>
        <w:t xml:space="preserve">2、渠道发展变化预测96</w:t>
      </w:r>
    </w:p>
    <w:p>
      <w:pPr>
        <w:spacing w:after="150"/>
      </w:pPr>
      <w:r>
        <w:rPr/>
        <w:t xml:space="preserve">3、行业总体发展前景及市场机会分析96</w:t>
      </w:r>
    </w:p>
    <w:p>
      <w:pPr>
        <w:spacing w:after="150"/>
      </w:pPr>
      <w:r>
        <w:rPr/>
        <w:t xml:space="preserve">二、恩拉霉素预混剂企业营销策略96</w:t>
      </w:r>
    </w:p>
    <w:p>
      <w:pPr>
        <w:spacing w:after="150"/>
      </w:pPr>
      <w:r>
        <w:rPr/>
        <w:t xml:space="preserve">1、价格策略96</w:t>
      </w:r>
    </w:p>
    <w:p>
      <w:pPr>
        <w:spacing w:after="150"/>
      </w:pPr>
      <w:r>
        <w:rPr/>
        <w:t xml:space="preserve">2、渠道建设与管理策略97</w:t>
      </w:r>
    </w:p>
    <w:p>
      <w:pPr>
        <w:spacing w:after="150"/>
      </w:pPr>
      <w:r>
        <w:rPr/>
        <w:t xml:space="preserve">3、促销策略98</w:t>
      </w:r>
    </w:p>
    <w:p>
      <w:pPr>
        <w:spacing w:after="150"/>
      </w:pPr>
      <w:r>
        <w:rPr/>
        <w:t xml:space="preserve">4、服务策略98</w:t>
      </w:r>
    </w:p>
    <w:p>
      <w:pPr>
        <w:spacing w:after="150"/>
      </w:pPr>
      <w:r>
        <w:rPr/>
        <w:t xml:space="preserve">5、品牌策略99</w:t>
      </w:r>
    </w:p>
    <w:p>
      <w:pPr>
        <w:spacing w:after="150"/>
      </w:pPr>
      <w:r>
        <w:rPr/>
        <w:t xml:space="preserve">三、恩拉霉素预混剂企业投资策略99</w:t>
      </w:r>
    </w:p>
    <w:p>
      <w:pPr>
        <w:spacing w:after="150"/>
      </w:pPr>
      <w:r>
        <w:rPr/>
        <w:t xml:space="preserve">1、子行业投资策略99</w:t>
      </w:r>
    </w:p>
    <w:p>
      <w:pPr>
        <w:spacing w:after="150"/>
      </w:pPr>
      <w:r>
        <w:rPr/>
        <w:t xml:space="preserve">2、区域投资策略100</w:t>
      </w:r>
    </w:p>
    <w:p>
      <w:pPr>
        <w:spacing w:after="150"/>
      </w:pPr>
      <w:r>
        <w:rPr/>
        <w:t xml:space="preserve">3、产业链投资策略100</w:t>
      </w:r>
    </w:p>
    <w:p>
      <w:pPr>
        <w:spacing w:after="150"/>
      </w:pPr>
      <w:r>
        <w:rPr/>
        <w:t xml:space="preserve">4、生产策略101</w:t>
      </w:r>
    </w:p>
    <w:p>
      <w:pPr>
        <w:spacing w:after="150"/>
      </w:pPr>
      <w:r>
        <w:rPr/>
        <w:t xml:space="preserve">5、销售策略102</w:t>
      </w:r>
    </w:p>
    <w:p>
      <w:pPr>
        <w:spacing w:after="150"/>
      </w:pPr>
      <w:r>
        <w:rPr/>
        <w:t xml:space="preserve">图表目录</w:t>
      </w:r>
    </w:p>
    <w:p>
      <w:pPr>
        <w:spacing w:after="150"/>
      </w:pPr>
      <w:r>
        <w:rPr/>
        <w:t xml:space="preserve">图表 恩拉霉素预混剂行业生命周期的判断</w:t>
      </w:r>
    </w:p>
    <w:p>
      <w:pPr>
        <w:spacing w:after="150"/>
      </w:pPr>
      <w:r>
        <w:rPr/>
        <w:t xml:space="preserve">图表 2019-2023年Q4恩拉霉素预混剂整体供给情况</w:t>
      </w:r>
    </w:p>
    <w:p>
      <w:pPr>
        <w:spacing w:after="150"/>
      </w:pPr>
      <w:r>
        <w:rPr/>
        <w:t xml:space="preserve">图表 2019-2023年中国恩拉霉素预混剂区域供给结构份额</w:t>
      </w:r>
    </w:p>
    <w:p>
      <w:pPr>
        <w:spacing w:after="150"/>
      </w:pPr>
      <w:r>
        <w:rPr/>
        <w:t xml:space="preserve">图表 2024-2029年影响恩拉霉素预混剂产品行业运行的稳定因素</w:t>
      </w:r>
    </w:p>
    <w:p>
      <w:pPr>
        <w:spacing w:after="150"/>
      </w:pPr>
      <w:r>
        <w:rPr/>
        <w:t xml:space="preserve">图表 2024-2029年中国恩拉霉素预混剂供给量变化</w:t>
      </w:r>
    </w:p>
    <w:p>
      <w:pPr>
        <w:spacing w:after="150"/>
      </w:pPr>
      <w:r>
        <w:rPr/>
        <w:t xml:space="preserve">图表 中国恩拉霉素预混剂区域供给结构变化</w:t>
      </w:r>
    </w:p>
    <w:p>
      <w:pPr>
        <w:spacing w:after="150"/>
      </w:pPr>
      <w:r>
        <w:rPr/>
        <w:t xml:space="preserve">图表 2019-2023年国内生产总值及增长率</w:t>
      </w:r>
    </w:p>
    <w:p>
      <w:pPr>
        <w:spacing w:after="150"/>
      </w:pPr>
      <w:r>
        <w:rPr/>
        <w:t xml:space="preserve">图表 2019-2023年国内生产总值及增长率</w:t>
      </w:r>
    </w:p>
    <w:p>
      <w:pPr>
        <w:spacing w:after="150"/>
      </w:pPr>
      <w:r>
        <w:rPr/>
        <w:t xml:space="preserve">图表 2019-2023年CPI指数趋势</w:t>
      </w:r>
    </w:p>
    <w:p>
      <w:pPr>
        <w:spacing w:after="150"/>
      </w:pPr>
      <w:r>
        <w:rPr/>
        <w:t xml:space="preserve">图表 工业总产值及增速</w:t>
      </w:r>
    </w:p>
    <w:p>
      <w:pPr>
        <w:spacing w:after="150"/>
      </w:pPr>
      <w:r>
        <w:rPr/>
        <w:t xml:space="preserve">图表 2019-2023年1-2月我国工业增加值情况</w:t>
      </w:r>
    </w:p>
    <w:p>
      <w:pPr>
        <w:spacing w:after="150"/>
      </w:pPr>
      <w:r>
        <w:rPr/>
        <w:t xml:space="preserve">图表 2019-2023年1-2月主要产品产量统计</w:t>
      </w:r>
    </w:p>
    <w:p>
      <w:pPr>
        <w:spacing w:after="150"/>
      </w:pPr>
      <w:r>
        <w:rPr/>
        <w:t xml:space="preserve">图表 2019-2023年我国国内生产总值预测</w:t>
      </w:r>
    </w:p>
    <w:p>
      <w:pPr>
        <w:spacing w:after="150"/>
      </w:pPr>
      <w:r>
        <w:rPr/>
        <w:t xml:space="preserve">图表 2019-2023年我国固定资产投资预测</w:t>
      </w:r>
    </w:p>
    <w:p>
      <w:pPr>
        <w:spacing w:after="150"/>
      </w:pPr>
      <w:r>
        <w:rPr/>
        <w:t xml:space="preserve">图表 2019-2023年我国固定资产投资预测</w:t>
      </w:r>
    </w:p>
    <w:p>
      <w:pPr>
        <w:spacing w:after="150"/>
      </w:pPr>
      <w:r>
        <w:rPr/>
        <w:t xml:space="preserve">图表 2019-2023年Q4中国恩拉霉素预混剂行业产量变化</w:t>
      </w:r>
    </w:p>
    <w:p>
      <w:pPr>
        <w:spacing w:after="150"/>
      </w:pPr>
      <w:r>
        <w:rPr/>
        <w:t xml:space="preserve">图表 2019-2023年Q4中国恩拉霉素预混剂产能利用率变化(%)</w:t>
      </w:r>
    </w:p>
    <w:p>
      <w:pPr>
        <w:spacing w:after="150"/>
      </w:pPr>
      <w:r>
        <w:rPr/>
        <w:t xml:space="preserve">图表 2019-2023年Q4中国恩拉霉素预混剂行业市场供需分析</w:t>
      </w:r>
    </w:p>
    <w:p>
      <w:pPr>
        <w:spacing w:after="150"/>
      </w:pPr>
      <w:r>
        <w:rPr/>
        <w:t xml:space="preserve">图表 2019-2023年Q4中国恩拉霉素预混剂行业产销量分析</w:t>
      </w:r>
    </w:p>
    <w:p>
      <w:pPr>
        <w:spacing w:after="150"/>
      </w:pPr>
      <w:r>
        <w:rPr/>
        <w:t xml:space="preserve">图表 2019-2023年Q4中国恩拉霉素预混剂行业资产利润率变化</w:t>
      </w:r>
    </w:p>
    <w:p>
      <w:pPr>
        <w:spacing w:after="150"/>
      </w:pPr>
      <w:r>
        <w:rPr/>
        <w:t xml:space="preserve">图表 2019-2023年Q4中国恩拉霉素预混剂行业偿债能力分析</w:t>
      </w:r>
    </w:p>
    <w:p>
      <w:pPr>
        <w:spacing w:after="150"/>
      </w:pPr>
      <w:r>
        <w:rPr/>
        <w:t xml:space="preserve">图表 2019-2023年Q4中国恩拉霉素预混剂行业营运能力分析</w:t>
      </w:r>
    </w:p>
    <w:p>
      <w:pPr>
        <w:spacing w:after="150"/>
      </w:pPr>
      <w:r>
        <w:rPr/>
        <w:t xml:space="preserve">图表 2019-2023年Q4中国恩拉霉素预混剂出口量占产量的份额</w:t>
      </w:r>
    </w:p>
    <w:p>
      <w:pPr>
        <w:spacing w:after="150"/>
      </w:pPr>
      <w:r>
        <w:rPr/>
        <w:t xml:space="preserve">图表 2019-2023年Q4中国恩拉霉素预混剂进口量占需求量的份额</w:t>
      </w:r>
    </w:p>
    <w:p>
      <w:pPr>
        <w:spacing w:after="150"/>
      </w:pPr>
      <w:r>
        <w:rPr/>
        <w:t xml:space="preserve">图表 2024-2029年中国恩拉霉素预混剂行业成长性分析</w:t>
      </w:r>
    </w:p>
    <w:p>
      <w:pPr>
        <w:spacing w:after="150"/>
      </w:pPr>
      <w:r>
        <w:rPr/>
        <w:t xml:space="preserve">图表 2024-2029年中国恩拉霉素预混剂行业经营能力预测</w:t>
      </w:r>
    </w:p>
    <w:p>
      <w:pPr>
        <w:spacing w:after="150"/>
      </w:pPr>
      <w:r>
        <w:rPr/>
        <w:t xml:space="preserve">图表 2024-2029年中国恩拉霉素预混剂行业资产利润率预测</w:t>
      </w:r>
    </w:p>
    <w:p>
      <w:pPr>
        <w:spacing w:after="150"/>
      </w:pPr>
      <w:r>
        <w:rPr/>
        <w:t xml:space="preserve">图表 2024-2029年中国恩拉霉素预混剂行业盈利能力预测</w:t>
      </w:r>
    </w:p>
    <w:p>
      <w:pPr>
        <w:spacing w:after="150"/>
      </w:pPr>
      <w:r>
        <w:rPr/>
        <w:t xml:space="preserve">图表 2024-2029年中国恩拉霉素预混剂行业偿债能力预测</w:t>
      </w:r>
    </w:p>
    <w:p>
      <w:pPr>
        <w:spacing w:after="150"/>
      </w:pPr>
      <w:r>
        <w:rPr/>
        <w:t xml:space="preserve">图表 2024-2029年中国恩拉霉素预混剂行业产值预测</w:t>
      </w:r>
    </w:p>
    <w:p>
      <w:pPr>
        <w:spacing w:after="150"/>
      </w:pPr>
      <w:r>
        <w:rPr/>
        <w:t xml:space="preserve">图表 2024-2029年中国恩拉霉素预混剂行业销售收入预测</w:t>
      </w:r>
    </w:p>
    <w:p>
      <w:pPr>
        <w:spacing w:after="150"/>
      </w:pPr>
      <w:r>
        <w:rPr/>
        <w:t xml:space="preserve">图表 2024-2029年中国恩拉霉素预混剂行业总资产预测</w:t>
      </w:r>
    </w:p>
    <w:p>
      <w:pPr>
        <w:spacing w:after="150"/>
      </w:pPr>
      <w:r>
        <w:rPr/>
        <w:t xml:space="preserve">图表 2019-2023年华东地区恩拉霉素预混剂产量和销量变化(万吨)</w:t>
      </w:r>
    </w:p>
    <w:p>
      <w:pPr>
        <w:spacing w:after="150"/>
      </w:pPr>
      <w:r>
        <w:rPr/>
        <w:t xml:space="preserve">图表 2019-2023年华南地区恩拉霉素预混剂产量和销量变化(万吨)</w:t>
      </w:r>
    </w:p>
    <w:p>
      <w:pPr>
        <w:spacing w:after="150"/>
      </w:pPr>
      <w:r>
        <w:rPr/>
        <w:t xml:space="preserve">图表 2019-2023年华中地区恩拉霉素预混剂产量和销量变化(万吨)</w:t>
      </w:r>
    </w:p>
    <w:p>
      <w:pPr>
        <w:spacing w:after="150"/>
      </w:pPr>
      <w:r>
        <w:rPr/>
        <w:t xml:space="preserve">图表 2019-2023年华北地区恩拉霉素预混剂产量和销量变化(万吨)</w:t>
      </w:r>
    </w:p>
    <w:p>
      <w:pPr>
        <w:spacing w:after="150"/>
      </w:pPr>
      <w:r>
        <w:rPr/>
        <w:t xml:space="preserve">图表 2019-2023年西北地区恩拉霉素预混剂产量和销量变化(万吨)</w:t>
      </w:r>
    </w:p>
    <w:p>
      <w:pPr>
        <w:spacing w:after="150"/>
      </w:pPr>
      <w:r>
        <w:rPr/>
        <w:t xml:space="preserve">图表 2019-2023年西南地区恩拉霉素预混剂产量和销量变化(万吨)</w:t>
      </w:r>
    </w:p>
    <w:p>
      <w:pPr>
        <w:spacing w:after="150"/>
      </w:pPr>
      <w:r>
        <w:rPr/>
        <w:t xml:space="preserve">图表 2019-2023年东北地区恩拉霉素预混剂产量和销量变化(万吨)</w:t>
      </w:r>
    </w:p>
    <w:p>
      <w:pPr>
        <w:spacing w:after="150"/>
      </w:pPr>
      <w:r>
        <w:rPr/>
        <w:t xml:space="preserve">图表 2017—2019-2023年恩拉霉素预混剂企业市场占有率预测</w:t>
      </w:r>
    </w:p>
    <w:p>
      <w:pPr>
        <w:spacing w:after="150"/>
      </w:pPr>
      <w:r>
        <w:rPr/>
        <w:t xml:space="preserve">图表 2019-2023年Q4影响恩拉霉素预混剂产品行业运行的稳定因素</w:t>
      </w:r>
    </w:p>
    <w:p>
      <w:pPr>
        <w:spacing w:after="150"/>
      </w:pPr>
      <w:r>
        <w:rPr/>
        <w:t xml:space="preserve">图表 2019-2023年Q4恩拉霉素预混剂产品行业投资方向</w:t>
      </w:r>
    </w:p>
    <w:p>
      <w:pPr>
        <w:spacing w:after="150"/>
      </w:pPr>
      <w:r>
        <w:rPr/>
        <w:t xml:space="preserve">图表 2024-2029年中国恩拉霉素预混剂行业工业总产值预测</w:t>
      </w:r>
    </w:p>
    <w:p>
      <w:pPr>
        <w:spacing w:after="150"/>
      </w:pPr>
      <w:r>
        <w:rPr/>
        <w:t xml:space="preserve">图表 2024-2029年中国恩拉霉素预混剂行业销售收入预测</w:t>
      </w:r>
    </w:p>
    <w:p>
      <w:pPr>
        <w:spacing w:after="150"/>
      </w:pPr>
      <w:r>
        <w:rPr/>
        <w:t xml:space="preserve">图表 2024-2029年中国恩拉霉素预混剂市场净利润情况预测</w:t>
      </w:r>
    </w:p>
    <w:p>
      <w:pPr>
        <w:spacing w:after="150"/>
      </w:pPr>
      <w:r>
        <w:rPr/>
        <w:t xml:space="preserve">图表 2024-2029年中国恩拉霉素预混剂行业总资产预测</w:t>
      </w:r>
    </w:p>
    <w:p>
      <w:pPr>
        <w:spacing w:after="150"/>
      </w:pPr>
      <w:r>
        <w:rPr/>
        <w:t xml:space="preserve">图表 2024-2029年恩拉霉素预混剂产品行业同业竞争风险及控制策略</w:t>
      </w:r>
    </w:p>
    <w:p>
      <w:pPr>
        <w:spacing w:after="150"/>
      </w:pPr>
      <w:r>
        <w:rPr/>
        <w:t xml:space="preserve">图表 2024-2029年我国恩拉霉素预混剂产品行业发展面临机遇</w:t>
      </w:r>
    </w:p>
    <w:p>
      <w:pPr>
        <w:spacing w:after="150"/>
      </w:pPr>
      <w:r>
        <w:rPr/>
        <w:t xml:space="preserve">图表 中国饲料项目风险控制建议与收益潜力提升措施</w:t>
      </w:r>
    </w:p>
    <w:p>
      <w:pPr>
        <w:spacing w:after="150"/>
      </w:pPr>
      <w:r>
        <w:rPr/>
        <w:t xml:space="preserve">图表 2024-2029年中国恩拉霉素预混剂总产能规模预测</w:t>
      </w:r>
    </w:p>
    <w:p>
      <w:pPr>
        <w:spacing w:after="150"/>
      </w:pPr>
      <w:r>
        <w:rPr/>
        <w:t xml:space="preserve">图表 2024-2029年中国恩拉霉素预混剂销售量预测</w:t>
      </w:r>
    </w:p>
    <w:p>
      <w:pPr>
        <w:spacing w:after="150"/>
      </w:pPr>
      <w:r>
        <w:rPr/>
        <w:t xml:space="preserve">图表 2024-2029年中国恩拉霉素预混剂行业投资规模预测</w:t>
      </w:r>
    </w:p>
    <w:p>
      <w:pPr>
        <w:spacing w:after="150"/>
      </w:pPr>
      <w:r>
        <w:rPr/>
        <w:t xml:space="preserve">图表 2024-2029年中国恩拉霉素预混剂市场净利润情况预测</w:t>
      </w:r>
    </w:p>
    <w:p>
      <w:pPr>
        <w:spacing w:after="150"/>
      </w:pPr>
      <w:r>
        <w:rPr/>
        <w:t xml:space="preserve">图表 恩拉霉素预混剂目标客户对价格的意见调查</w:t>
      </w:r>
    </w:p>
    <w:p>
      <w:pPr>
        <w:spacing w:after="150"/>
      </w:pPr>
      <w:r>
        <w:rPr/>
        <w:t xml:space="preserve">图表 恩拉霉素预混剂目标客户对质量的满意度调查</w:t>
      </w:r>
    </w:p>
    <w:p>
      <w:pPr>
        <w:spacing w:after="150"/>
      </w:pPr>
      <w:r>
        <w:rPr/>
        <w:t xml:space="preserve">图表 恩拉霉素预混剂客户对产品发展的建议</w:t>
      </w:r>
    </w:p>
    <w:p>
      <w:pPr>
        <w:spacing w:after="150"/>
      </w:pPr>
      <w:r>
        <w:rPr/>
        <w:t xml:space="preserve">图表 恩拉霉素预混剂渠道策略示意图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2024-2029年中国恩拉霉素预混剂市场动态调研及投资决策建议报告</dc:title>
  <dc:description>2024-2029年中国恩拉霉素预混剂市场动态调研及投资决策建议报告</dc:description>
  <dc:subject>2024-2029年中国恩拉霉素预混剂市场动态调研及投资决策建议报告</dc:subject>
  <cp:keywords>研究报告</cp:keywords>
  <cp:category>研究报告</cp:category>
  <cp:lastModifiedBy>北京中道泰和信息咨询有限公司</cp:lastModifiedBy>
  <dcterms:created xsi:type="dcterms:W3CDTF">2024-01-23T19:12:23+08:00</dcterms:created>
  <dcterms:modified xsi:type="dcterms:W3CDTF">2024-01-23T19:12:23+08:00</dcterms:modified>
</cp:coreProperties>
</file>

<file path=docProps/custom.xml><?xml version="1.0" encoding="utf-8"?>
<Properties xmlns="http://schemas.openxmlformats.org/officeDocument/2006/custom-properties" xmlns:vt="http://schemas.openxmlformats.org/officeDocument/2006/docPropsVTypes"/>
</file>