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2024-2029年中国电饭煲行业电商市场战略分析与投资前景研究报告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是创新2.0下的互联网发展新形态、新业态，是知识社会创新2.0推动下的互联网形态演进及其催生的经济社会发展新形态。“互联网+”是互联网思维的进一步实践成果，它代表一种先进的生产力，推动经济形态不断的发生演变。从而带动社会经济实体的生命力，为改革、创新、发展提供广阔的网络平台。</w:t>
      </w:r>
    </w:p>
    <w:p>
      <w:pPr>
        <w:spacing w:after="150"/>
      </w:pPr>
      <w:r>
        <w:rPr/>
        <w:t xml:space="preserve">“互联网+”，不单能使电饭煲传统制造企业生产出来的产品卖得更好，更有助于把电饭煲这样的传统产品做得更好。互联网技术的应用，能够提高生产制造的自动化、信息化水平，继而提升技术水平和精准程度，一些过去达不到、做不好的工艺有可能实现。互联网的融入，拉近用户和制造商的距离，从用户的需求、体验出发，产品的功能和质量都有可能借此跨出一大步。“互联网+”对传统制造企业在这些方面的提升，与“工匠精神”所强调的“追求技术和质量的精益求精”，恰恰契合。传统制造业拥抱互联网，获得的不只是改变，而是提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电饭煲行业市场发展状况、关联行业发展状况、行业竞争状况、优势企业发展状况、消费现状以及行业营销进行了深入的分析，在总结中国电饭煲行业发展历程的基础上，结合新时期的各方面因素，对中国电饭煲行业的发展趋势给予了细致和审慎的预测论证。本报告是电饭煲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我国电饭煲行业的相关概述</w:t>
      </w:r>
    </w:p>
    <w:p>
      <w:pPr>
        <w:spacing w:after="150"/>
      </w:pPr>
      <w:r>
        <w:rPr/>
        <w:t xml:space="preserve">第一节 电饭煲行业的概念</w:t>
      </w:r>
    </w:p>
    <w:p>
      <w:pPr>
        <w:spacing w:after="150"/>
      </w:pPr>
      <w:r>
        <w:rPr/>
        <w:t xml:space="preserve">一、电饭煲行业的定义</w:t>
      </w:r>
    </w:p>
    <w:p>
      <w:pPr>
        <w:spacing w:after="150"/>
      </w:pPr>
      <w:r>
        <w:rPr/>
        <w:t xml:space="preserve">二、电饭煲行业的特点</w:t>
      </w:r>
    </w:p>
    <w:p>
      <w:pPr>
        <w:spacing w:after="150"/>
      </w:pPr>
      <w:r>
        <w:rPr/>
        <w:t xml:space="preserve">三、电饭煲行业的分类</w:t>
      </w:r>
    </w:p>
    <w:p>
      <w:pPr>
        <w:spacing w:after="150"/>
      </w:pPr>
      <w:r>
        <w:rPr/>
        <w:t xml:space="preserve">第二节 电饭煲行业发展成熟度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三、电饭煲行业及其主要子行业成熟度分析</w:t>
      </w:r>
    </w:p>
    <w:p>
      <w:pPr>
        <w:spacing w:after="150"/>
      </w:pPr>
      <w:r>
        <w:rPr/>
        <w:t xml:space="preserve">第三节 电饭煲行业市场特征分析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我国电饭煲行业运行现状分析</w:t>
      </w:r>
    </w:p>
    <w:p>
      <w:pPr>
        <w:spacing w:after="150"/>
      </w:pPr>
      <w:r>
        <w:rPr/>
        <w:t xml:space="preserve">第一节 我国电饭煲行业发展状况分析</w:t>
      </w:r>
    </w:p>
    <w:p>
      <w:pPr>
        <w:spacing w:after="150"/>
      </w:pPr>
      <w:r>
        <w:rPr/>
        <w:t xml:space="preserve">一、我国电饭煲行业发展阶段</w:t>
      </w:r>
    </w:p>
    <w:p>
      <w:pPr>
        <w:spacing w:after="150"/>
      </w:pPr>
      <w:r>
        <w:rPr/>
        <w:t xml:space="preserve">二、我国电饭煲行业发展总体概况</w:t>
      </w:r>
    </w:p>
    <w:p>
      <w:pPr>
        <w:spacing w:after="150"/>
      </w:pPr>
      <w:r>
        <w:rPr/>
        <w:t xml:space="preserve">三、我国电饭煲行业发展特点分析</w:t>
      </w:r>
    </w:p>
    <w:p>
      <w:pPr>
        <w:spacing w:after="150"/>
      </w:pPr>
      <w:r>
        <w:rPr/>
        <w:t xml:space="preserve">四、我国电饭煲行业商业模式分析</w:t>
      </w:r>
    </w:p>
    <w:p>
      <w:pPr>
        <w:spacing w:after="150"/>
      </w:pPr>
      <w:r>
        <w:rPr/>
        <w:t xml:space="preserve">第二节 2019-2023年电饭煲行业发展现状</w:t>
      </w:r>
    </w:p>
    <w:p>
      <w:pPr>
        <w:spacing w:after="150"/>
      </w:pPr>
      <w:r>
        <w:rPr/>
        <w:t xml:space="preserve">一、2019-2023年我国电饭煲行业市场规模</w:t>
      </w:r>
    </w:p>
    <w:p>
      <w:pPr>
        <w:spacing w:after="150"/>
      </w:pPr>
      <w:r>
        <w:rPr/>
        <w:t xml:space="preserve">二、2019-2023年我国电饭煲行业发展分析</w:t>
      </w:r>
    </w:p>
    <w:p>
      <w:pPr>
        <w:spacing w:after="150"/>
      </w:pPr>
      <w:r>
        <w:rPr/>
        <w:t xml:space="preserve">三、2019-2023年中国电饭煲行业企业发展分析</w:t>
      </w:r>
    </w:p>
    <w:p>
      <w:pPr>
        <w:spacing w:after="150"/>
      </w:pPr>
      <w:r>
        <w:rPr/>
        <w:t xml:space="preserve">第三节 2019-2023年电饭煲行业市场情况分析</w:t>
      </w:r>
    </w:p>
    <w:p>
      <w:pPr>
        <w:spacing w:after="150"/>
      </w:pPr>
      <w:r>
        <w:rPr/>
        <w:t xml:space="preserve">一、2019-2023年中国电饭煲行业市场总体概况</w:t>
      </w:r>
    </w:p>
    <w:p>
      <w:pPr>
        <w:spacing w:after="150"/>
      </w:pPr>
      <w:r>
        <w:rPr/>
        <w:t xml:space="preserve">二、2019-2023年中国电饭煲行业业务活动分析</w:t>
      </w:r>
    </w:p>
    <w:p>
      <w:pPr>
        <w:spacing w:after="150"/>
      </w:pPr>
      <w:r>
        <w:rPr/>
        <w:t xml:space="preserve">三、2019-2023年中国电饭煲行业存在问题分析</w:t>
      </w:r>
    </w:p>
    <w:p>
      <w:pPr>
        <w:spacing w:after="150"/>
      </w:pPr>
      <w:r>
        <w:rPr/>
        <w:t xml:space="preserve">第四节 2019-2023年电饭煲行业市场化运作分析</w:t>
      </w:r>
    </w:p>
    <w:p>
      <w:pPr>
        <w:spacing w:after="150"/>
      </w:pPr>
      <w:r>
        <w:rPr/>
        <w:t xml:space="preserve">一、电饭煲行业市场化运作的基础条件</w:t>
      </w:r>
    </w:p>
    <w:p>
      <w:pPr>
        <w:spacing w:after="150"/>
      </w:pPr>
      <w:r>
        <w:rPr/>
        <w:t xml:space="preserve">二、电饭煲行业的市场化运作的必然性</w:t>
      </w:r>
    </w:p>
    <w:p>
      <w:pPr>
        <w:spacing w:after="150"/>
      </w:pPr>
      <w:r>
        <w:rPr/>
        <w:t xml:space="preserve">三、电饭煲行业市场化的对策建议</w:t>
      </w:r>
    </w:p>
    <w:p>
      <w:pPr>
        <w:spacing w:after="150"/>
      </w:pPr>
      <w:r>
        <w:rPr/>
        <w:t xml:space="preserve">第五节 我国电饭煲行业整体运行分析</w:t>
      </w:r>
    </w:p>
    <w:p>
      <w:pPr>
        <w:spacing w:after="150"/>
      </w:pPr>
      <w:r>
        <w:rPr/>
        <w:t xml:space="preserve">一、中国电饭煲行业总体规模分析</w:t>
      </w:r>
    </w:p>
    <w:p>
      <w:pPr>
        <w:spacing w:after="150"/>
      </w:pPr>
      <w:r>
        <w:rPr/>
        <w:t xml:space="preserve">二、中国电饭煲行业经营规模分析</w:t>
      </w:r>
    </w:p>
    <w:p>
      <w:pPr>
        <w:spacing w:after="150"/>
      </w:pPr>
      <w:r>
        <w:rPr/>
        <w:t xml:space="preserve">三、中国电饭煲行业经营情况分析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电饭煲行业竞争格局分析</w:t>
      </w:r>
    </w:p>
    <w:p>
      <w:pPr>
        <w:spacing w:after="150"/>
      </w:pPr>
      <w:r>
        <w:rPr/>
        <w:t xml:space="preserve">第一节 电饭煲行业竞争结构分析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电饭煲行业集中度分析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电饭煲行业国际竞争力比较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主要电饭煲行业企业竞争分析</w:t>
      </w:r>
    </w:p>
    <w:p>
      <w:pPr>
        <w:spacing w:after="150"/>
      </w:pPr>
      <w:r>
        <w:rPr/>
        <w:t xml:space="preserve">第一节 苏泊尔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松下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飞利浦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奔腾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九阳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象印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格兰仕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第九节 荣事达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电饭煲企业互联网线上平台构建及平台选择</w:t>
      </w:r>
    </w:p>
    <w:p>
      <w:pPr>
        <w:spacing w:after="150"/>
      </w:pPr>
      <w:r>
        <w:rPr/>
        <w:t xml:space="preserve">第一节 电饭煲企业转型电商构建分析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电饭煲企业电子商务网站构建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电饭煲企业转型电商平台选择分析</w:t>
      </w:r>
    </w:p>
    <w:p>
      <w:pPr>
        <w:spacing w:after="150"/>
      </w:pPr>
      <w:r>
        <w:rPr/>
        <w:t xml:space="preserve">一、电饭煲企业电商建设模式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五、电饭煲企业电商平台选择策略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电饭煲行业电子商务运营模式与平台分析</w:t>
      </w:r>
    </w:p>
    <w:p>
      <w:pPr>
        <w:spacing w:after="150"/>
      </w:pPr>
      <w:r>
        <w:rPr/>
        <w:t xml:space="preserve">第一节 电饭煲行业电子商务运营模式分析</w:t>
      </w:r>
    </w:p>
    <w:p>
      <w:pPr>
        <w:spacing w:after="150"/>
      </w:pPr>
      <w:r>
        <w:rPr/>
        <w:t xml:space="preserve">一、互联网+电饭煲B2B模式分析</w:t>
      </w:r>
    </w:p>
    <w:p>
      <w:pPr>
        <w:spacing w:after="150"/>
      </w:pPr>
      <w:r>
        <w:rPr/>
        <w:t xml:space="preserve">1、互联网+电饭煲B2B市场概况</w:t>
      </w:r>
    </w:p>
    <w:p>
      <w:pPr>
        <w:spacing w:after="150"/>
      </w:pPr>
      <w:r>
        <w:rPr/>
        <w:t xml:space="preserve">2、互联网+电饭煲B2B盈利模式</w:t>
      </w:r>
    </w:p>
    <w:p>
      <w:pPr>
        <w:spacing w:after="150"/>
      </w:pPr>
      <w:r>
        <w:rPr/>
        <w:t xml:space="preserve">3、互联网+电饭煲B2B运营模式</w:t>
      </w:r>
    </w:p>
    <w:p>
      <w:pPr>
        <w:spacing w:after="150"/>
      </w:pPr>
      <w:r>
        <w:rPr/>
        <w:t xml:space="preserve">4、互联网+电饭煲B2B的供应链</w:t>
      </w:r>
    </w:p>
    <w:p>
      <w:pPr>
        <w:spacing w:after="150"/>
      </w:pPr>
      <w:r>
        <w:rPr/>
        <w:t xml:space="preserve">5、电饭煲电子商务O2O发展趋势</w:t>
      </w:r>
    </w:p>
    <w:p>
      <w:pPr>
        <w:spacing w:after="150"/>
      </w:pPr>
      <w:r>
        <w:rPr/>
        <w:t xml:space="preserve">二、电饭煲电子商务B2C模式分析</w:t>
      </w:r>
    </w:p>
    <w:p>
      <w:pPr>
        <w:spacing w:after="150"/>
      </w:pPr>
      <w:r>
        <w:rPr/>
        <w:t xml:space="preserve">1、电饭煲电子商务B2C市场概况</w:t>
      </w:r>
    </w:p>
    <w:p>
      <w:pPr>
        <w:spacing w:after="150"/>
      </w:pPr>
      <w:r>
        <w:rPr/>
        <w:t xml:space="preserve">2、电饭煲电子商务B2C市场规模</w:t>
      </w:r>
    </w:p>
    <w:p>
      <w:pPr>
        <w:spacing w:after="150"/>
      </w:pPr>
      <w:r>
        <w:rPr/>
        <w:t xml:space="preserve">3、电饭煲电子商务B2C盈利模式</w:t>
      </w:r>
    </w:p>
    <w:p>
      <w:pPr>
        <w:spacing w:after="150"/>
      </w:pPr>
      <w:r>
        <w:rPr/>
        <w:t xml:space="preserve">4、电饭煲电子商务B2C物流模式</w:t>
      </w:r>
    </w:p>
    <w:p>
      <w:pPr>
        <w:spacing w:after="150"/>
      </w:pPr>
      <w:r>
        <w:rPr/>
        <w:t xml:space="preserve">5、电饭煲电子商务O2O发展趋势</w:t>
      </w:r>
    </w:p>
    <w:p>
      <w:pPr>
        <w:spacing w:after="150"/>
      </w:pPr>
      <w:r>
        <w:rPr/>
        <w:t xml:space="preserve">三、电饭煲电子商务C2C模式分析</w:t>
      </w:r>
    </w:p>
    <w:p>
      <w:pPr>
        <w:spacing w:after="150"/>
      </w:pPr>
      <w:r>
        <w:rPr/>
        <w:t xml:space="preserve">1、电饭煲电子商务C2C市场概况</w:t>
      </w:r>
    </w:p>
    <w:p>
      <w:pPr>
        <w:spacing w:after="150"/>
      </w:pPr>
      <w:r>
        <w:rPr/>
        <w:t xml:space="preserve">2、电饭煲电子商务C2C盈利模式</w:t>
      </w:r>
    </w:p>
    <w:p>
      <w:pPr>
        <w:spacing w:after="150"/>
      </w:pPr>
      <w:r>
        <w:rPr/>
        <w:t xml:space="preserve">3、电饭煲电子商务C2C信用体系</w:t>
      </w:r>
    </w:p>
    <w:p>
      <w:pPr>
        <w:spacing w:after="150"/>
      </w:pPr>
      <w:r>
        <w:rPr/>
        <w:t xml:space="preserve">4、电饭煲电子商务C2C物流特征</w:t>
      </w:r>
    </w:p>
    <w:p>
      <w:pPr>
        <w:spacing w:after="150"/>
      </w:pPr>
      <w:r>
        <w:rPr/>
        <w:t xml:space="preserve">5、电饭煲电子商务O2O发展趋势</w:t>
      </w:r>
    </w:p>
    <w:p>
      <w:pPr>
        <w:spacing w:after="150"/>
      </w:pPr>
      <w:r>
        <w:rPr/>
        <w:t xml:space="preserve">四、电饭煲电子商务O2O模式分析</w:t>
      </w:r>
    </w:p>
    <w:p>
      <w:pPr>
        <w:spacing w:after="150"/>
      </w:pPr>
      <w:r>
        <w:rPr/>
        <w:t xml:space="preserve">1、电饭煲电子商务O2O市场概况</w:t>
      </w:r>
    </w:p>
    <w:p>
      <w:pPr>
        <w:spacing w:after="150"/>
      </w:pPr>
      <w:r>
        <w:rPr/>
        <w:t xml:space="preserve">2、电饭煲电子商务O2O优势分析</w:t>
      </w:r>
    </w:p>
    <w:p>
      <w:pPr>
        <w:spacing w:after="150"/>
      </w:pPr>
      <w:r>
        <w:rPr/>
        <w:t xml:space="preserve">3、电饭煲电子商务O2O营销模式</w:t>
      </w:r>
    </w:p>
    <w:p>
      <w:pPr>
        <w:spacing w:after="150"/>
      </w:pPr>
      <w:r>
        <w:rPr/>
        <w:t xml:space="preserve">4、电饭煲电子商务O2O发展趋势</w:t>
      </w:r>
    </w:p>
    <w:p>
      <w:pPr>
        <w:spacing w:after="150"/>
      </w:pPr>
      <w:r>
        <w:rPr/>
        <w:t xml:space="preserve">第二节 电饭煲主流网站平台比较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六、电饭煲行业协会网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电饭煲行业市场规模与电商未来空间预测</w:t>
      </w:r>
    </w:p>
    <w:p>
      <w:pPr>
        <w:spacing w:after="150"/>
      </w:pPr>
      <w:r>
        <w:rPr/>
        <w:t xml:space="preserve">第一节 互联网+电饭煲电商市场规模与渗透率</w:t>
      </w:r>
    </w:p>
    <w:p>
      <w:pPr>
        <w:spacing w:after="150"/>
      </w:pPr>
      <w:r>
        <w:rPr/>
        <w:t xml:space="preserve">一、电饭煲电商总体开展情况</w:t>
      </w:r>
    </w:p>
    <w:p>
      <w:pPr>
        <w:spacing w:after="150"/>
      </w:pPr>
      <w:r>
        <w:rPr/>
        <w:t xml:space="preserve">二、电饭煲电商交易规模分析</w:t>
      </w:r>
    </w:p>
    <w:p>
      <w:pPr>
        <w:spacing w:after="150"/>
      </w:pPr>
      <w:r>
        <w:rPr/>
        <w:t xml:space="preserve">三、电饭煲电商渠道渗透率分析</w:t>
      </w:r>
    </w:p>
    <w:p>
      <w:pPr>
        <w:spacing w:after="150"/>
      </w:pPr>
      <w:r>
        <w:rPr/>
        <w:t xml:space="preserve">第二节 互联网+电饭煲电商行业盈利能力分析</w:t>
      </w:r>
    </w:p>
    <w:p>
      <w:pPr>
        <w:spacing w:after="150"/>
      </w:pPr>
      <w:r>
        <w:rPr/>
        <w:t xml:space="preserve">一、电饭煲电子商务发展有利因素</w:t>
      </w:r>
    </w:p>
    <w:p>
      <w:pPr>
        <w:spacing w:after="150"/>
      </w:pPr>
      <w:r>
        <w:rPr/>
        <w:t xml:space="preserve">二、电饭煲电子商务发展制约因素</w:t>
      </w:r>
    </w:p>
    <w:p>
      <w:pPr>
        <w:spacing w:after="150"/>
      </w:pPr>
      <w:r>
        <w:rPr/>
        <w:t xml:space="preserve">三、电饭煲电商行业经营成本分析</w:t>
      </w:r>
    </w:p>
    <w:p>
      <w:pPr>
        <w:spacing w:after="150"/>
      </w:pPr>
      <w:r>
        <w:rPr/>
        <w:t xml:space="preserve">四、电饭煲电商行业盈利模式分析</w:t>
      </w:r>
    </w:p>
    <w:p>
      <w:pPr>
        <w:spacing w:after="150"/>
      </w:pPr>
      <w:r>
        <w:rPr/>
        <w:t xml:space="preserve">五、电饭煲电商行业盈利水平分析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一、电饭煲电商行业市场空间测算</w:t>
      </w:r>
    </w:p>
    <w:p>
      <w:pPr>
        <w:spacing w:after="150"/>
      </w:pPr>
      <w:r>
        <w:rPr/>
        <w:t xml:space="preserve">二、电饭煲电商市场规模预测分析</w:t>
      </w:r>
    </w:p>
    <w:p>
      <w:pPr>
        <w:spacing w:after="150"/>
      </w:pPr>
      <w:r>
        <w:rPr/>
        <w:t xml:space="preserve">三、电饭煲电商发展趋势预测分析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互联网+电饭煲行业发展战略规划</w:t>
      </w:r>
    </w:p>
    <w:p>
      <w:pPr>
        <w:spacing w:after="150"/>
      </w:pPr>
      <w:r>
        <w:rPr/>
        <w:t xml:space="preserve">第一节 互联网+电饭煲行业发展战略研究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互联网+电饭煲企业发展战略规划背景意义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互联网+时代对我国电饭煲行业品牌的战略思考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二、电饭煲行业实施品牌战略的意义</w:t>
      </w:r>
    </w:p>
    <w:p>
      <w:pPr>
        <w:spacing w:after="150"/>
      </w:pPr>
      <w:r>
        <w:rPr/>
        <w:t xml:space="preserve">三、电饭煲行业企业品牌的现状分析</w:t>
      </w:r>
    </w:p>
    <w:p>
      <w:pPr>
        <w:spacing w:after="150"/>
      </w:pPr>
      <w:r>
        <w:rPr/>
        <w:t xml:space="preserve">四、我国电饭煲行业企业的品牌战略</w:t>
      </w:r>
    </w:p>
    <w:p>
      <w:pPr>
        <w:spacing w:after="150"/>
      </w:pPr>
      <w:r>
        <w:rPr/>
        <w:t xml:space="preserve">五、电饭煲行业品牌战略管理的策略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互联网+电饭煲行业投资分析及建议</w:t>
      </w:r>
    </w:p>
    <w:p>
      <w:pPr>
        <w:spacing w:after="150"/>
      </w:pPr>
      <w:r>
        <w:rPr/>
        <w:t xml:space="preserve">第一节 互联网+电饭煲行业投资壁垒分析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互联网+电饭煲行业投资风险分析</w:t>
      </w:r>
    </w:p>
    <w:p>
      <w:pPr>
        <w:spacing w:after="150"/>
      </w:pPr>
      <w:r>
        <w:rPr/>
        <w:t xml:space="preserve">第三节 中国互联网+电饭煲行业投资现状及趋势</w:t>
      </w:r>
    </w:p>
    <w:p>
      <w:pPr>
        <w:spacing w:after="150"/>
      </w:pPr>
      <w:r>
        <w:rPr/>
        <w:t xml:space="preserve">一、中国互联网+电饭煲行业投资主体结构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中国互联网+电饭煲行业融资现状及趋势</w:t>
      </w:r>
    </w:p>
    <w:p>
      <w:pPr>
        <w:spacing w:after="150"/>
      </w:pPr>
      <w:r>
        <w:rPr/>
        <w:t xml:space="preserve">一、中国互联网+电饭煲行业融资主体构成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2024-2029年互联网+电饭煲行业投资机会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四、互联网+电饭煲行业投资机遇</w:t>
      </w:r>
    </w:p>
    <w:p>
      <w:pPr>
        <w:spacing w:after="150"/>
      </w:pPr>
      <w:r>
        <w:rPr>
          <w:b w:val="1"/>
          <w:bCs w:val="1"/>
        </w:rPr>
        <w:t xml:space="preserve">第十二章 电饭煲企业进入互联网领域策略分析</w:t>
      </w:r>
    </w:p>
    <w:p>
      <w:pPr>
        <w:spacing w:after="150"/>
      </w:pPr>
      <w:r>
        <w:rPr/>
        <w:t xml:space="preserve">第一节 2019-2023年互联网+电饭煲行业面临的困境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二、传统电饭煲行业面临困境</w:t>
      </w:r>
    </w:p>
    <w:p>
      <w:pPr>
        <w:spacing w:after="150"/>
      </w:pPr>
      <w:r>
        <w:rPr/>
        <w:t xml:space="preserve">第二节 互联网+电饭煲企业发展前景</w:t>
      </w:r>
    </w:p>
    <w:p>
      <w:pPr>
        <w:spacing w:after="150"/>
      </w:pPr>
      <w:r>
        <w:rPr/>
        <w:t xml:space="preserve">一、互联网+电饭煲企业面临的困境</w:t>
      </w:r>
    </w:p>
    <w:p>
      <w:pPr>
        <w:spacing w:after="150"/>
      </w:pPr>
      <w:r>
        <w:rPr/>
        <w:t xml:space="preserve">二、国内互联网+电饭煲企业的出路分析</w:t>
      </w:r>
    </w:p>
    <w:p>
      <w:pPr>
        <w:spacing w:after="150"/>
      </w:pPr>
      <w:r>
        <w:rPr/>
        <w:t xml:space="preserve">第三节 电饭煲企业电子商务市场投资要素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电饭煲企业转型电商物流发展分析</w:t>
      </w:r>
    </w:p>
    <w:p>
      <w:pPr>
        <w:spacing w:after="150"/>
      </w:pPr>
      <w:r>
        <w:rPr/>
        <w:t xml:space="preserve">一、电饭煲企业电商自建物流分析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二、电饭煲企业电商外包物流分析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电饭煲企业电商市场策略分析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图表：传统电饭煲消费存在的“痛点”</w:t>
      </w:r>
    </w:p>
    <w:p>
      <w:pPr>
        <w:spacing w:after="150"/>
      </w:pPr>
      <w:r>
        <w:rPr/>
        <w:t xml:space="preserve">图表：电饭煲电子商务重构供应链流程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图表：2019-2023年电饭煲行业成本费用利润率情况</w:t>
      </w:r>
    </w:p>
    <w:p>
      <w:pPr>
        <w:spacing w:after="150"/>
      </w:pPr>
      <w:r>
        <w:rPr/>
        <w:t xml:space="preserve">图表：2019-2023年电饭煲行业销售利润率情况</w:t>
      </w:r>
    </w:p>
    <w:p>
      <w:pPr>
        <w:spacing w:after="150"/>
      </w:pPr>
      <w:r>
        <w:rPr/>
        <w:t xml:space="preserve">图表：2019-2023年电饭煲行业资产利润率情况</w:t>
      </w:r>
    </w:p>
    <w:p>
      <w:pPr>
        <w:spacing w:after="150"/>
      </w:pPr>
      <w:r>
        <w:rPr/>
        <w:t xml:space="preserve">图表：2019-2023年电饭煲行业营业成本情况</w:t>
      </w:r>
    </w:p>
    <w:p>
      <w:pPr>
        <w:spacing w:after="150"/>
      </w:pPr>
      <w:r>
        <w:rPr/>
        <w:t xml:space="preserve">图表：2019-2023年电饭煲行业销售费用情况</w:t>
      </w:r>
    </w:p>
    <w:p>
      <w:pPr>
        <w:spacing w:after="150"/>
      </w:pPr>
      <w:r>
        <w:rPr/>
        <w:t xml:space="preserve">图表：2019-2023年电饭煲行业管理费用情况</w:t>
      </w:r>
    </w:p>
    <w:p>
      <w:pPr>
        <w:spacing w:after="150"/>
      </w:pPr>
      <w:r>
        <w:rPr/>
        <w:t xml:space="preserve">图表：2019-2023年电饭煲行业财务费用情况</w:t>
      </w:r>
    </w:p>
    <w:p>
      <w:pPr>
        <w:spacing w:after="150"/>
      </w:pPr>
      <w:r>
        <w:rPr/>
        <w:t xml:space="preserve">图表：2019-2023年电饭煲行业资产负债率情况</w:t>
      </w:r>
    </w:p>
    <w:p>
      <w:pPr>
        <w:spacing w:after="150"/>
      </w:pPr>
      <w:r>
        <w:rPr/>
        <w:t xml:space="preserve">图表：2019-2023年电饭煲行业总资产周转率情况</w:t>
      </w:r>
    </w:p>
    <w:p>
      <w:pPr>
        <w:spacing w:after="150"/>
      </w:pPr>
      <w:r>
        <w:rPr/>
        <w:t xml:space="preserve">图表：2024-2029年电饭煲企业数量增长趋势图</w:t>
      </w:r>
    </w:p>
    <w:p>
      <w:pPr>
        <w:spacing w:after="150"/>
      </w:pPr>
      <w:r>
        <w:rPr/>
        <w:t xml:space="preserve">图表：2024-2029年电饭煲电商交易规模趋势图</w:t>
      </w:r>
    </w:p>
    <w:p>
      <w:pPr>
        <w:spacing w:after="150"/>
      </w:pPr>
      <w:r>
        <w:rPr/>
        <w:t xml:space="preserve">图表：2024-2029年电饭煲电商市场渗透率趋势图</w:t>
      </w:r>
    </w:p>
    <w:p>
      <w:pPr>
        <w:spacing w:after="150"/>
      </w:pPr>
      <w:r>
        <w:rPr/>
        <w:t xml:space="preserve">图表：2024-2029年电饭煲电商交易规模预测趋势图</w:t>
      </w:r>
    </w:p>
    <w:p>
      <w:pPr>
        <w:spacing w:after="150"/>
      </w:pPr>
      <w:r>
        <w:rPr/>
        <w:t xml:space="preserve">图表：2024-2029年电饭煲电商市场渗透率预测趋势图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2024-2029年中国电饭煲行业电商市场战略分析与投资前景研究报告</dc:title>
  <dc:description>2024-2029年中国电饭煲行业电商市场战略分析与投资前景研究报告</dc:description>
  <dc:subject>2024-2029年中国电饭煲行业电商市场战略分析与投资前景研究报告</dc:subject>
  <cp:keywords>研究报告</cp:keywords>
  <cp:category>研究报告</cp:category>
  <cp:lastModifiedBy>北京中道泰和信息咨询有限公司</cp:lastModifiedBy>
  <dcterms:created xsi:type="dcterms:W3CDTF">2024-01-23T18:05:58+08:00</dcterms:created>
  <dcterms:modified xsi:type="dcterms:W3CDTF">2024-01-23T18:05:58+08:00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