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2024-2029年中国清热解毒用药市场投资分析及未来发展趋势预测报告</w:t>
      </w:r>
    </w:p>
    <w:p>
      <w:pPr>
        <w:spacing w:after="150"/>
      </w:pPr>
      <w:r>
        <w:rPr>
          <w:b w:val="1"/>
          <w:bCs w:val="1"/>
        </w:rPr>
        <w:t xml:space="preserve">报告简介</w:t>
      </w:r>
    </w:p>
    <w:p>
      <w:pPr>
        <w:spacing w:after="150"/>
      </w:pPr>
      <w:r>
        <w:rPr/>
        <w:t xml:space="preserve">清热解毒用药研究报告对清热解毒用药行业研究的内容和方法进行全面的阐述和论证，对研究过程中所获取的清热解毒用药资料进行全面系统的整理和分析，通过图表、统计结果及文献资料，或以纵向的发展过程，或横向类别分析提出论点、分析论据，进行论证。清热解毒用药报告绝对如实地反映客观情况，叙述、说明、推断、引用均恰如其分。文字、用词应力求准确。研究报告的文字也简单、明了、通顺、流畅，既明白如话，又把研究的效果准确地、科学地表达出来。清热解毒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热解毒用药行业的发展状况进行了深入透彻地分析，对我国行业市场情况、技术现状、供需形势作了详尽研究，重点分析了国内外重点企业、行业发展趋势以及行业投资情况，报告还对清热解毒用药下游行业的发展进行了探讨，是清热解毒用药及相关企业、投资部门、研究机构准确了解目前中国市场发展动态，把握清热解毒用药行业发展方向，为企业经营决策提供重要参考的依据。</w:t>
      </w:r>
    </w:p>
    <w:p>
      <w:pPr>
        <w:spacing w:after="150"/>
      </w:pPr>
      <w:r>
        <w:rPr>
          <w:b w:val="1"/>
          <w:bCs w:val="1"/>
        </w:rPr>
        <w:t xml:space="preserve">报告目录</w:t>
      </w:r>
    </w:p>
    <w:p>
      <w:pPr>
        <w:spacing w:after="150"/>
      </w:pPr>
      <w:r>
        <w:rPr>
          <w:b w:val="1"/>
          <w:bCs w:val="1"/>
        </w:rPr>
        <w:t xml:space="preserve">第1章 清热解毒用药行业概述</w:t>
      </w:r>
    </w:p>
    <w:p>
      <w:pPr>
        <w:spacing w:after="150"/>
      </w:pPr>
      <w:r>
        <w:rPr/>
        <w:t xml:space="preserve">1.1 清热解毒用药行业定义及分类</w:t>
      </w:r>
    </w:p>
    <w:p>
      <w:pPr>
        <w:spacing w:after="150"/>
      </w:pPr>
      <w:r>
        <w:rPr/>
        <w:t xml:space="preserve">1.1.1 清热解毒用药行业定义</w:t>
      </w:r>
    </w:p>
    <w:p>
      <w:pPr>
        <w:spacing w:after="150"/>
      </w:pPr>
      <w:r>
        <w:rPr/>
        <w:t xml:space="preserve">1.1.2 清热解毒用药相关分类</w:t>
      </w:r>
    </w:p>
    <w:p>
      <w:pPr>
        <w:spacing w:after="150"/>
      </w:pPr>
      <w:r>
        <w:rPr/>
        <w:t xml:space="preserve">1.2 报告范围与分析体系</w:t>
      </w:r>
    </w:p>
    <w:p>
      <w:pPr>
        <w:spacing w:after="150"/>
      </w:pPr>
      <w:r>
        <w:rPr/>
        <w:t xml:space="preserve">1.2.1 清热解毒用药行业报告范围界定</w:t>
      </w:r>
    </w:p>
    <w:p>
      <w:pPr>
        <w:spacing w:after="150"/>
      </w:pPr>
      <w:r>
        <w:rPr/>
        <w:t xml:space="preserve">1.2.2 清热解毒用药行业报告分析体系</w:t>
      </w:r>
    </w:p>
    <w:p>
      <w:pPr>
        <w:spacing w:after="150"/>
      </w:pPr>
      <w:r>
        <w:rPr>
          <w:b w:val="1"/>
          <w:bCs w:val="1"/>
        </w:rPr>
        <w:t xml:space="preserve">第2章 清热解毒用药行业市场发展现状与趋势分析</w:t>
      </w:r>
    </w:p>
    <w:p>
      <w:pPr>
        <w:spacing w:after="150"/>
      </w:pPr>
      <w:r>
        <w:rPr/>
        <w:t xml:space="preserve">2.1 国际清热解毒用药行业市场发展现状与趋势分析</w:t>
      </w:r>
    </w:p>
    <w:p>
      <w:pPr>
        <w:spacing w:after="150"/>
      </w:pPr>
      <w:r>
        <w:rPr/>
        <w:t xml:space="preserve">2.1.1 国际清热解毒用药市场规模分析</w:t>
      </w:r>
    </w:p>
    <w:p>
      <w:pPr>
        <w:spacing w:after="150"/>
      </w:pPr>
      <w:r>
        <w:rPr/>
        <w:t xml:space="preserve">2.1.2 国际清热解毒用药竞争格局分析</w:t>
      </w:r>
    </w:p>
    <w:p>
      <w:pPr>
        <w:spacing w:after="150"/>
      </w:pPr>
      <w:r>
        <w:rPr/>
        <w:t xml:space="preserve">2.1.3 国际清热解毒用药药企研发进展</w:t>
      </w:r>
    </w:p>
    <w:p>
      <w:pPr>
        <w:spacing w:after="150"/>
      </w:pPr>
      <w:r>
        <w:rPr/>
        <w:t xml:space="preserve">2.1.4 国际清热解毒用药市场发展趋势</w:t>
      </w:r>
    </w:p>
    <w:p>
      <w:pPr>
        <w:spacing w:after="150"/>
      </w:pPr>
      <w:r>
        <w:rPr/>
        <w:t xml:space="preserve">2.2 国内清热解毒用药行业市场发展现状与趋势分析</w:t>
      </w:r>
    </w:p>
    <w:p>
      <w:pPr>
        <w:spacing w:after="150"/>
      </w:pPr>
      <w:r>
        <w:rPr/>
        <w:t xml:space="preserve">2.2.1 国内清热解毒用药市场规模分析</w:t>
      </w:r>
    </w:p>
    <w:p>
      <w:pPr>
        <w:spacing w:after="150"/>
      </w:pPr>
      <w:r>
        <w:rPr/>
        <w:t xml:space="preserve">(1)国内清热解毒用药总体市场规模</w:t>
      </w:r>
    </w:p>
    <w:p>
      <w:pPr>
        <w:spacing w:after="150"/>
      </w:pPr>
      <w:r>
        <w:rPr/>
        <w:t xml:space="preserve">(2)清热解毒用药重点医院用药规模</w:t>
      </w:r>
    </w:p>
    <w:p>
      <w:pPr>
        <w:spacing w:after="150"/>
      </w:pPr>
      <w:r>
        <w:rPr/>
        <w:t xml:space="preserve">2.2.2 国内市场份额前10位清热解毒用药产品市场</w:t>
      </w:r>
    </w:p>
    <w:p>
      <w:pPr>
        <w:spacing w:after="150"/>
      </w:pPr>
      <w:r>
        <w:rPr/>
        <w:t xml:space="preserve">(1)市场份额前10位清热解毒用药种类</w:t>
      </w:r>
    </w:p>
    <w:p>
      <w:pPr>
        <w:spacing w:after="150"/>
      </w:pPr>
      <w:r>
        <w:rPr/>
        <w:t xml:space="preserve">(2)市场份额前10位清热解毒用药市场规模</w:t>
      </w:r>
    </w:p>
    <w:p>
      <w:pPr>
        <w:spacing w:after="150"/>
      </w:pPr>
      <w:r>
        <w:rPr/>
        <w:t xml:space="preserve">(3)市场份额前10位清热解毒用药市场集中度变化</w:t>
      </w:r>
    </w:p>
    <w:p>
      <w:pPr>
        <w:spacing w:after="150"/>
      </w:pPr>
      <w:r>
        <w:rPr/>
        <w:t xml:space="preserve">2.2.3 国内清热解毒用药主要厂家分析</w:t>
      </w:r>
    </w:p>
    <w:p>
      <w:pPr>
        <w:spacing w:after="150"/>
      </w:pPr>
      <w:r>
        <w:rPr/>
        <w:t xml:space="preserve">(1)清热解毒用药主要厂家市场销售规模</w:t>
      </w:r>
    </w:p>
    <w:p>
      <w:pPr>
        <w:spacing w:after="150"/>
      </w:pPr>
      <w:r>
        <w:rPr/>
        <w:t xml:space="preserve">(2)清热解毒用药主要厂家市场销售份额</w:t>
      </w:r>
    </w:p>
    <w:p>
      <w:pPr>
        <w:spacing w:after="150"/>
      </w:pPr>
      <w:r>
        <w:rPr/>
        <w:t xml:space="preserve">2.2.4 国内清热解毒用药区域市场竞争</w:t>
      </w:r>
    </w:p>
    <w:p>
      <w:pPr>
        <w:spacing w:after="150"/>
      </w:pPr>
      <w:r>
        <w:rPr/>
        <w:t xml:space="preserve">2.2.5 国内清热解毒用药市场发展趋势</w:t>
      </w:r>
    </w:p>
    <w:p>
      <w:pPr>
        <w:spacing w:after="150"/>
      </w:pPr>
      <w:r>
        <w:rPr>
          <w:b w:val="1"/>
          <w:bCs w:val="1"/>
        </w:rPr>
        <w:t xml:space="preserve">第3章 清热解毒用药行业主要产品市场现状与趋势分析</w:t>
      </w:r>
    </w:p>
    <w:p>
      <w:pPr>
        <w:spacing w:after="150"/>
      </w:pPr>
      <w:r>
        <w:rPr/>
        <w:t xml:space="preserve">3.1 清热解毒用药行业主要产品结构特征</w:t>
      </w:r>
    </w:p>
    <w:p>
      <w:pPr>
        <w:spacing w:after="150"/>
      </w:pPr>
      <w:r>
        <w:rPr/>
        <w:t xml:space="preserve">3.1.1 清热解毒用药行业产品结构特征分析</w:t>
      </w:r>
    </w:p>
    <w:p>
      <w:pPr>
        <w:spacing w:after="150"/>
      </w:pPr>
      <w:r>
        <w:rPr/>
        <w:t xml:space="preserve">3.1.2 清热解毒用药行业产品市场发展概况</w:t>
      </w:r>
    </w:p>
    <w:p>
      <w:pPr>
        <w:spacing w:after="150"/>
      </w:pPr>
      <w:r>
        <w:rPr/>
        <w:t xml:space="preserve">3.2 喜炎平注射液</w:t>
      </w:r>
    </w:p>
    <w:p>
      <w:pPr>
        <w:spacing w:after="150"/>
      </w:pPr>
      <w:r>
        <w:rPr/>
        <w:t xml:space="preserve">3.2.1 市场规模及增长率</w:t>
      </w:r>
    </w:p>
    <w:p>
      <w:pPr>
        <w:spacing w:after="150"/>
      </w:pPr>
      <w:r>
        <w:rPr/>
        <w:t xml:space="preserve">3.2.2 生产企业竞争状况</w:t>
      </w:r>
    </w:p>
    <w:p>
      <w:pPr>
        <w:spacing w:after="150"/>
      </w:pPr>
      <w:r>
        <w:rPr/>
        <w:t xml:space="preserve">3.2.3 区域市场竞争状况</w:t>
      </w:r>
    </w:p>
    <w:p>
      <w:pPr>
        <w:spacing w:after="150"/>
      </w:pPr>
      <w:r>
        <w:rPr/>
        <w:t xml:space="preserve">3.2.4 产品市场发展趋势</w:t>
      </w:r>
    </w:p>
    <w:p>
      <w:pPr>
        <w:spacing w:after="150"/>
      </w:pPr>
      <w:r>
        <w:rPr/>
        <w:t xml:space="preserve">3.3 痰热清注射液</w:t>
      </w:r>
    </w:p>
    <w:p>
      <w:pPr>
        <w:spacing w:after="150"/>
      </w:pPr>
      <w:r>
        <w:rPr/>
        <w:t xml:space="preserve">3.3.1 市场规模及增长率</w:t>
      </w:r>
    </w:p>
    <w:p>
      <w:pPr>
        <w:spacing w:after="150"/>
      </w:pPr>
      <w:r>
        <w:rPr/>
        <w:t xml:space="preserve">3.3.2 生产企业竞争状况</w:t>
      </w:r>
    </w:p>
    <w:p>
      <w:pPr>
        <w:spacing w:after="150"/>
      </w:pPr>
      <w:r>
        <w:rPr/>
        <w:t xml:space="preserve">3.3.3 区域市场竞争状况</w:t>
      </w:r>
    </w:p>
    <w:p>
      <w:pPr>
        <w:spacing w:after="150"/>
      </w:pPr>
      <w:r>
        <w:rPr/>
        <w:t xml:space="preserve">3.3.4 产品市场发展趋势</w:t>
      </w:r>
    </w:p>
    <w:p>
      <w:pPr>
        <w:spacing w:after="150"/>
      </w:pPr>
      <w:r>
        <w:rPr/>
        <w:t xml:space="preserve">3.4 血必净注射液</w:t>
      </w:r>
    </w:p>
    <w:p>
      <w:pPr>
        <w:spacing w:after="150"/>
      </w:pPr>
      <w:r>
        <w:rPr/>
        <w:t xml:space="preserve">3.4.1 市场规模及增长率</w:t>
      </w:r>
    </w:p>
    <w:p>
      <w:pPr>
        <w:spacing w:after="150"/>
      </w:pPr>
      <w:r>
        <w:rPr/>
        <w:t xml:space="preserve">3.4.2 生产企业竞争状况</w:t>
      </w:r>
    </w:p>
    <w:p>
      <w:pPr>
        <w:spacing w:after="150"/>
      </w:pPr>
      <w:r>
        <w:rPr/>
        <w:t xml:space="preserve">3.4.3 区域市场竞争状况</w:t>
      </w:r>
    </w:p>
    <w:p>
      <w:pPr>
        <w:spacing w:after="150"/>
      </w:pPr>
      <w:r>
        <w:rPr/>
        <w:t xml:space="preserve">3.4.4 产品市场发展趋势</w:t>
      </w:r>
    </w:p>
    <w:p>
      <w:pPr>
        <w:spacing w:after="150"/>
      </w:pPr>
      <w:r>
        <w:rPr/>
        <w:t xml:space="preserve">3.5 炎琥宁注射液</w:t>
      </w:r>
    </w:p>
    <w:p>
      <w:pPr>
        <w:spacing w:after="150"/>
      </w:pPr>
      <w:r>
        <w:rPr/>
        <w:t xml:space="preserve">3.5.1 市场规模及增长率</w:t>
      </w:r>
    </w:p>
    <w:p>
      <w:pPr>
        <w:spacing w:after="150"/>
      </w:pPr>
      <w:r>
        <w:rPr/>
        <w:t xml:space="preserve">3.5.2 生产企业竞争状况</w:t>
      </w:r>
    </w:p>
    <w:p>
      <w:pPr>
        <w:spacing w:after="150"/>
      </w:pPr>
      <w:r>
        <w:rPr/>
        <w:t xml:space="preserve">3.5.3 区域市场竞争状况</w:t>
      </w:r>
    </w:p>
    <w:p>
      <w:pPr>
        <w:spacing w:after="150"/>
      </w:pPr>
      <w:r>
        <w:rPr/>
        <w:t xml:space="preserve">3.5.4 产品市场发展趋势</w:t>
      </w:r>
    </w:p>
    <w:p>
      <w:pPr>
        <w:spacing w:after="150"/>
      </w:pPr>
      <w:r>
        <w:rPr/>
        <w:t xml:space="preserve">3.6 蒲地蓝消炎口服液</w:t>
      </w:r>
    </w:p>
    <w:p>
      <w:pPr>
        <w:spacing w:after="150"/>
      </w:pPr>
      <w:r>
        <w:rPr/>
        <w:t xml:space="preserve">3.6.1 市场规模及增长率</w:t>
      </w:r>
    </w:p>
    <w:p>
      <w:pPr>
        <w:spacing w:after="150"/>
      </w:pPr>
      <w:r>
        <w:rPr/>
        <w:t xml:space="preserve">3.6.2 生产企业竞争状况</w:t>
      </w:r>
    </w:p>
    <w:p>
      <w:pPr>
        <w:spacing w:after="150"/>
      </w:pPr>
      <w:r>
        <w:rPr/>
        <w:t xml:space="preserve">3.6.3 区域市场竞争状况</w:t>
      </w:r>
    </w:p>
    <w:p>
      <w:pPr>
        <w:spacing w:after="150"/>
      </w:pPr>
      <w:r>
        <w:rPr/>
        <w:t xml:space="preserve">3.6.4 产品市场发展趋势</w:t>
      </w:r>
    </w:p>
    <w:p>
      <w:pPr>
        <w:spacing w:after="150"/>
      </w:pPr>
      <w:r>
        <w:rPr/>
        <w:t xml:space="preserve">3.7 热毒宁注射液</w:t>
      </w:r>
    </w:p>
    <w:p>
      <w:pPr>
        <w:spacing w:after="150"/>
      </w:pPr>
      <w:r>
        <w:rPr/>
        <w:t xml:space="preserve">3.7.1 市场规模及增长率</w:t>
      </w:r>
    </w:p>
    <w:p>
      <w:pPr>
        <w:spacing w:after="150"/>
      </w:pPr>
      <w:r>
        <w:rPr/>
        <w:t xml:space="preserve">3.7.2 生产企业竞争状况</w:t>
      </w:r>
    </w:p>
    <w:p>
      <w:pPr>
        <w:spacing w:after="150"/>
      </w:pPr>
      <w:r>
        <w:rPr/>
        <w:t xml:space="preserve">3.7.3 区域市场竞争状况</w:t>
      </w:r>
    </w:p>
    <w:p>
      <w:pPr>
        <w:spacing w:after="150"/>
      </w:pPr>
      <w:r>
        <w:rPr/>
        <w:t xml:space="preserve">3.7.4 产品市场发展趋势</w:t>
      </w:r>
    </w:p>
    <w:p>
      <w:pPr>
        <w:spacing w:after="150"/>
      </w:pPr>
      <w:r>
        <w:rPr/>
        <w:t xml:space="preserve">3.8 丹参酮胶囊</w:t>
      </w:r>
    </w:p>
    <w:p>
      <w:pPr>
        <w:spacing w:after="150"/>
      </w:pPr>
      <w:r>
        <w:rPr/>
        <w:t xml:space="preserve">3.8.1 市场规模及增长率</w:t>
      </w:r>
    </w:p>
    <w:p>
      <w:pPr>
        <w:spacing w:after="150"/>
      </w:pPr>
      <w:r>
        <w:rPr/>
        <w:t xml:space="preserve">3.8.2 生产企业竞争状况</w:t>
      </w:r>
    </w:p>
    <w:p>
      <w:pPr>
        <w:spacing w:after="150"/>
      </w:pPr>
      <w:r>
        <w:rPr/>
        <w:t xml:space="preserve">3.8.3 区域市场竞争状况</w:t>
      </w:r>
    </w:p>
    <w:p>
      <w:pPr>
        <w:spacing w:after="150"/>
      </w:pPr>
      <w:r>
        <w:rPr/>
        <w:t xml:space="preserve">3.8.4 产品市场发展趋势</w:t>
      </w:r>
    </w:p>
    <w:p>
      <w:pPr>
        <w:spacing w:after="150"/>
      </w:pPr>
      <w:r>
        <w:rPr/>
        <w:t xml:space="preserve">3.9 一清胶囊</w:t>
      </w:r>
    </w:p>
    <w:p>
      <w:pPr>
        <w:spacing w:after="150"/>
      </w:pPr>
      <w:r>
        <w:rPr/>
        <w:t xml:space="preserve">3.9.1 市场规模及增长率</w:t>
      </w:r>
    </w:p>
    <w:p>
      <w:pPr>
        <w:spacing w:after="150"/>
      </w:pPr>
      <w:r>
        <w:rPr/>
        <w:t xml:space="preserve">3.9.2 生产企业竞争状况</w:t>
      </w:r>
    </w:p>
    <w:p>
      <w:pPr>
        <w:spacing w:after="150"/>
      </w:pPr>
      <w:r>
        <w:rPr/>
        <w:t xml:space="preserve">3.9.3 区域市场竞争状况</w:t>
      </w:r>
    </w:p>
    <w:p>
      <w:pPr>
        <w:spacing w:after="150"/>
      </w:pPr>
      <w:r>
        <w:rPr/>
        <w:t xml:space="preserve">3.9.4 产品市场发展趋势</w:t>
      </w:r>
    </w:p>
    <w:p>
      <w:pPr>
        <w:spacing w:after="150"/>
      </w:pPr>
      <w:r>
        <w:rPr/>
        <w:t xml:space="preserve">3.10 清开灵软胶囊</w:t>
      </w:r>
    </w:p>
    <w:p>
      <w:pPr>
        <w:spacing w:after="150"/>
      </w:pPr>
      <w:r>
        <w:rPr/>
        <w:t xml:space="preserve">3.10.1 市场规模及增长率</w:t>
      </w:r>
    </w:p>
    <w:p>
      <w:pPr>
        <w:spacing w:after="150"/>
      </w:pPr>
      <w:r>
        <w:rPr/>
        <w:t xml:space="preserve">3.10.2 生产企业竞争状况</w:t>
      </w:r>
    </w:p>
    <w:p>
      <w:pPr>
        <w:spacing w:after="150"/>
      </w:pPr>
      <w:r>
        <w:rPr/>
        <w:t xml:space="preserve">3.10.3 区域市场竞争状况</w:t>
      </w:r>
    </w:p>
    <w:p>
      <w:pPr>
        <w:spacing w:after="150"/>
      </w:pPr>
      <w:r>
        <w:rPr/>
        <w:t xml:space="preserve">3.10.4 产品市场发展趋势</w:t>
      </w:r>
    </w:p>
    <w:p>
      <w:pPr>
        <w:spacing w:after="150"/>
      </w:pPr>
      <w:r>
        <w:rPr/>
        <w:t xml:space="preserve">3.11 清热解毒口服液</w:t>
      </w:r>
    </w:p>
    <w:p>
      <w:pPr>
        <w:spacing w:after="150"/>
      </w:pPr>
      <w:r>
        <w:rPr/>
        <w:t xml:space="preserve">3.11.1 市场规模及增长率</w:t>
      </w:r>
    </w:p>
    <w:p>
      <w:pPr>
        <w:spacing w:after="150"/>
      </w:pPr>
      <w:r>
        <w:rPr/>
        <w:t xml:space="preserve">3.11.2 生产企业竞争状况</w:t>
      </w:r>
    </w:p>
    <w:p>
      <w:pPr>
        <w:spacing w:after="150"/>
      </w:pPr>
      <w:r>
        <w:rPr/>
        <w:t xml:space="preserve">3.11.3 区域市场竞争状况</w:t>
      </w:r>
    </w:p>
    <w:p>
      <w:pPr>
        <w:spacing w:after="150"/>
      </w:pPr>
      <w:r>
        <w:rPr/>
        <w:t xml:space="preserve">3.11.4 产品市场发展趋势</w:t>
      </w:r>
    </w:p>
    <w:p>
      <w:pPr>
        <w:spacing w:after="150"/>
      </w:pPr>
      <w:r>
        <w:rPr>
          <w:b w:val="1"/>
          <w:bCs w:val="1"/>
        </w:rPr>
        <w:t xml:space="preserve">第4章 清热解毒用药行业领先企业分析</w:t>
      </w:r>
    </w:p>
    <w:p>
      <w:pPr>
        <w:spacing w:after="150"/>
      </w:pPr>
      <w:r>
        <w:rPr/>
        <w:t xml:space="preserve">4.1 清热解毒用药领先企业发展概况</w:t>
      </w:r>
    </w:p>
    <w:p>
      <w:pPr>
        <w:spacing w:after="150"/>
      </w:pPr>
      <w:r>
        <w:rPr/>
        <w:t xml:space="preserve">4.2 清热解毒用药领先企业个案分析</w:t>
      </w:r>
    </w:p>
    <w:p>
      <w:pPr>
        <w:spacing w:after="150"/>
      </w:pPr>
      <w:r>
        <w:rPr/>
        <w:t xml:space="preserve">4.2.1 江西青峰药业有限公司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4.2.2 上海凯宝药业有限公司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4.2.3 重庆药友制药有限责任公司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4.2.4 天津红日药业股份有限公司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4.2.5 江苏济川制药有限公司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4.2.6 四川成都康弘制药有限公司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4.2.7 河北兴隆希力药业有限公司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4.2.8 江苏康缘药业股份有限公司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4.2.9 广东广州白云山明兴制药有限公司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4.2.10 江西济民可信药业有限公司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4.2.11 吉林东北虎药业股份有限公司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4.2.12 河北石家庄欧意药业有限公司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4.2.13 河北神威药业有限公司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4.2.14 四川西昌杨天制药有限公司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4.2.15 福建厦门中药厂有限公司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4.2.16 黑龙江哈尔滨一洲制药有限公司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4.2.17 广东广州敬修堂(药业)股份有限公司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4.2.18 海南九芝堂药业有限公司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4.2.19 浙江天一堂药业有限公司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t xml:space="preserve">4.2.20 北京同仁堂科技发展股份有限公司制药厂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(4)企业清热解毒用药市场分析</w:t>
      </w:r>
    </w:p>
    <w:p>
      <w:pPr>
        <w:spacing w:after="150"/>
      </w:pPr>
      <w:r>
        <w:rPr/>
        <w:t xml:space="preserve">(5)企业经营情况分析</w:t>
      </w:r>
    </w:p>
    <w:p>
      <w:pPr>
        <w:spacing w:after="150"/>
      </w:pPr>
      <w:r>
        <w:rPr/>
        <w:t xml:space="preserve">(6)企业经营优劣势分析</w:t>
      </w:r>
    </w:p>
    <w:p>
      <w:pPr>
        <w:spacing w:after="150"/>
      </w:pPr>
      <w:r>
        <w:rPr>
          <w:b w:val="1"/>
          <w:bCs w:val="1"/>
        </w:rPr>
        <w:t xml:space="preserve">图表目录</w:t>
      </w:r>
    </w:p>
    <w:p>
      <w:pPr>
        <w:spacing w:after="150"/>
      </w:pPr>
      <w:r>
        <w:rPr/>
        <w:t xml:space="preserve">图表：清热解毒用药行业报告分析体系</w:t>
      </w:r>
    </w:p>
    <w:p>
      <w:pPr>
        <w:spacing w:after="150"/>
      </w:pPr>
      <w:r>
        <w:rPr/>
        <w:t xml:space="preserve">图表：2019-2023年以来全球清热解毒用药市场规模分析(单位：亿美元，%)</w:t>
      </w:r>
    </w:p>
    <w:p>
      <w:pPr>
        <w:spacing w:after="150"/>
      </w:pPr>
      <w:r>
        <w:rPr/>
        <w:t xml:space="preserve">图表：2019-2023年以来中国清热解毒用药市场规模分析(单位：亿元，%)</w:t>
      </w:r>
    </w:p>
    <w:p>
      <w:pPr>
        <w:spacing w:after="150"/>
      </w:pPr>
      <w:r>
        <w:rPr/>
        <w:t xml:space="preserve">图表：2019-2023年以来中国清热解毒用药样本医院市场规模及增速(单位：万元，%)</w:t>
      </w:r>
    </w:p>
    <w:p>
      <w:pPr>
        <w:spacing w:after="150"/>
      </w:pPr>
      <w:r>
        <w:rPr/>
        <w:t xml:space="preserve">图表：2019-2023年以来市场份额前10位清热解毒用药种类及市场份额(单位：%)</w:t>
      </w:r>
    </w:p>
    <w:p>
      <w:pPr>
        <w:spacing w:after="150"/>
      </w:pPr>
      <w:r>
        <w:rPr/>
        <w:t xml:space="preserve">图表：2019-2023年以来市场份额前10位清热解毒用药市场规模及增长(单位：万元，%)</w:t>
      </w:r>
    </w:p>
    <w:p>
      <w:pPr>
        <w:spacing w:after="150"/>
      </w:pPr>
      <w:r>
        <w:rPr/>
        <w:t xml:space="preserve">图表：2019-2023年以来市场份额前10位清热解毒用药市场集中度变化(单位：%)</w:t>
      </w:r>
    </w:p>
    <w:p>
      <w:pPr>
        <w:spacing w:after="150"/>
      </w:pPr>
      <w:r>
        <w:rPr/>
        <w:t xml:space="preserve">图表：2019-2023年以来市场份额前10位清热解毒用药生产厂家市场销售规模(单位：万元，%)</w:t>
      </w:r>
    </w:p>
    <w:p>
      <w:pPr>
        <w:spacing w:after="150"/>
      </w:pPr>
      <w:r>
        <w:rPr/>
        <w:t xml:space="preserve">图表：2019-2023年以来市场份额前10位清热解毒用药生产企业市场比重变化(单位：%)</w:t>
      </w:r>
    </w:p>
    <w:p>
      <w:pPr>
        <w:spacing w:after="150"/>
      </w:pPr>
      <w:r>
        <w:rPr/>
        <w:t xml:space="preserve">图表：2019-2023年以来国内清热解毒用药主要厂家市场销售份额(单位：%)</w:t>
      </w:r>
    </w:p>
    <w:p>
      <w:pPr>
        <w:spacing w:after="150"/>
      </w:pPr>
      <w:r>
        <w:rPr/>
        <w:t xml:space="preserve">图表：2019-2023年以来国内清热解毒用药市场竞争格局(按区域市场)(单位：%)</w:t>
      </w:r>
    </w:p>
    <w:p>
      <w:pPr>
        <w:spacing w:after="150"/>
      </w:pPr>
      <w:r>
        <w:rPr/>
        <w:t xml:space="preserve">图表：2024-2029年中国清热解毒用药市场规模预测(单位：亿元)</w:t>
      </w:r>
    </w:p>
    <w:p>
      <w:pPr>
        <w:spacing w:after="150"/>
      </w:pPr>
      <w:r>
        <w:rPr/>
        <w:t xml:space="preserve">图表：2019-2023年以来十六个重点城市样本医院清热解毒用药产品格局(单位：%)</w:t>
      </w:r>
    </w:p>
    <w:p>
      <w:pPr>
        <w:spacing w:after="150"/>
      </w:pPr>
      <w:r>
        <w:rPr/>
        <w:t xml:space="preserve">图表：2019-2023年以来市场份额前10位清热解毒用药销售增长率(单位：%)</w:t>
      </w:r>
    </w:p>
    <w:p>
      <w:pPr>
        <w:spacing w:after="150"/>
      </w:pPr>
      <w:r>
        <w:rPr/>
        <w:t xml:space="preserve">图表：2019-2023年以来喜炎平注射液样本医院销售额及增速(单位：万元，%)</w:t>
      </w:r>
    </w:p>
    <w:p>
      <w:pPr>
        <w:spacing w:after="150"/>
      </w:pPr>
      <w:r>
        <w:rPr/>
        <w:t xml:space="preserve">图表：2019-2023年以来喜炎平注射液生产企业竞争格局(单位：%)</w:t>
      </w:r>
    </w:p>
    <w:p>
      <w:pPr>
        <w:spacing w:after="150"/>
      </w:pPr>
      <w:r>
        <w:rPr/>
        <w:t xml:space="preserve">图表：2019-2023年以来喜炎平注射液区域城市竞争格局(单位：%)</w:t>
      </w:r>
    </w:p>
    <w:p>
      <w:pPr>
        <w:spacing w:after="150"/>
      </w:pPr>
      <w:r>
        <w:rPr/>
        <w:t xml:space="preserve">图表：2019-2023年以来喜炎平注射液在清热解毒用药中市场份额(单位：%)</w:t>
      </w:r>
    </w:p>
    <w:p>
      <w:pPr>
        <w:spacing w:after="150"/>
      </w:pPr>
      <w:r>
        <w:rPr/>
        <w:t xml:space="preserve">图表：2019-2023年以来痰热清注射液样本医院销售额及增速(单位：万元，%)</w:t>
      </w:r>
    </w:p>
    <w:p>
      <w:pPr>
        <w:spacing w:after="150"/>
      </w:pPr>
      <w:r>
        <w:rPr/>
        <w:t xml:space="preserve">图表：2019-2023年以来痰热清注射液生产企业竞争格局(单位：%)</w:t>
      </w:r>
    </w:p>
    <w:p>
      <w:pPr>
        <w:spacing w:after="150"/>
      </w:pPr>
      <w:r>
        <w:rPr/>
        <w:t xml:space="preserve">图表：2019-2023年以来痰热清注射液区域城市竞争格局(单位：%)</w:t>
      </w:r>
    </w:p>
    <w:p>
      <w:pPr>
        <w:spacing w:after="150"/>
      </w:pPr>
      <w:r>
        <w:rPr/>
        <w:t xml:space="preserve">图表：2019-2023年以来痰热清注射液在清热解毒用药中市场份额(单位：%)</w:t>
      </w:r>
    </w:p>
    <w:p>
      <w:pPr>
        <w:spacing w:after="150"/>
      </w:pPr>
      <w:r>
        <w:rPr/>
        <w:t xml:space="preserve">图表：2019-2023年以来血必净注射液样本医院销售额及增速(单位：万元，%)</w:t>
      </w:r>
    </w:p>
    <w:p>
      <w:pPr>
        <w:spacing w:after="150"/>
      </w:pPr>
      <w:r>
        <w:rPr/>
        <w:t xml:space="preserve">图表：2019-2023年以来血必净注射液生产企业竞争格局(单位：%)</w:t>
      </w:r>
    </w:p>
    <w:p>
      <w:pPr>
        <w:spacing w:after="150"/>
      </w:pPr>
      <w:r>
        <w:rPr/>
        <w:t xml:space="preserve">图表：2019-2023年以来血必净注射液区域城市竞争格局(单位：%)</w:t>
      </w:r>
    </w:p>
    <w:p>
      <w:pPr>
        <w:spacing w:after="150"/>
      </w:pPr>
      <w:r>
        <w:rPr/>
        <w:t xml:space="preserve">图表：2019-2023年以来血必净注射液在清热解毒用药中市场份额(单位：%)</w:t>
      </w:r>
    </w:p>
    <w:p>
      <w:pPr>
        <w:spacing w:after="150"/>
      </w:pPr>
      <w:r>
        <w:rPr/>
        <w:t xml:space="preserve">图表：2019-2023年以来炎琥宁注射液样本医院销售额及增速(单位：万元，%)</w:t>
      </w:r>
    </w:p>
    <w:p>
      <w:pPr>
        <w:spacing w:after="150"/>
      </w:pPr>
      <w:r>
        <w:rPr/>
        <w:t xml:space="preserve">图表：2019-2023年以来炎琥宁注射液生产企业竞争格局(单位：%)</w:t>
      </w:r>
    </w:p>
    <w:p>
      <w:pPr>
        <w:spacing w:after="150"/>
      </w:pPr>
      <w:r>
        <w:rPr/>
        <w:t xml:space="preserve">图表：2019-2023年以来炎琥宁注射液区域城市竞争格局(单位：%)</w:t>
      </w:r>
    </w:p>
    <w:p>
      <w:pPr>
        <w:spacing w:after="150"/>
      </w:pPr>
      <w:r>
        <w:rPr/>
        <w:t xml:space="preserve">图表：2019-2023年以来炎琥宁注射液在清热解毒用药中市场份额(单位：%)</w:t>
      </w:r>
    </w:p>
    <w:p>
      <w:pPr>
        <w:spacing w:after="150"/>
      </w:pPr>
      <w:r>
        <w:rPr/>
        <w:t xml:space="preserve">图表：2019-2023年以来蒲地蓝消炎口服液样本医院销售额及增速(单位：万元，%)</w:t>
      </w:r>
    </w:p>
    <w:p>
      <w:pPr>
        <w:spacing w:after="150"/>
      </w:pPr>
      <w:r>
        <w:rPr/>
        <w:t xml:space="preserve">图表：2019-2023年以来蒲地蓝消炎口服液生产企业竞争格局(单位：%)</w:t>
      </w:r>
    </w:p>
    <w:p>
      <w:pPr>
        <w:spacing w:after="150"/>
      </w:pPr>
      <w:r>
        <w:rPr/>
        <w:t xml:space="preserve">图表：2019-2023年以来蒲地蓝消炎口服液区域城市竞争格局(单位：%)</w:t>
      </w:r>
    </w:p>
    <w:p>
      <w:pPr>
        <w:spacing w:after="150"/>
      </w:pPr>
      <w:r>
        <w:rPr/>
        <w:t xml:space="preserve">图表：2019-2023年以来蒲地蓝消炎口服液在清热解毒用药中市场份额(单位：%)</w:t>
      </w:r>
    </w:p>
    <w:p>
      <w:pPr>
        <w:spacing w:after="150"/>
      </w:pPr>
      <w:r>
        <w:rPr/>
        <w:t xml:space="preserve">图表：2019-2023年以来热毒宁注射液样本医院销售额及增速(单位：万元，%)</w:t>
      </w:r>
    </w:p>
    <w:p>
      <w:pPr>
        <w:spacing w:after="150"/>
      </w:pPr>
      <w:r>
        <w:rPr/>
        <w:t xml:space="preserve">图表：2019-2023年以来热毒宁注射液生产企业竞争格局(单位：%)</w:t>
      </w:r>
    </w:p>
    <w:p>
      <w:pPr>
        <w:spacing w:after="150"/>
      </w:pPr>
      <w:r>
        <w:rPr/>
        <w:t xml:space="preserve">图表：2019-2023年以来热毒宁注射液区域城市竞争格局(单位：%)</w:t>
      </w:r>
    </w:p>
    <w:p>
      <w:pPr>
        <w:spacing w:after="150"/>
      </w:pPr>
      <w:r>
        <w:rPr/>
        <w:t xml:space="preserve">图表：2019-2023年以来热毒宁注射液在清热解毒用药中市场份额(单位：%)</w:t>
      </w:r>
    </w:p>
    <w:p>
      <w:pPr>
        <w:spacing w:after="150"/>
      </w:pPr>
      <w:r>
        <w:rPr/>
        <w:t xml:space="preserve">图表：2019-2023年以来丹参酮胶囊样本医院销售额及增速(单位：万元，%)</w:t>
      </w:r>
    </w:p>
    <w:p>
      <w:pPr>
        <w:spacing w:after="150"/>
      </w:pPr>
      <w:r>
        <w:rPr/>
        <w:t xml:space="preserve">图表：2019-2023年以来丹参酮胶囊生产企业竞争格局(单位：%)</w:t>
      </w:r>
    </w:p>
    <w:p>
      <w:pPr>
        <w:spacing w:after="150"/>
      </w:pPr>
      <w:r>
        <w:rPr/>
        <w:t xml:space="preserve">图表：2019-2023年以来丹参酮胶囊区域城市竞争格局(单位：%)</w:t>
      </w:r>
    </w:p>
    <w:p>
      <w:pPr>
        <w:spacing w:after="150"/>
      </w:pPr>
      <w:r>
        <w:rPr/>
        <w:t xml:space="preserve">图表：2019-2023年以来丹参酮胶囊在清热解毒用药中市场份额(单位：%)</w:t>
      </w:r>
    </w:p>
    <w:p>
      <w:pPr>
        <w:spacing w:after="150"/>
      </w:pPr>
      <w:r>
        <w:rPr/>
        <w:t xml:space="preserve">图表：2019-2023年以来一清胶囊样本医院销售额及增速(单位：万元，%)</w:t>
      </w:r>
    </w:p>
    <w:p>
      <w:pPr>
        <w:spacing w:after="150"/>
      </w:pPr>
      <w:r>
        <w:rPr/>
        <w:t xml:space="preserve">图表：2019-2023年以来一清胶囊生产企业竞争格局(单位：%)</w:t>
      </w:r>
    </w:p>
    <w:p>
      <w:pPr>
        <w:spacing w:after="150"/>
      </w:pPr>
      <w:r>
        <w:rPr/>
        <w:t xml:space="preserve">图表：2019-2023年以来一清胶囊区域城市竞争格局(单位：%)</w:t>
      </w:r>
    </w:p>
    <w:p>
      <w:pPr>
        <w:spacing w:after="150"/>
      </w:pPr>
      <w:r>
        <w:rPr/>
        <w:t xml:space="preserve">图表：2019-2023年以来一清胶囊在清热解毒用药中市场份额(单位：%)</w:t>
      </w:r>
    </w:p>
    <w:p>
      <w:pPr>
        <w:spacing w:after="150"/>
      </w:pPr>
      <w:r>
        <w:rPr/>
        <w:t xml:space="preserve">图表：2019-2023年以来清开灵软胶囊样本医院销售额及增速(单位：万元，%)</w:t>
      </w:r>
    </w:p>
    <w:p>
      <w:pPr>
        <w:spacing w:after="150"/>
      </w:pPr>
      <w:r>
        <w:rPr/>
        <w:t xml:space="preserve">图表：2019-2023年以来清开灵软胶囊生产企业竞争格局(单位：%)</w:t>
      </w:r>
    </w:p>
    <w:p>
      <w:pPr>
        <w:spacing w:after="150"/>
      </w:pPr>
      <w:r>
        <w:rPr/>
        <w:t xml:space="preserve">图表：2019-2023年以来清开灵软胶囊区域城市竞争格局(单位：%)</w:t>
      </w:r>
    </w:p>
    <w:p>
      <w:pPr>
        <w:spacing w:after="150"/>
      </w:pPr>
      <w:r>
        <w:rPr/>
        <w:t xml:space="preserve">图表：2019-2023年以来清开灵软胶囊在清热解毒用药中市场份额(单位：%)</w:t>
      </w:r>
    </w:p>
    <w:p>
      <w:pPr>
        <w:spacing w:after="150"/>
      </w:pPr>
      <w:r>
        <w:rPr/>
        <w:t xml:space="preserve">图表：2019-2023年以来清热解毒口服液样本医院销售额及增速(单位：万元，%)</w:t>
      </w:r>
    </w:p>
    <w:p>
      <w:pPr>
        <w:spacing w:after="150"/>
      </w:pPr>
      <w:r>
        <w:rPr/>
        <w:t xml:space="preserve">图表：2019-2023年以来清热解毒口服液生产企业竞争格局(单位：%)</w:t>
      </w:r>
    </w:p>
    <w:p>
      <w:pPr>
        <w:spacing w:after="150"/>
      </w:pPr>
      <w:r>
        <w:rPr/>
        <w:t xml:space="preserve">图表：2019-2023年以来清热解毒口服液区域城市竞争格局(单位：%)</w:t>
      </w:r>
    </w:p>
    <w:p>
      <w:pPr>
        <w:spacing w:after="150"/>
      </w:pPr>
      <w:r>
        <w:rPr/>
        <w:t xml:space="preserve">图表：2019-2023年以来清热解毒口服液在清热解毒用药中市场份额(单位：%)</w:t>
      </w:r>
    </w:p>
    <w:p>
      <w:pPr>
        <w:spacing w:after="150"/>
      </w:pPr>
      <w:r>
        <w:rPr/>
        <w:t xml:space="preserve">图表：中国清热解毒用药企业集中情况(单位：%)</w:t>
      </w:r>
    </w:p>
    <w:p>
      <w:pPr>
        <w:spacing w:after="150"/>
      </w:pPr>
      <w:r>
        <w:rPr/>
        <w:t xml:space="preserve">图表：江西青峰药业有限公司基本信息表</w:t>
      </w:r>
    </w:p>
    <w:p>
      <w:pPr>
        <w:spacing w:after="150"/>
      </w:pPr>
      <w:r>
        <w:rPr/>
        <w:t xml:space="preserve">图表：2019-2023年以来江西青峰药业有限公司清热解毒用药样本医院销售额(单位：万元，%)</w:t>
      </w:r>
    </w:p>
    <w:p>
      <w:pPr>
        <w:spacing w:after="150"/>
      </w:pPr>
      <w:r>
        <w:rPr/>
        <w:t xml:space="preserve">图表：2019-2023年以来江西青峰药业有限公司在清热解毒用药中市场份额(单位：%)</w:t>
      </w:r>
    </w:p>
    <w:p>
      <w:pPr>
        <w:spacing w:after="150"/>
      </w:pPr>
      <w:r>
        <w:rPr/>
        <w:t xml:space="preserve">图表：2019-2023年以来江西青峰药业有限公司产销能力分析(单位：万元)</w:t>
      </w:r>
    </w:p>
    <w:p>
      <w:pPr>
        <w:spacing w:after="150"/>
      </w:pPr>
      <w:r>
        <w:rPr/>
        <w:t xml:space="preserve">图表：江西青峰药业有限公司优劣势分析</w:t>
      </w:r>
    </w:p>
    <w:p>
      <w:pPr>
        <w:spacing w:after="150"/>
      </w:pPr>
      <w:r>
        <w:rPr/>
        <w:t xml:space="preserve">图表：上海凯宝药业有限公司基本信息表</w:t>
      </w:r>
    </w:p>
    <w:p>
      <w:pPr>
        <w:spacing w:after="150"/>
      </w:pPr>
      <w:r>
        <w:rPr/>
        <w:t xml:space="preserve">图表：2019-2023年以来上海凯宝药业有限公司清热解毒用药样本医院销售额(单位：万元，%)</w:t>
      </w:r>
    </w:p>
    <w:p>
      <w:pPr>
        <w:spacing w:after="150"/>
      </w:pPr>
      <w:r>
        <w:rPr/>
        <w:t xml:space="preserve">图表：2019-2023年以来上海凯宝药业有限公司在清热解毒用药中市场份额(单位：%)</w:t>
      </w:r>
    </w:p>
    <w:p>
      <w:pPr>
        <w:spacing w:after="150"/>
      </w:pPr>
      <w:r>
        <w:rPr/>
        <w:t xml:space="preserve">图表：2019-2023年以来上海凯宝药业有限公司产销能力分析(单位：万元)</w:t>
      </w:r>
    </w:p>
    <w:p>
      <w:pPr>
        <w:spacing w:after="150"/>
      </w:pPr>
      <w:r>
        <w:rPr/>
        <w:t xml:space="preserve">图表：上海凯宝药业有限公司优劣势分析</w:t>
      </w:r>
    </w:p>
    <w:p>
      <w:pPr>
        <w:spacing w:after="150"/>
      </w:pPr>
      <w:r>
        <w:rPr/>
        <w:t xml:space="preserve">图表：重庆药友制药有限责任公司基本信息表</w:t>
      </w:r>
    </w:p>
    <w:p>
      <w:pPr>
        <w:spacing w:after="150"/>
      </w:pPr>
      <w:r>
        <w:rPr/>
        <w:t xml:space="preserve">图表：2019-2023年以来重庆药友制药有限责任公司清热解毒用药样本医院销售额(单位：万元，%)</w:t>
      </w:r>
    </w:p>
    <w:p>
      <w:pPr>
        <w:spacing w:after="150"/>
      </w:pPr>
      <w:r>
        <w:rPr/>
        <w:t xml:space="preserve">图表：2019-2023年以来重庆药友制药有限责任公司在清热解毒用药中市场份额(单位：%)</w:t>
      </w:r>
    </w:p>
    <w:p>
      <w:pPr>
        <w:spacing w:after="150"/>
      </w:pPr>
      <w:r>
        <w:rPr/>
        <w:t xml:space="preserve">图表：2019-2023年以来重庆药友制药有限责任公司产销能力分析(单位：万元)</w:t>
      </w:r>
    </w:p>
    <w:p>
      <w:pPr>
        <w:spacing w:after="150"/>
      </w:pPr>
      <w:r>
        <w:rPr/>
        <w:t xml:space="preserve">图表：重庆药友制药有限责任公司优劣势分析</w:t>
      </w:r>
    </w:p>
    <w:p>
      <w:pPr>
        <w:spacing w:after="150"/>
      </w:pPr>
      <w:r>
        <w:rPr/>
        <w:t xml:space="preserve">图表：天津红日药业股份有限公司基本信息表</w:t>
      </w:r>
    </w:p>
    <w:p>
      <w:pPr>
        <w:spacing w:after="150"/>
      </w:pPr>
      <w:r>
        <w:rPr/>
        <w:t xml:space="preserve">图表：2019-2023年以来天津红日药业股份有限公司清热解毒用药样本医院销售额(单位：万元，%)</w:t>
      </w:r>
    </w:p>
    <w:p>
      <w:pPr>
        <w:spacing w:after="150"/>
      </w:pPr>
      <w:r>
        <w:rPr/>
        <w:t xml:space="preserve">图表：2019-2023年以来天津红日药业股份有限公司在清热解毒用药中市场份额(单位：%)</w:t>
      </w:r>
    </w:p>
    <w:p>
      <w:pPr>
        <w:spacing w:after="150"/>
      </w:pPr>
      <w:r>
        <w:rPr/>
        <w:t xml:space="preserve">图表：2019-2023年以来天津红日药业股份有限公司产销能力分析(单位：万元)</w:t>
      </w:r>
    </w:p>
    <w:p>
      <w:pPr>
        <w:spacing w:after="150"/>
      </w:pPr>
      <w:r>
        <w:rPr/>
        <w:t xml:space="preserve">图表：天津红日药业股份有限公司优劣势分析</w:t>
      </w:r>
    </w:p>
    <w:p>
      <w:pPr>
        <w:spacing w:after="150"/>
      </w:pPr>
      <w:r>
        <w:rPr/>
        <w:t xml:space="preserve">图表：江苏济川制药有限公司基本信息表</w:t>
      </w:r>
    </w:p>
    <w:p>
      <w:pPr>
        <w:spacing w:after="150"/>
      </w:pPr>
      <w:r>
        <w:rPr/>
        <w:t xml:space="preserve">图表：2019-2023年以来江苏济川制药有限公司清热解毒用药样本医院销售额(单位：万元，%)</w:t>
      </w:r>
    </w:p>
    <w:p>
      <w:pPr>
        <w:spacing w:after="150"/>
      </w:pPr>
      <w:r>
        <w:rPr/>
        <w:t xml:space="preserve">图表：2019-2023年以来江苏济川制药有限公司在清热解毒用药中市场份额(单位：%)</w:t>
      </w:r>
    </w:p>
    <w:p>
      <w:pPr>
        <w:spacing w:after="150"/>
      </w:pPr>
      <w:r>
        <w:rPr/>
        <w:t xml:space="preserve">图表：2019-2023年以来江苏济川制药有限公司产销能力分析(单位：万元)</w:t>
      </w:r>
    </w:p>
    <w:p>
      <w:pPr>
        <w:spacing w:after="150"/>
      </w:pPr>
      <w:r>
        <w:rPr/>
        <w:t xml:space="preserve">图表：江苏济川制药有限公司优劣势分析</w:t>
      </w:r>
    </w:p>
    <w:p>
      <w:pPr>
        <w:spacing w:after="150"/>
      </w:pPr>
      <w:r>
        <w:rPr/>
        <w:t xml:space="preserve">图表：四川成都康弘制药有限公司基本信息表</w:t>
      </w:r>
    </w:p>
    <w:p>
      <w:pPr>
        <w:spacing w:after="150"/>
      </w:pPr>
      <w:r>
        <w:rPr/>
        <w:t xml:space="preserve">图表：2019-2023年以来四川成都康弘制药有限公司清热解毒用药样本医院销售额(单位：万元，%)</w:t>
      </w:r>
    </w:p>
    <w:p>
      <w:pPr>
        <w:spacing w:after="150"/>
      </w:pPr>
      <w:r>
        <w:rPr/>
        <w:t xml:space="preserve">图表：2019-2023年以来四川成都康弘制药有限公司在清热解毒用药中市场份额(单位：%)</w:t>
      </w:r>
    </w:p>
    <w:p>
      <w:pPr>
        <w:spacing w:after="150"/>
      </w:pPr>
      <w:r>
        <w:rPr/>
        <w:t xml:space="preserve">图表：2019-2023年以来四川成都康弘制药有限公司产销能力分析(单位：万元)</w:t>
      </w:r>
    </w:p>
    <w:p>
      <w:pPr>
        <w:spacing w:after="150"/>
      </w:pPr>
      <w:r>
        <w:rPr/>
        <w:t xml:space="preserve">图表：四川成都康弘制药有限公司优劣势分析</w:t>
      </w:r>
    </w:p>
    <w:p>
      <w:pPr>
        <w:spacing w:after="150"/>
      </w:pPr>
      <w:r>
        <w:rPr/>
        <w:t xml:space="preserve">图表：河北兴隆希力药业有限公司基本信息表</w:t>
      </w:r>
    </w:p>
    <w:p>
      <w:pPr>
        <w:spacing w:after="150"/>
      </w:pPr>
      <w:r>
        <w:rPr/>
        <w:t xml:space="preserve">图表：2019-2023年以来河北兴隆希力药业有限公司清热解毒用药样本医院销售额(单位：万元，%)</w:t>
      </w:r>
    </w:p>
    <w:p>
      <w:pPr>
        <w:spacing w:after="150"/>
      </w:pPr>
      <w:r>
        <w:rPr/>
        <w:t xml:space="preserve">图表：2019-2023年以来河北兴隆希力药业有限公司在清热解毒用药中市场份额(单位：%)</w:t>
      </w:r>
    </w:p>
    <w:p>
      <w:pPr>
        <w:spacing w:after="150"/>
      </w:pPr>
      <w:r>
        <w:rPr/>
        <w:t xml:space="preserve">图表：2019-2023年以来河北兴隆希力药业有限公司产销能力分析(单位：万元)</w:t>
      </w:r>
    </w:p>
    <w:p>
      <w:pPr>
        <w:spacing w:after="150"/>
      </w:pPr>
      <w:r>
        <w:rPr/>
        <w:t xml:space="preserve">图表：河北兴隆希力药业有限公司优劣势分析</w:t>
      </w:r>
    </w:p>
    <w:p>
      <w:pPr>
        <w:spacing w:after="150"/>
      </w:pPr>
      <w:r>
        <w:rPr/>
        <w:t xml:space="preserve">图表：江苏康缘药业股份有限公司基本信息表</w:t>
      </w:r>
    </w:p>
    <w:p>
      <w:pPr>
        <w:spacing w:after="150"/>
      </w:pPr>
      <w:r>
        <w:rPr/>
        <w:t xml:space="preserve">图表：2019-2023年以来江苏康缘药业股份有限公司清热解毒用药样本医院销售额(单位：万元，%)</w:t>
      </w:r>
    </w:p>
    <w:p>
      <w:pPr>
        <w:spacing w:after="150"/>
      </w:pPr>
      <w:r>
        <w:rPr/>
        <w:t xml:space="preserve">图表：2019-2023年以来江苏康缘药业股份有限公司在清热解毒用药中市场份额(单位：%)</w:t>
      </w:r>
    </w:p>
    <w:p>
      <w:pPr>
        <w:spacing w:after="150"/>
      </w:pPr>
      <w:r>
        <w:rPr/>
        <w:t xml:space="preserve">图表：2019-2023年以来江苏康缘药业股份有限公司产销能力分析(单位：万元)</w:t>
      </w:r>
    </w:p>
    <w:p>
      <w:pPr>
        <w:spacing w:after="150"/>
      </w:pPr>
      <w:r>
        <w:rPr/>
        <w:t xml:space="preserve">图表：江苏康缘药业股份有限公司优劣势分析</w:t>
      </w:r>
    </w:p>
    <w:p>
      <w:pPr>
        <w:spacing w:after="150"/>
      </w:pPr>
      <w:r>
        <w:rPr/>
        <w:t xml:space="preserve">图表：广东广州白云山明兴制药有限公司基本信息表</w:t>
      </w:r>
    </w:p>
    <w:p>
      <w:pPr>
        <w:spacing w:after="150"/>
      </w:pPr>
      <w:r>
        <w:rPr/>
        <w:t xml:space="preserve">图表：2019-2023年以来广东广州白云山明兴制药有限公司清热解毒用药样本医院销售额(单位：万元，%)</w:t>
      </w:r>
    </w:p>
    <w:p>
      <w:pPr>
        <w:spacing w:after="150"/>
      </w:pPr>
      <w:r>
        <w:rPr/>
        <w:t xml:space="preserve">图表：2019-2023年以来广东广州白云山明兴制药有限公司在清热解毒用药中市场份额(单位：%)</w:t>
      </w:r>
    </w:p>
    <w:p>
      <w:pPr>
        <w:spacing w:after="150"/>
      </w:pPr>
      <w:r>
        <w:rPr/>
        <w:t xml:space="preserve">图表：2019-2023年以来广东广州白云山明兴制药有限公司产销能力分析(单位：万元)</w:t>
      </w:r>
    </w:p>
    <w:p>
      <w:pPr>
        <w:spacing w:after="150"/>
      </w:pPr>
      <w:r>
        <w:rPr/>
        <w:t xml:space="preserve">图表：广东广州白云山明兴制药有限公司优劣势分析</w:t>
      </w:r>
    </w:p>
    <w:p>
      <w:pPr>
        <w:spacing w:after="150"/>
      </w:pPr>
      <w:r>
        <w:rPr/>
        <w:t xml:space="preserve">图表：江西济民可信药业有限公司基本信息表</w:t>
      </w:r>
    </w:p>
    <w:p>
      <w:pPr>
        <w:spacing w:after="150"/>
      </w:pPr>
      <w:r>
        <w:rPr/>
        <w:t xml:space="preserve">图表：2019-2023年以来江西济民可信药业有限公司清热解毒用药样本医院销售额(单位：万元，%)</w:t>
      </w:r>
    </w:p>
    <w:p>
      <w:pPr>
        <w:spacing w:after="150"/>
      </w:pPr>
      <w:r>
        <w:rPr/>
        <w:t xml:space="preserve">图表：2019-2023年以来江西济民可信药业有限公司在清热解毒用药中市场份额(单位：%)</w:t>
      </w:r>
    </w:p>
    <w:p>
      <w:pPr>
        <w:spacing w:after="150"/>
      </w:pPr>
      <w:r>
        <w:rPr/>
        <w:t xml:space="preserve">图表：2019-2023年以来江西济民可信药业有限公司产销能力分析(单位：万元)</w:t>
      </w:r>
    </w:p>
    <w:p>
      <w:pPr>
        <w:spacing w:after="150"/>
      </w:pPr>
      <w:r>
        <w:rPr/>
        <w:t xml:space="preserve">图表：江西济民可信药业有限公司优劣势分析</w:t>
      </w:r>
    </w:p>
    <w:p>
      <w:pPr>
        <w:spacing w:after="150"/>
      </w:pPr>
      <w:r>
        <w:rPr/>
        <w:t xml:space="preserve">图表：吉林东北虎药业股份有限公司基本信息表</w:t>
      </w:r>
    </w:p>
    <w:p>
      <w:pPr>
        <w:spacing w:after="150"/>
      </w:pPr>
      <w:r>
        <w:rPr/>
        <w:t xml:space="preserve">图表：2019-2023年以来吉林东北虎药业股份有限公司清热解毒用药样本医院销售额(单位：万元，%)</w:t>
      </w:r>
    </w:p>
    <w:p>
      <w:pPr>
        <w:spacing w:after="150"/>
      </w:pPr>
      <w:r>
        <w:rPr/>
        <w:t xml:space="preserve">图表：2019-2023年以来吉林东北虎药业股份有限公司在清热解毒用药中市场份额(单位：%)</w:t>
      </w:r>
    </w:p>
    <w:p>
      <w:pPr>
        <w:spacing w:after="150"/>
      </w:pPr>
      <w:r>
        <w:rPr/>
        <w:t xml:space="preserve">图表：2019-2023年以来吉林东北虎药业股份有限公司产销能力分析(单位：万元)</w:t>
      </w:r>
    </w:p>
    <w:p>
      <w:pPr>
        <w:spacing w:after="150"/>
      </w:pPr>
      <w:r>
        <w:rPr/>
        <w:t xml:space="preserve">图表：吉林东北虎药业股份有限公司优劣势分析</w:t>
      </w:r>
    </w:p>
    <w:p>
      <w:pPr>
        <w:spacing w:after="150"/>
      </w:pPr>
      <w:r>
        <w:rPr/>
        <w:t xml:space="preserve">图表：河北石家庄欧意药业有限公司基本信息表</w:t>
      </w:r>
    </w:p>
    <w:p>
      <w:pPr>
        <w:spacing w:after="150"/>
      </w:pPr>
      <w:r>
        <w:rPr/>
        <w:t xml:space="preserve">图表：2019-2023年以来河北石家庄欧意药业有限公司清热解毒用药样本医院销售额(单位：万元，%)</w:t>
      </w:r>
    </w:p>
    <w:p>
      <w:pPr>
        <w:spacing w:after="150"/>
      </w:pPr>
      <w:r>
        <w:rPr/>
        <w:t xml:space="preserve">图表：2019-2023年以来河北石家庄欧意药业有限公司在清热解毒用药中市场份额(单位：%)</w:t>
      </w:r>
    </w:p>
    <w:p>
      <w:pPr>
        <w:spacing w:after="150"/>
      </w:pPr>
      <w:r>
        <w:rPr/>
        <w:t xml:space="preserve">图表：2019-2023年以来河北石家庄欧意药业有限公司产销能力分析(单位：万元)</w:t>
      </w:r>
    </w:p>
    <w:p>
      <w:pPr>
        <w:spacing w:after="150"/>
      </w:pPr>
      <w:r>
        <w:rPr/>
        <w:t xml:space="preserve">图表：河北石家庄欧意药业有限公司优劣势分析</w:t>
      </w:r>
    </w:p>
    <w:p>
      <w:pPr>
        <w:spacing w:after="150"/>
      </w:pPr>
      <w:r>
        <w:rPr/>
        <w:t xml:space="preserve">图表：河北神威药业有限公司基本信息表</w:t>
      </w:r>
    </w:p>
    <w:p>
      <w:pPr>
        <w:spacing w:after="150"/>
      </w:pPr>
      <w:r>
        <w:rPr/>
        <w:t xml:space="preserve">图表：2019-2023年以来河北神威药业有限公司清热解毒用药样本医院销售额(单位：万元，%)</w:t>
      </w:r>
    </w:p>
    <w:p>
      <w:pPr>
        <w:spacing w:after="150"/>
      </w:pPr>
      <w:r>
        <w:rPr/>
        <w:t xml:space="preserve">图表：2019-2023年以来河北神威药业有限公司在清热解毒用药中市场份额(单位：%)</w:t>
      </w:r>
    </w:p>
    <w:p>
      <w:pPr>
        <w:spacing w:after="150"/>
      </w:pPr>
      <w:r>
        <w:rPr/>
        <w:t xml:space="preserve">图表：2019-2023年以来河北神威药业有限公司产销能力分析(单位：万元)</w:t>
      </w:r>
    </w:p>
    <w:p>
      <w:pPr>
        <w:spacing w:after="150"/>
      </w:pPr>
      <w:r>
        <w:rPr/>
        <w:t xml:space="preserve">图表：河北神威药业有限公司优劣势分析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2024-2029年中国清热解毒用药市场投资分析及未来发展趋势预测报告</dc:title>
  <dc:description>2024-2029年中国清热解毒用药市场投资分析及未来发展趋势预测报告</dc:description>
  <dc:subject>2024-2029年中国清热解毒用药市场投资分析及未来发展趋势预测报告</dc:subject>
  <cp:keywords>研究报告</cp:keywords>
  <cp:category>研究报告</cp:category>
  <cp:lastModifiedBy>北京中道泰和信息咨询有限公司</cp:lastModifiedBy>
  <dcterms:created xsi:type="dcterms:W3CDTF">2024-01-23T18:00:28+08:00</dcterms:created>
  <dcterms:modified xsi:type="dcterms:W3CDTF">2024-01-23T18:00:28+08:00</dcterms:modified>
</cp:coreProperties>
</file>

<file path=docProps/custom.xml><?xml version="1.0" encoding="utf-8"?>
<Properties xmlns="http://schemas.openxmlformats.org/officeDocument/2006/custom-properties" xmlns:vt="http://schemas.openxmlformats.org/officeDocument/2006/docPropsVTypes"/>
</file>