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2024-2029年中国废旧电视机行业市场调研与投资预测分析报告</w:t>
      </w:r>
    </w:p>
    <w:p>
      <w:pPr>
        <w:spacing w:after="150"/>
      </w:pPr>
      <w:r>
        <w:rPr>
          <w:b w:val="1"/>
          <w:bCs w:val="1"/>
        </w:rPr>
        <w:t xml:space="preserve">报告简介</w:t>
      </w:r>
    </w:p>
    <w:p>
      <w:pPr>
        <w:spacing w:after="150"/>
      </w:pPr>
      <w:r>
        <w:rPr/>
        <w:t xml:space="preserve">电视在生产制造过程中因设计的需要往往采用了众多且复杂的各类材料及资源，含有许多有色金属，黑色金属，塑料，橡胶，玻璃等可供回收的有用资源。随着电子工业和经济的发展以及电子产品更新换代速度的加快，贵金属的消耗量越来越大。</w:t>
      </w:r>
    </w:p>
    <w:p>
      <w:pPr>
        <w:spacing w:after="150"/>
      </w:pPr>
      <w:r>
        <w:rPr/>
        <w:t xml:space="preserve">渠道不完善，价格没有吸引力，已经成为了正规回收渠道致命的弱点。只有迅速改变，才能让“正规军”占领回收市场。随着节能环保观念的普及，对于消费者来说，家电回收给多少钱并不是关键，在乎的是回收手续的便捷与及时。而对于回收机构来说，首要目的就是盈利。正规回收渠道都是企业运营，不盈利项目对于企业来说是完全没有积极性的。而且目前二手商贩紧贴社区和家电卖场，牢牢控制住了消费者手中的货源，让大企业也采用挨家挨户回收的方式肯定是不现实的，但如果从小贩手里回收，价格又很高，因此大企业在回收渠道上利润非常有限。在这种情况下，企业、消费者的积极性都不能被充分调动起来。</w:t>
      </w:r>
    </w:p>
    <w:p>
      <w:pPr>
        <w:spacing w:after="150"/>
      </w:pPr>
      <w:r>
        <w:rPr/>
        <w:t xml:space="preserve">对此，商务部将继续完善在家电以旧换新政策下形成的废旧家电回收渠道，将其纳入“十三五”期间废旧商品回收体系建设试点，实现废旧家电回收利用规模化、产业化。同时，商务部将配合有关部门，逐步建立促进废弃电器电子产品回收、处理的长效机制。要真正打通正规回收渠道，亟待政府部门及相关政策的支持，健全相关法律法规，完善回收管理制度和政策体系，建立回收企业的激励机制，让正规回收、拆解有利可图。同时更需要制造、销售家电得到利润的企业将利润的一小部分补贴到正规回收当中，来支持正规家电回收企业，以保持回收渠道的畅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废旧电视市场进行了分析研究。报告在总结中国废旧电视行业发展历程的基础上，结合新时期的各方面因素，对中国废旧电视行业的发展趋势给予了细致和审慎的预测论证。报告资料详实，图表丰富，既有深入的分析，又有直观的比较，为废旧电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废旧电视行业发展综述</w:t>
      </w:r>
    </w:p>
    <w:p>
      <w:pPr>
        <w:spacing w:after="150"/>
      </w:pPr>
      <w:r>
        <w:rPr/>
        <w:t xml:space="preserve">第一节 废旧电视相关概述</w:t>
      </w:r>
    </w:p>
    <w:p>
      <w:pPr>
        <w:spacing w:after="150"/>
      </w:pPr>
      <w:r>
        <w:rPr/>
        <w:t xml:space="preserve">一、废旧电视定义</w:t>
      </w:r>
    </w:p>
    <w:p>
      <w:pPr>
        <w:spacing w:after="150"/>
      </w:pPr>
      <w:r>
        <w:rPr/>
        <w:t xml:space="preserve">二、废旧电视的特点</w:t>
      </w:r>
    </w:p>
    <w:p>
      <w:pPr>
        <w:spacing w:after="150"/>
      </w:pPr>
      <w:r>
        <w:rPr/>
        <w:t xml:space="preserve">第二节 废旧电视回收概述</w:t>
      </w:r>
    </w:p>
    <w:p>
      <w:pPr>
        <w:spacing w:after="150"/>
      </w:pPr>
      <w:r>
        <w:rPr/>
        <w:t xml:space="preserve">一、废旧电视回收方式</w:t>
      </w:r>
    </w:p>
    <w:p>
      <w:pPr>
        <w:spacing w:after="150"/>
      </w:pPr>
      <w:r>
        <w:rPr/>
        <w:t xml:space="preserve">二、中国废旧电视回收技术发展状况</w:t>
      </w:r>
    </w:p>
    <w:p>
      <w:pPr>
        <w:spacing w:after="150"/>
      </w:pPr>
      <w:r>
        <w:rPr/>
        <w:t xml:space="preserve">三、废旧电视回收的意义</w:t>
      </w:r>
    </w:p>
    <w:p>
      <w:pPr>
        <w:spacing w:after="150"/>
      </w:pPr>
      <w:r>
        <w:rPr>
          <w:b w:val="1"/>
          <w:bCs w:val="1"/>
        </w:rPr>
        <w:t xml:space="preserve">第二章 全球废旧电视行业发展分析</w:t>
      </w:r>
    </w:p>
    <w:p>
      <w:pPr>
        <w:spacing w:after="150"/>
      </w:pPr>
      <w:r>
        <w:rPr/>
        <w:t xml:space="preserve">第一节 全球废旧电视行业发展轨迹综述</w:t>
      </w:r>
    </w:p>
    <w:p>
      <w:pPr>
        <w:spacing w:after="150"/>
      </w:pPr>
      <w:r>
        <w:rPr/>
        <w:t xml:space="preserve">一、全球废旧电视行业发展历程</w:t>
      </w:r>
    </w:p>
    <w:p>
      <w:pPr>
        <w:spacing w:after="150"/>
      </w:pPr>
      <w:r>
        <w:rPr/>
        <w:t xml:space="preserve">二、全球废旧电视行业发展面临的问题</w:t>
      </w:r>
    </w:p>
    <w:p>
      <w:pPr>
        <w:spacing w:after="150"/>
      </w:pPr>
      <w:r>
        <w:rPr/>
        <w:t xml:space="preserve">三、全球废旧电视行业技术发展现状及趋势</w:t>
      </w:r>
    </w:p>
    <w:p>
      <w:pPr>
        <w:spacing w:after="150"/>
      </w:pPr>
      <w:r>
        <w:rPr/>
        <w:t xml:space="preserve">第二节 部分国家地区废旧电视回收经验借鉴</w:t>
      </w:r>
    </w:p>
    <w:p>
      <w:pPr>
        <w:spacing w:after="150"/>
      </w:pPr>
      <w:r>
        <w:rPr/>
        <w:t xml:space="preserve">一、日本设《家电回收法》</w:t>
      </w:r>
    </w:p>
    <w:p>
      <w:pPr>
        <w:spacing w:after="150"/>
      </w:pPr>
      <w:r>
        <w:rPr/>
        <w:t xml:space="preserve">二、欧洲修订《废旧电子电器设备指令》</w:t>
      </w:r>
    </w:p>
    <w:p>
      <w:pPr>
        <w:spacing w:after="150"/>
      </w:pPr>
      <w:r>
        <w:rPr/>
        <w:t xml:space="preserve">三、美国各州要求各不相同</w:t>
      </w:r>
    </w:p>
    <w:p>
      <w:pPr>
        <w:spacing w:after="150"/>
      </w:pPr>
      <w:r>
        <w:rPr>
          <w:b w:val="1"/>
          <w:bCs w:val="1"/>
        </w:rPr>
        <w:t xml:space="preserve">第三章 中国废旧电视行业发展环境分析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中国废旧电视行业发展政策环境分析</w:t>
      </w:r>
    </w:p>
    <w:p>
      <w:pPr>
        <w:spacing w:after="150"/>
      </w:pPr>
      <w:r>
        <w:rPr/>
        <w:t xml:space="preserve">一、《废弃电器电子产品处理基金征收使用管理办法》解读</w:t>
      </w:r>
    </w:p>
    <w:p>
      <w:pPr>
        <w:spacing w:after="150"/>
      </w:pPr>
      <w:r>
        <w:rPr/>
        <w:t xml:space="preserve">二、《固体废物污染环境防治法》解读</w:t>
      </w:r>
    </w:p>
    <w:p>
      <w:pPr>
        <w:spacing w:after="150"/>
      </w:pPr>
      <w:r>
        <w:rPr/>
        <w:t xml:space="preserve">三、《废电视机回收技术规范》解读</w:t>
      </w:r>
    </w:p>
    <w:p>
      <w:pPr>
        <w:spacing w:after="150"/>
      </w:pPr>
      <w:r>
        <w:rPr>
          <w:b w:val="1"/>
          <w:bCs w:val="1"/>
        </w:rPr>
        <w:t xml:space="preserve">第四章 废旧电视回收方式</w:t>
      </w:r>
    </w:p>
    <w:p>
      <w:pPr>
        <w:spacing w:after="150"/>
      </w:pPr>
      <w:r>
        <w:rPr/>
        <w:t xml:space="preserve">第一节 废旧电视内含的资源</w:t>
      </w:r>
    </w:p>
    <w:p>
      <w:pPr>
        <w:spacing w:after="150"/>
      </w:pPr>
      <w:r>
        <w:rPr/>
        <w:t xml:space="preserve">一、金属资源</w:t>
      </w:r>
    </w:p>
    <w:p>
      <w:pPr>
        <w:spacing w:after="150"/>
      </w:pPr>
      <w:r>
        <w:rPr/>
        <w:t xml:space="preserve">二、非金属资源</w:t>
      </w:r>
    </w:p>
    <w:p>
      <w:pPr>
        <w:spacing w:after="150"/>
      </w:pPr>
      <w:r>
        <w:rPr/>
        <w:t xml:space="preserve">第二节 废旧电视的拆解危害</w:t>
      </w:r>
    </w:p>
    <w:p>
      <w:pPr>
        <w:spacing w:after="150"/>
      </w:pPr>
      <w:r>
        <w:rPr>
          <w:b w:val="1"/>
          <w:bCs w:val="1"/>
        </w:rPr>
        <w:t xml:space="preserve">第二部分 行业深度分析</w:t>
      </w:r>
    </w:p>
    <w:p>
      <w:pPr>
        <w:spacing w:after="150"/>
      </w:pPr>
      <w:r>
        <w:rPr>
          <w:b w:val="1"/>
          <w:bCs w:val="1"/>
        </w:rPr>
        <w:t xml:space="preserve">第五章 废旧电视市场供需调查分析</w:t>
      </w:r>
    </w:p>
    <w:p>
      <w:pPr>
        <w:spacing w:after="150"/>
      </w:pPr>
      <w:r>
        <w:rPr/>
        <w:t xml:space="preserve">第一节 中国废旧电视市场供给分析</w:t>
      </w:r>
    </w:p>
    <w:p>
      <w:pPr>
        <w:spacing w:after="150"/>
      </w:pPr>
      <w:r>
        <w:rPr/>
        <w:t xml:space="preserve">一、2019-2023年废旧电视的来源供应结构</w:t>
      </w:r>
    </w:p>
    <w:p>
      <w:pPr>
        <w:spacing w:after="150"/>
      </w:pPr>
      <w:r>
        <w:rPr/>
        <w:t xml:space="preserve">二、2019-2023年废旧电视的来源供应数量</w:t>
      </w:r>
    </w:p>
    <w:p>
      <w:pPr>
        <w:spacing w:after="150"/>
      </w:pPr>
      <w:r>
        <w:rPr/>
        <w:t xml:space="preserve">三、2024-2029年废旧电视的来源供应数量预测</w:t>
      </w:r>
    </w:p>
    <w:p>
      <w:pPr>
        <w:spacing w:after="150"/>
      </w:pPr>
      <w:r>
        <w:rPr/>
        <w:t xml:space="preserve">第二节 中国废旧电视市场需求分析</w:t>
      </w:r>
    </w:p>
    <w:p>
      <w:pPr>
        <w:spacing w:after="150"/>
      </w:pPr>
      <w:r>
        <w:rPr/>
        <w:t xml:space="preserve">一、2019-2023年废旧电视的需求结构</w:t>
      </w:r>
    </w:p>
    <w:p>
      <w:pPr>
        <w:spacing w:after="150"/>
      </w:pPr>
      <w:r>
        <w:rPr/>
        <w:t xml:space="preserve">二、2019-2023年废旧电视的需求数量</w:t>
      </w:r>
    </w:p>
    <w:p>
      <w:pPr>
        <w:spacing w:after="150"/>
      </w:pPr>
      <w:r>
        <w:rPr/>
        <w:t xml:space="preserve">三、2024-2029年废旧电视的需求数量预测</w:t>
      </w:r>
    </w:p>
    <w:p>
      <w:pPr>
        <w:spacing w:after="150"/>
      </w:pPr>
      <w:r>
        <w:rPr>
          <w:b w:val="1"/>
          <w:bCs w:val="1"/>
        </w:rPr>
        <w:t xml:space="preserve">第六章 废旧电视行业进出口分析</w:t>
      </w:r>
    </w:p>
    <w:p>
      <w:pPr>
        <w:spacing w:after="150"/>
      </w:pPr>
      <w:r>
        <w:rPr/>
        <w:t xml:space="preserve">第一节 我国废旧电视进口情况分析</w:t>
      </w:r>
    </w:p>
    <w:p>
      <w:pPr>
        <w:spacing w:after="150"/>
      </w:pPr>
      <w:r>
        <w:rPr/>
        <w:t xml:space="preserve">一、2019-2023年废旧电视进口国家分析</w:t>
      </w:r>
    </w:p>
    <w:p>
      <w:pPr>
        <w:spacing w:after="150"/>
      </w:pPr>
      <w:r>
        <w:rPr/>
        <w:t xml:space="preserve">二、2019-2023年废旧电视进口价格分析</w:t>
      </w:r>
    </w:p>
    <w:p>
      <w:pPr>
        <w:spacing w:after="150"/>
      </w:pPr>
      <w:r>
        <w:rPr/>
        <w:t xml:space="preserve">三、2019-2023年废旧电视进口量分析</w:t>
      </w:r>
    </w:p>
    <w:p>
      <w:pPr>
        <w:spacing w:after="150"/>
      </w:pPr>
      <w:r>
        <w:rPr/>
        <w:t xml:space="preserve">第二节 我国废旧电视出口情况分析</w:t>
      </w:r>
    </w:p>
    <w:p>
      <w:pPr>
        <w:spacing w:after="150"/>
      </w:pPr>
      <w:r>
        <w:rPr/>
        <w:t xml:space="preserve">一、2019-2023年废旧电视出口国家分析</w:t>
      </w:r>
    </w:p>
    <w:p>
      <w:pPr>
        <w:spacing w:after="150"/>
      </w:pPr>
      <w:r>
        <w:rPr/>
        <w:t xml:space="preserve">二、2019-2023年废旧电视出口价格分析</w:t>
      </w:r>
    </w:p>
    <w:p>
      <w:pPr>
        <w:spacing w:after="150"/>
      </w:pPr>
      <w:r>
        <w:rPr/>
        <w:t xml:space="preserve">三、2019-2023年废旧电视出口量分析</w:t>
      </w:r>
    </w:p>
    <w:p>
      <w:pPr>
        <w:spacing w:after="150"/>
      </w:pPr>
      <w:r>
        <w:rPr/>
        <w:t xml:space="preserve">第三节 2019-2023年废旧电视进出口风险分析</w:t>
      </w:r>
    </w:p>
    <w:p>
      <w:pPr>
        <w:spacing w:after="150"/>
      </w:pPr>
      <w:r>
        <w:rPr>
          <w:b w:val="1"/>
          <w:bCs w:val="1"/>
        </w:rPr>
        <w:t xml:space="preserve">第七章 废旧电视行业市场规模分析</w:t>
      </w:r>
    </w:p>
    <w:p>
      <w:pPr>
        <w:spacing w:after="150"/>
      </w:pPr>
      <w:r>
        <w:rPr/>
        <w:t xml:space="preserve">第一节 2019-2023年中国废旧电视市场规模分析</w:t>
      </w:r>
    </w:p>
    <w:p>
      <w:pPr>
        <w:spacing w:after="150"/>
      </w:pPr>
      <w:r>
        <w:rPr/>
        <w:t xml:space="preserve">第二节 2019-2023年中国废旧电视区域市场规模分析</w:t>
      </w:r>
    </w:p>
    <w:p>
      <w:pPr>
        <w:spacing w:after="150"/>
      </w:pPr>
      <w:r>
        <w:rPr/>
        <w:t xml:space="preserve">一、2019-2023年东北地区废旧电视市场规模分析</w:t>
      </w:r>
    </w:p>
    <w:p>
      <w:pPr>
        <w:spacing w:after="150"/>
      </w:pPr>
      <w:r>
        <w:rPr/>
        <w:t xml:space="preserve">二、2019-2023年华北地区废旧电视市场规模分析</w:t>
      </w:r>
    </w:p>
    <w:p>
      <w:pPr>
        <w:spacing w:after="150"/>
      </w:pPr>
      <w:r>
        <w:rPr/>
        <w:t xml:space="preserve">三、2019-2023年华东地区废旧电视市场规模分析</w:t>
      </w:r>
    </w:p>
    <w:p>
      <w:pPr>
        <w:spacing w:after="150"/>
      </w:pPr>
      <w:r>
        <w:rPr/>
        <w:t xml:space="preserve">四、2019-2023年华中地区废旧电视市场规模分析</w:t>
      </w:r>
    </w:p>
    <w:p>
      <w:pPr>
        <w:spacing w:after="150"/>
      </w:pPr>
      <w:r>
        <w:rPr/>
        <w:t xml:space="preserve">五、2019-2023年华南地区废旧电视市场规模分析</w:t>
      </w:r>
    </w:p>
    <w:p>
      <w:pPr>
        <w:spacing w:after="150"/>
      </w:pPr>
      <w:r>
        <w:rPr/>
        <w:t xml:space="preserve">六、2019-2023年西部地区废旧电视市场规模分析</w:t>
      </w:r>
    </w:p>
    <w:p>
      <w:pPr>
        <w:spacing w:after="150"/>
      </w:pPr>
      <w:r>
        <w:rPr/>
        <w:t xml:space="preserve">第三节 2024-2029年中国废旧电视市场规模预测</w:t>
      </w:r>
    </w:p>
    <w:p>
      <w:pPr>
        <w:spacing w:after="150"/>
      </w:pPr>
      <w:r>
        <w:rPr>
          <w:b w:val="1"/>
          <w:bCs w:val="1"/>
        </w:rPr>
        <w:t xml:space="preserve">第八章 废旧电视行业整体评价</w:t>
      </w:r>
    </w:p>
    <w:p>
      <w:pPr>
        <w:spacing w:after="150"/>
      </w:pPr>
      <w:r>
        <w:rPr/>
        <w:t xml:space="preserve">第一节 中国废旧电视行业盈利能力分析</w:t>
      </w:r>
    </w:p>
    <w:p>
      <w:pPr>
        <w:spacing w:after="150"/>
      </w:pPr>
      <w:r>
        <w:rPr/>
        <w:t xml:space="preserve">一、2019-2023年中国废旧电视行业销售毛利润额</w:t>
      </w:r>
    </w:p>
    <w:p>
      <w:pPr>
        <w:spacing w:after="150"/>
      </w:pPr>
      <w:r>
        <w:rPr/>
        <w:t xml:space="preserve">二、2019-2023年中国废旧电视行业销售毛利率</w:t>
      </w:r>
    </w:p>
    <w:p>
      <w:pPr>
        <w:spacing w:after="150"/>
      </w:pPr>
      <w:r>
        <w:rPr/>
        <w:t xml:space="preserve">三、2024-2029年中国废旧电视行业销售毛利润额预测</w:t>
      </w:r>
    </w:p>
    <w:p>
      <w:pPr>
        <w:spacing w:after="150"/>
      </w:pPr>
      <w:r>
        <w:rPr/>
        <w:t xml:space="preserve">四、2024-2029年中国废旧电视行业销售毛利率预测</w:t>
      </w:r>
    </w:p>
    <w:p>
      <w:pPr>
        <w:spacing w:after="150"/>
      </w:pPr>
      <w:r>
        <w:rPr/>
        <w:t xml:space="preserve">第二节 中国废旧电视行业偿债能力分析</w:t>
      </w:r>
    </w:p>
    <w:p>
      <w:pPr>
        <w:spacing w:after="150"/>
      </w:pPr>
      <w:r>
        <w:rPr/>
        <w:t xml:space="preserve">一、2019-2023年中国废旧电视行业资产负债率</w:t>
      </w:r>
    </w:p>
    <w:p>
      <w:pPr>
        <w:spacing w:after="150"/>
      </w:pPr>
      <w:r>
        <w:rPr/>
        <w:t xml:space="preserve">二、2024-2029年中国废旧电视行业资产负债率预测</w:t>
      </w:r>
    </w:p>
    <w:p>
      <w:pPr>
        <w:spacing w:after="150"/>
      </w:pPr>
      <w:r>
        <w:rPr>
          <w:b w:val="1"/>
          <w:bCs w:val="1"/>
        </w:rPr>
        <w:t xml:space="preserve">第三部分 行业竞争分析</w:t>
      </w:r>
    </w:p>
    <w:p>
      <w:pPr>
        <w:spacing w:after="150"/>
      </w:pPr>
      <w:r>
        <w:rPr>
          <w:b w:val="1"/>
          <w:bCs w:val="1"/>
        </w:rPr>
        <w:t xml:space="preserve">第九章 废旧电视行业竞争格局分析</w:t>
      </w:r>
    </w:p>
    <w:p>
      <w:pPr>
        <w:spacing w:after="150"/>
      </w:pPr>
      <w:r>
        <w:rPr/>
        <w:t xml:space="preserve">第一节 废旧电视行业历史竞争格局概况</w:t>
      </w:r>
    </w:p>
    <w:p>
      <w:pPr>
        <w:spacing w:after="150"/>
      </w:pPr>
      <w:r>
        <w:rPr/>
        <w:t xml:space="preserve">一、废旧电视行业集中度分析</w:t>
      </w:r>
    </w:p>
    <w:p>
      <w:pPr>
        <w:spacing w:after="150"/>
      </w:pPr>
      <w:r>
        <w:rPr/>
        <w:t xml:space="preserve">二、废旧电视行业竞争程度分析</w:t>
      </w:r>
    </w:p>
    <w:p>
      <w:pPr>
        <w:spacing w:after="150"/>
      </w:pPr>
      <w:r>
        <w:rPr/>
        <w:t xml:space="preserve">第二节 中国废旧电视行业结构分析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中国废旧电视产业竞争状况</w:t>
      </w:r>
    </w:p>
    <w:p>
      <w:pPr>
        <w:spacing w:after="150"/>
      </w:pPr>
      <w:r>
        <w:rPr/>
        <w:t xml:space="preserve">一、我国废旧电视行业品类竞争现状</w:t>
      </w:r>
    </w:p>
    <w:p>
      <w:pPr>
        <w:spacing w:after="150"/>
      </w:pPr>
      <w:r>
        <w:rPr/>
        <w:t xml:space="preserve">二、我国废旧电视企业的竞争力分析</w:t>
      </w:r>
    </w:p>
    <w:p>
      <w:pPr>
        <w:spacing w:after="150"/>
      </w:pPr>
      <w:r>
        <w:rPr/>
        <w:t xml:space="preserve">第四节 废旧电视行业竞争格局分析</w:t>
      </w:r>
    </w:p>
    <w:p>
      <w:pPr>
        <w:spacing w:after="150"/>
      </w:pPr>
      <w:r>
        <w:rPr/>
        <w:t xml:space="preserve">一、2019-2023年国内外废旧电视竞争分析</w:t>
      </w:r>
    </w:p>
    <w:p>
      <w:pPr>
        <w:spacing w:after="150"/>
      </w:pPr>
      <w:r>
        <w:rPr/>
        <w:t xml:space="preserve">二、2019-2023年我国废旧电视市场竞争分析</w:t>
      </w:r>
    </w:p>
    <w:p>
      <w:pPr>
        <w:spacing w:after="150"/>
      </w:pPr>
      <w:r>
        <w:rPr/>
        <w:t xml:space="preserve">三、2019-2023年我国废旧电视市场集中度分析</w:t>
      </w:r>
    </w:p>
    <w:p>
      <w:pPr>
        <w:spacing w:after="150"/>
      </w:pPr>
      <w:r>
        <w:rPr/>
        <w:t xml:space="preserve">四、2019-2023年国内主要废旧电视企业动向</w:t>
      </w:r>
    </w:p>
    <w:p>
      <w:pPr>
        <w:spacing w:after="150"/>
      </w:pPr>
      <w:r>
        <w:rPr>
          <w:b w:val="1"/>
          <w:bCs w:val="1"/>
        </w:rPr>
        <w:t xml:space="preserve">第十章 废旧电视行业领先企业经营形势分析</w:t>
      </w:r>
    </w:p>
    <w:p>
      <w:pPr>
        <w:spacing w:after="150"/>
      </w:pPr>
      <w:r>
        <w:rPr/>
        <w:t xml:space="preserve">第一节 深圳市格林美高新技术股份有限公司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东江环保股份有限公司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怡球金属资源再生(中国)股份有限公司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TCL集团股份有限公司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四川长虹电器股份有限公司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华新绿源环保产业发展有限公司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国美电器控股有限公司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第十一章 废旧电视行业发展趋势分析</w:t>
      </w:r>
    </w:p>
    <w:p>
      <w:pPr>
        <w:spacing w:after="150"/>
      </w:pPr>
      <w:r>
        <w:rPr/>
        <w:t xml:space="preserve">第一节 2024-2029年中国电视行业市场趋势分析</w:t>
      </w:r>
    </w:p>
    <w:p>
      <w:pPr>
        <w:spacing w:after="150"/>
      </w:pPr>
      <w:r>
        <w:rPr/>
        <w:t xml:space="preserve">一、2019-2023年中国电视行业发展趋势总结</w:t>
      </w:r>
    </w:p>
    <w:p>
      <w:pPr>
        <w:spacing w:after="150"/>
      </w:pPr>
      <w:r>
        <w:rPr/>
        <w:t xml:space="preserve">二、2024-2029年中国电视行业市场发展预测</w:t>
      </w:r>
    </w:p>
    <w:p>
      <w:pPr>
        <w:spacing w:after="150"/>
      </w:pPr>
      <w:r>
        <w:rPr/>
        <w:t xml:space="preserve">第二节 2024-2029年中国废旧电视行业市场趋势分析</w:t>
      </w:r>
    </w:p>
    <w:p>
      <w:pPr>
        <w:spacing w:after="150"/>
      </w:pPr>
      <w:r>
        <w:rPr/>
        <w:t xml:space="preserve">一、2019-2023年中国废旧电视行业发展趋势总结</w:t>
      </w:r>
    </w:p>
    <w:p>
      <w:pPr>
        <w:spacing w:after="150"/>
      </w:pPr>
      <w:r>
        <w:rPr/>
        <w:t xml:space="preserve">二、2024-2029年中国废旧电视行业市场发展方向分析</w:t>
      </w:r>
    </w:p>
    <w:p>
      <w:pPr>
        <w:spacing w:after="150"/>
      </w:pPr>
      <w:r>
        <w:rPr/>
        <w:t xml:space="preserve">三、2024-2029年国际环境对行业的影响</w:t>
      </w:r>
    </w:p>
    <w:p>
      <w:pPr>
        <w:spacing w:after="150"/>
      </w:pPr>
      <w:r>
        <w:rPr/>
        <w:t xml:space="preserve">第三节 2024-2029年废旧电视产业发展趋势分析</w:t>
      </w:r>
    </w:p>
    <w:p>
      <w:pPr>
        <w:spacing w:after="150"/>
      </w:pPr>
      <w:r>
        <w:rPr/>
        <w:t xml:space="preserve">一、2024-2029年废旧电视产业政策趋向</w:t>
      </w:r>
    </w:p>
    <w:p>
      <w:pPr>
        <w:spacing w:after="150"/>
      </w:pPr>
      <w:r>
        <w:rPr/>
        <w:t xml:space="preserve">二、2024-2029年废旧电视技术革新趋势</w:t>
      </w:r>
    </w:p>
    <w:p>
      <w:pPr>
        <w:spacing w:after="150"/>
      </w:pPr>
      <w:r>
        <w:rPr/>
        <w:t xml:space="preserve">三、2024-2029年废旧电视价格走势分析</w:t>
      </w:r>
    </w:p>
    <w:p>
      <w:pPr>
        <w:spacing w:after="150"/>
      </w:pPr>
      <w:r>
        <w:rPr>
          <w:b w:val="1"/>
          <w:bCs w:val="1"/>
        </w:rPr>
        <w:t xml:space="preserve">第十二章 废旧电视行业发展预测</w:t>
      </w:r>
    </w:p>
    <w:p>
      <w:pPr>
        <w:spacing w:after="150"/>
      </w:pPr>
      <w:r>
        <w:rPr/>
        <w:t xml:space="preserve">第一节 2024-2029年国际废旧电视市场预测</w:t>
      </w:r>
    </w:p>
    <w:p>
      <w:pPr>
        <w:spacing w:after="150"/>
      </w:pPr>
      <w:r>
        <w:rPr/>
        <w:t xml:space="preserve">一、2024-2029年全球废旧电视行业产值预测</w:t>
      </w:r>
    </w:p>
    <w:p>
      <w:pPr>
        <w:spacing w:after="150"/>
      </w:pPr>
      <w:r>
        <w:rPr/>
        <w:t xml:space="preserve">二、2024-2029年全球废旧电视市场需求前景</w:t>
      </w:r>
    </w:p>
    <w:p>
      <w:pPr>
        <w:spacing w:after="150"/>
      </w:pPr>
      <w:r>
        <w:rPr/>
        <w:t xml:space="preserve">三、2024-2029年全球废旧电视市场价格预测</w:t>
      </w:r>
    </w:p>
    <w:p>
      <w:pPr>
        <w:spacing w:after="150"/>
      </w:pPr>
      <w:r>
        <w:rPr/>
        <w:t xml:space="preserve">第二节 2024-2029年国内废旧电视市场预测</w:t>
      </w:r>
    </w:p>
    <w:p>
      <w:pPr>
        <w:spacing w:after="150"/>
      </w:pPr>
      <w:r>
        <w:rPr/>
        <w:t xml:space="preserve">一、2024-2029年国内废旧电视行业产能预测</w:t>
      </w:r>
    </w:p>
    <w:p>
      <w:pPr>
        <w:spacing w:after="150"/>
      </w:pPr>
      <w:r>
        <w:rPr/>
        <w:t xml:space="preserve">二、2024-2029年国内废旧电视行业产量预测</w:t>
      </w:r>
    </w:p>
    <w:p>
      <w:pPr>
        <w:spacing w:after="150"/>
      </w:pPr>
      <w:r>
        <w:rPr/>
        <w:t xml:space="preserve">三、2024-2029年国内废旧电视市场需求前景</w:t>
      </w:r>
    </w:p>
    <w:p>
      <w:pPr>
        <w:spacing w:after="150"/>
      </w:pPr>
      <w:r>
        <w:rPr/>
        <w:t xml:space="preserve">四、2024-2029年国内废旧电视市场价格预测</w:t>
      </w:r>
    </w:p>
    <w:p>
      <w:pPr>
        <w:spacing w:after="150"/>
      </w:pPr>
      <w:r>
        <w:rPr/>
        <w:t xml:space="preserve">五、2024-2029年国内废旧电视行业集中度预测</w:t>
      </w:r>
    </w:p>
    <w:p>
      <w:pPr>
        <w:spacing w:after="150"/>
      </w:pPr>
      <w:r>
        <w:rPr>
          <w:b w:val="1"/>
          <w:bCs w:val="1"/>
        </w:rPr>
        <w:t xml:space="preserve">第五部分 投资战略研究</w:t>
      </w:r>
    </w:p>
    <w:p>
      <w:pPr>
        <w:spacing w:after="150"/>
      </w:pPr>
      <w:r>
        <w:rPr>
          <w:b w:val="1"/>
          <w:bCs w:val="1"/>
        </w:rPr>
        <w:t xml:space="preserve">第十三章 废旧电视企业投资潜力与价值分析</w:t>
      </w:r>
    </w:p>
    <w:p>
      <w:pPr>
        <w:spacing w:after="150"/>
      </w:pPr>
      <w:r>
        <w:rPr/>
        <w:t xml:space="preserve">第一节 2019-2023年废旧电视行业投资情况分析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2024-2029年废旧电视企业投资环境分析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第十四章 废旧电视行业投资风险机会与风险预测</w:t>
      </w:r>
    </w:p>
    <w:p>
      <w:pPr>
        <w:spacing w:after="150"/>
      </w:pPr>
      <w:r>
        <w:rPr/>
        <w:t xml:space="preserve">第一节 废旧电视行业投资效益分析</w:t>
      </w:r>
    </w:p>
    <w:p>
      <w:pPr>
        <w:spacing w:after="150"/>
      </w:pPr>
      <w:r>
        <w:rPr/>
        <w:t xml:space="preserve">一、2019-2023年废旧电视行业投资状况分析</w:t>
      </w:r>
    </w:p>
    <w:p>
      <w:pPr>
        <w:spacing w:after="150"/>
      </w:pPr>
      <w:r>
        <w:rPr/>
        <w:t xml:space="preserve">二、2024-2029年废旧电视行业投资效益分析</w:t>
      </w:r>
    </w:p>
    <w:p>
      <w:pPr>
        <w:spacing w:after="150"/>
      </w:pPr>
      <w:r>
        <w:rPr/>
        <w:t xml:space="preserve">三、2024-2029年废旧电视行业投资趋势预测</w:t>
      </w:r>
    </w:p>
    <w:p>
      <w:pPr>
        <w:spacing w:after="150"/>
      </w:pPr>
      <w:r>
        <w:rPr/>
        <w:t xml:space="preserve">四、2024-2029年废旧电视行业的投资方向</w:t>
      </w:r>
    </w:p>
    <w:p>
      <w:pPr>
        <w:spacing w:after="150"/>
      </w:pPr>
      <w:r>
        <w:rPr/>
        <w:t xml:space="preserve">五、2024-2029年废旧电视行业投资的建议</w:t>
      </w:r>
    </w:p>
    <w:p>
      <w:pPr>
        <w:spacing w:after="150"/>
      </w:pPr>
      <w:r>
        <w:rPr/>
        <w:t xml:space="preserve">六、新进入者应注意的障碍因素分析</w:t>
      </w:r>
    </w:p>
    <w:p>
      <w:pPr>
        <w:spacing w:after="150"/>
      </w:pPr>
      <w:r>
        <w:rPr/>
        <w:t xml:space="preserve">第二节 影响废旧电视行业发展的主要因素</w:t>
      </w:r>
    </w:p>
    <w:p>
      <w:pPr>
        <w:spacing w:after="150"/>
      </w:pPr>
      <w:r>
        <w:rPr/>
        <w:t xml:space="preserve">一、2019-2023年影响废旧电视行业运行的有利因素</w:t>
      </w:r>
    </w:p>
    <w:p>
      <w:pPr>
        <w:spacing w:after="150"/>
      </w:pPr>
      <w:r>
        <w:rPr/>
        <w:t xml:space="preserve">二、2019-2023年影响废旧电视行业运行的稳定因素</w:t>
      </w:r>
    </w:p>
    <w:p>
      <w:pPr>
        <w:spacing w:after="150"/>
      </w:pPr>
      <w:r>
        <w:rPr/>
        <w:t xml:space="preserve">三、2019-2023年影响废旧电视行业运行的不利因素</w:t>
      </w:r>
    </w:p>
    <w:p>
      <w:pPr>
        <w:spacing w:after="150"/>
      </w:pPr>
      <w:r>
        <w:rPr/>
        <w:t xml:space="preserve">四、2019-2023年我国废旧电视行业发展面临的挑战</w:t>
      </w:r>
    </w:p>
    <w:p>
      <w:pPr>
        <w:spacing w:after="150"/>
      </w:pPr>
      <w:r>
        <w:rPr/>
        <w:t xml:space="preserve">五、2019-2023年我国废旧电视行业发展面临的机遇</w:t>
      </w:r>
    </w:p>
    <w:p>
      <w:pPr>
        <w:spacing w:after="150"/>
      </w:pPr>
      <w:r>
        <w:rPr/>
        <w:t xml:space="preserve">第三节 废旧电视行业投资风险预警</w:t>
      </w:r>
    </w:p>
    <w:p>
      <w:pPr>
        <w:spacing w:after="150"/>
      </w:pPr>
      <w:r>
        <w:rPr/>
        <w:t xml:space="preserve">一、2024-2029年废旧电视行业市场风险预测</w:t>
      </w:r>
    </w:p>
    <w:p>
      <w:pPr>
        <w:spacing w:after="150"/>
      </w:pPr>
      <w:r>
        <w:rPr/>
        <w:t xml:space="preserve">二、2024-2029年废旧电视行业政策风险预测</w:t>
      </w:r>
    </w:p>
    <w:p>
      <w:pPr>
        <w:spacing w:after="150"/>
      </w:pPr>
      <w:r>
        <w:rPr/>
        <w:t xml:space="preserve">三、2024-2029年废旧电视行业经营风险预测</w:t>
      </w:r>
    </w:p>
    <w:p>
      <w:pPr>
        <w:spacing w:after="150"/>
      </w:pPr>
      <w:r>
        <w:rPr/>
        <w:t xml:space="preserve">四、2024-2029年废旧电视行业技术风险预测</w:t>
      </w:r>
    </w:p>
    <w:p>
      <w:pPr>
        <w:spacing w:after="150"/>
      </w:pPr>
      <w:r>
        <w:rPr/>
        <w:t xml:space="preserve">五、2024-2029年废旧电视行业竞争风险预测</w:t>
      </w:r>
    </w:p>
    <w:p>
      <w:pPr>
        <w:spacing w:after="150"/>
      </w:pPr>
      <w:r>
        <w:rPr/>
        <w:t xml:space="preserve">六、2024-2029年废旧电视行业其他风险预测</w:t>
      </w:r>
    </w:p>
    <w:p>
      <w:pPr>
        <w:spacing w:after="150"/>
      </w:pPr>
      <w:r>
        <w:rPr/>
        <w:t xml:space="preserve">七、中道泰和风险控制分析</w:t>
      </w:r>
    </w:p>
    <w:p>
      <w:pPr>
        <w:spacing w:after="150"/>
      </w:pPr>
      <w:r>
        <w:rPr/>
        <w:t xml:space="preserve">第四节 废旧电视行业投资战略研究</w:t>
      </w:r>
    </w:p>
    <w:p>
      <w:pPr>
        <w:spacing w:after="150"/>
      </w:pPr>
      <w:r>
        <w:rPr/>
        <w:t xml:space="preserve">一、2024-2029年医药行业投资战略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图表：2019-2023年世界废旧电视产量及其增速走势图</w:t>
      </w:r>
    </w:p>
    <w:p>
      <w:pPr>
        <w:spacing w:after="150"/>
      </w:pPr>
      <w:r>
        <w:rPr/>
        <w:t xml:space="preserve">图表：2019-2023年我国废旧电视行业市场规模及增速</w:t>
      </w:r>
    </w:p>
    <w:p>
      <w:pPr>
        <w:spacing w:after="150"/>
      </w:pPr>
      <w:r>
        <w:rPr/>
        <w:t xml:space="preserve">图表：2024-2029年世界废旧电视需求量及其增速预测</w:t>
      </w:r>
    </w:p>
    <w:p>
      <w:pPr>
        <w:spacing w:after="150"/>
      </w:pPr>
      <w:r>
        <w:rPr/>
        <w:t xml:space="preserve">图表：2024-2029年废旧电视行业销售收入及增速走势</w:t>
      </w:r>
    </w:p>
    <w:p>
      <w:pPr>
        <w:spacing w:after="150"/>
      </w:pPr>
      <w:r>
        <w:rPr/>
        <w:t xml:space="preserve">图表：2024-2029年废旧电视行业产量及其增速走势</w:t>
      </w:r>
    </w:p>
    <w:p>
      <w:pPr>
        <w:spacing w:after="150"/>
      </w:pPr>
      <w:r>
        <w:rPr/>
        <w:t xml:space="preserve">图表：2024-2029年废旧电视行业投资额情况</w:t>
      </w:r>
    </w:p>
    <w:p>
      <w:pPr>
        <w:spacing w:after="150"/>
      </w:pPr>
      <w:r>
        <w:rPr/>
        <w:t xml:space="preserve">图表：2019-2023年我国废旧电视重点区域分布</w:t>
      </w:r>
    </w:p>
    <w:p>
      <w:pPr>
        <w:spacing w:after="150"/>
      </w:pPr>
      <w:r>
        <w:rPr/>
        <w:t xml:space="preserve">图表：2024-2029年我国废旧电视需求量预测</w:t>
      </w:r>
    </w:p>
    <w:p>
      <w:pPr>
        <w:spacing w:after="150"/>
      </w:pPr>
      <w:r>
        <w:rPr/>
        <w:t xml:space="preserve">图表：2024-2029年我国废旧电视行业企业集中度预测</w:t>
      </w:r>
    </w:p>
    <w:p>
      <w:pPr>
        <w:spacing w:after="150"/>
      </w:pPr>
      <w:r>
        <w:rPr/>
        <w:t xml:space="preserve">图表：2024-2029年我国废旧电视行业市场规模预测</w:t>
      </w:r>
    </w:p>
    <w:p>
      <w:pPr>
        <w:spacing w:after="150"/>
      </w:pPr>
      <w:r>
        <w:rPr/>
        <w:t xml:space="preserve">图表：2019-2023年我国废旧电视行业区域竞争格局</w:t>
      </w:r>
    </w:p>
    <w:p>
      <w:pPr>
        <w:spacing w:after="150"/>
      </w:pPr>
      <w:r>
        <w:rPr/>
        <w:t xml:space="preserve">图表：2024-2029年我国废旧电视行业产量及增速预测</w:t>
      </w:r>
    </w:p>
    <w:p>
      <w:pPr>
        <w:spacing w:after="150"/>
      </w:pPr>
      <w:r>
        <w:rPr/>
        <w:t xml:space="preserve">图表：2024-2029年我国废旧电视行业投资预测</w:t>
      </w:r>
    </w:p>
    <w:p>
      <w:pPr>
        <w:spacing w:after="150"/>
      </w:pPr>
      <w:r>
        <w:rPr/>
        <w:t xml:space="preserve">图表：2024-2029年我国废旧电视市场需求预测</w:t>
      </w:r>
    </w:p>
    <w:p>
      <w:pPr>
        <w:spacing w:after="150"/>
      </w:pPr>
      <w:r>
        <w:rPr/>
        <w:t xml:space="preserve">图表：2024-2029年我国废旧电视行业盈利能力指标预测</w:t>
      </w:r>
    </w:p>
    <w:p>
      <w:pPr>
        <w:spacing w:after="150"/>
      </w:pPr>
      <w:r>
        <w:rPr/>
        <w:t xml:space="preserve">图表：2019-2023年深圳市格林美高新技术股份有限公司主营构成分析</w:t>
      </w:r>
    </w:p>
    <w:p>
      <w:pPr>
        <w:spacing w:after="150"/>
      </w:pPr>
      <w:r>
        <w:rPr/>
        <w:t xml:space="preserve">图表：2019-2023年深圳市格林美高新技术股份有限公司成长能力指标</w:t>
      </w:r>
    </w:p>
    <w:p>
      <w:pPr>
        <w:spacing w:after="150"/>
      </w:pPr>
      <w:r>
        <w:rPr/>
        <w:t xml:space="preserve">图表：2019-2023年深圳市格林美高新技术股份有限公司盈利能力指标</w:t>
      </w:r>
    </w:p>
    <w:p>
      <w:pPr>
        <w:spacing w:after="150"/>
      </w:pPr>
      <w:r>
        <w:rPr/>
        <w:t xml:space="preserve">图表：2019-2023年深圳市格林美高新技术股份有限公司盈利质量指标</w:t>
      </w:r>
    </w:p>
    <w:p>
      <w:pPr>
        <w:spacing w:after="150"/>
      </w:pPr>
      <w:r>
        <w:rPr/>
        <w:t xml:space="preserve">图表：2019-2023年深圳市格林美高新技术股份有限公司运营能力指标</w:t>
      </w:r>
    </w:p>
    <w:p>
      <w:pPr>
        <w:spacing w:after="150"/>
      </w:pPr>
      <w:r>
        <w:rPr/>
        <w:t xml:space="preserve">图表：2019-2023年深圳市格林美高新技术股份有限公司财务风险指标</w:t>
      </w:r>
    </w:p>
    <w:p>
      <w:pPr>
        <w:spacing w:after="150"/>
      </w:pPr>
      <w:r>
        <w:rPr/>
        <w:t xml:space="preserve">图表：2019-2023年深圳市格林美高新技术股份有限公司资产负债表</w:t>
      </w:r>
    </w:p>
    <w:p>
      <w:pPr>
        <w:spacing w:after="150"/>
      </w:pPr>
      <w:r>
        <w:rPr/>
        <w:t xml:space="preserve">图表：2019-2023年深圳市格林美高新技术股份有限公司利润表</w:t>
      </w:r>
    </w:p>
    <w:p>
      <w:pPr>
        <w:spacing w:after="150"/>
      </w:pPr>
      <w:r>
        <w:rPr/>
        <w:t xml:space="preserve">图表：2019-2023年东江环保股份有限公司主营构成分析</w:t>
      </w:r>
    </w:p>
    <w:p>
      <w:pPr>
        <w:spacing w:after="150"/>
      </w:pPr>
      <w:r>
        <w:rPr/>
        <w:t xml:space="preserve">图表：2019-2023年东江环保股份有限公司成长能力指标</w:t>
      </w:r>
    </w:p>
    <w:p>
      <w:pPr>
        <w:spacing w:after="150"/>
      </w:pPr>
      <w:r>
        <w:rPr/>
        <w:t xml:space="preserve">图表：2019-2023年东江环保股份有限公司盈利能力指标</w:t>
      </w:r>
    </w:p>
    <w:p>
      <w:pPr>
        <w:spacing w:after="150"/>
      </w:pPr>
      <w:r>
        <w:rPr/>
        <w:t xml:space="preserve">图表：2019-2023年东江环保股份有限公司盈利质量指标</w:t>
      </w:r>
    </w:p>
    <w:p>
      <w:pPr>
        <w:spacing w:after="150"/>
      </w:pPr>
      <w:r>
        <w:rPr/>
        <w:t xml:space="preserve">图表：2019-2023年东江环保股份有限公司运营能力指标</w:t>
      </w:r>
    </w:p>
    <w:p>
      <w:pPr>
        <w:spacing w:after="150"/>
      </w:pPr>
      <w:r>
        <w:rPr/>
        <w:t xml:space="preserve">图表：2019-2023年东江环保股份有限公司财务风险指标</w:t>
      </w:r>
    </w:p>
    <w:p>
      <w:pPr>
        <w:spacing w:after="150"/>
      </w:pPr>
      <w:r>
        <w:rPr/>
        <w:t xml:space="preserve">图表：2019-2023年东江环保股份有限公司资产负债表</w:t>
      </w:r>
    </w:p>
    <w:p>
      <w:pPr>
        <w:spacing w:after="150"/>
      </w:pPr>
      <w:r>
        <w:rPr/>
        <w:t xml:space="preserve">图表：2019-2023年东江环保股份有限公司利润表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2024-2029年中国废旧电视机行业市场调研与投资预测分析报告</dc:title>
  <dc:description>2024-2029年中国废旧电视机行业市场调研与投资预测分析报告</dc:description>
  <dc:subject>2024-2029年中国废旧电视机行业市场调研与投资预测分析报告</dc:subject>
  <cp:keywords>研究报告</cp:keywords>
  <cp:category>研究报告</cp:category>
  <cp:lastModifiedBy>北京中道泰和信息咨询有限公司</cp:lastModifiedBy>
  <dcterms:created xsi:type="dcterms:W3CDTF">2024-01-23T17:51:53+08:00</dcterms:created>
  <dcterms:modified xsi:type="dcterms:W3CDTF">2024-01-23T17:51:53+08:00</dcterms:modified>
</cp:coreProperties>
</file>

<file path=docProps/custom.xml><?xml version="1.0" encoding="utf-8"?>
<Properties xmlns="http://schemas.openxmlformats.org/officeDocument/2006/custom-properties" xmlns:vt="http://schemas.openxmlformats.org/officeDocument/2006/docPropsVTypes"/>
</file>