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2024-2029年中国弱溶剂墨水行业产销需求状况与投资预测分析报告</w:t>
      </w:r>
    </w:p>
    <w:p>
      <w:pPr>
        <w:spacing w:after="150"/>
      </w:pPr>
      <w:r>
        <w:rPr>
          <w:b w:val="1"/>
          <w:bCs w:val="1"/>
        </w:rPr>
        <w:t xml:space="preserve">报告简介</w:t>
      </w:r>
    </w:p>
    <w:p>
      <w:pPr>
        <w:spacing w:after="150"/>
      </w:pPr>
      <w:r>
        <w:rPr/>
        <w:t xml:space="preserve">弱溶剂墨水,或称为环保溶剂墨水,是最近几年开始在户外溶剂型数码喷墨市场上流行的,高安全性,低挥发性,低至微毒性,高闪点的一种新型户外溶剂喷墨,其发展并未停滞,目前已有人提出更高的要求,将其发展为绿色溶剂户外喷墨。</w:t>
      </w:r>
    </w:p>
    <w:p>
      <w:pPr>
        <w:spacing w:after="150"/>
      </w:pPr>
      <w:r>
        <w:rPr/>
        <w:t xml:space="preserve">在激烈的市场竞争中，企业及投资者能否做出适时有效的市场决策是制胜的关键。弱溶剂墨水行业研究报告就是为了解行情、分析环境提供依据，是企业了解市场和把握发展方向的重要手段，是辅助企业决策的重要工具。报告根据弱溶剂墨水行业监测统计数据指标体系，研究一定时期内中国弱溶剂墨水行业生产消费的现状、变化及趋势。弱溶剂墨水报告有助于企业及投资者洞察中国弱溶剂墨水行业市场供需行为，评估中国弱溶剂墨水行业投资价值，为相关企业提供第三方的决策支持。报告内容有助于弱溶剂墨水行业企业、投资者了解市场供需情况，并可以为企业市场推广计划的制定提供第三方决策支持。该报告第一时间为客户提供中国弱溶剂墨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弱溶剂墨水行业市场发展状况、关联行业发展状况、行业竞争状况、优势企业发展状况、消费现状以及行业营销进行了深入的分析，在总结中国弱溶剂墨水行业发展历程的基础上，结合新时期的各方面因素，对中国弱溶剂墨水行业的发展趋势给予了细致和审慎的预测论证。本报告是弱溶剂墨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弱溶剂墨水行业概述</w:t>
      </w:r>
    </w:p>
    <w:p>
      <w:pPr>
        <w:spacing w:after="150"/>
      </w:pPr>
      <w:r>
        <w:rPr/>
        <w:t xml:space="preserve">第一节 弱溶剂墨水行业定义</w:t>
      </w:r>
    </w:p>
    <w:p>
      <w:pPr>
        <w:spacing w:after="150"/>
      </w:pPr>
      <w:r>
        <w:rPr/>
        <w:t xml:space="preserve">第二节 弱溶剂墨水行业市场特点分析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弱溶剂墨水行业发展周期分析</w:t>
      </w:r>
    </w:p>
    <w:p>
      <w:pPr>
        <w:spacing w:after="150"/>
      </w:pPr>
      <w:r>
        <w:rPr>
          <w:b w:val="1"/>
          <w:bCs w:val="1"/>
        </w:rPr>
        <w:t xml:space="preserve">第二章 2019-2023年中国弱溶剂墨水行业发展环境分析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弱溶剂墨水行业主要法律法规及政策</w:t>
      </w:r>
    </w:p>
    <w:p>
      <w:pPr>
        <w:spacing w:after="150"/>
      </w:pPr>
      <w:r>
        <w:rPr/>
        <w:t xml:space="preserve">第三节 弱溶剂墨水行业社会环境发展分析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2019-2023年我国弱溶剂墨水行业发展现状分析</w:t>
      </w:r>
    </w:p>
    <w:p>
      <w:pPr>
        <w:spacing w:after="150"/>
      </w:pPr>
      <w:r>
        <w:rPr/>
        <w:t xml:space="preserve">第一节 我国弱溶剂墨水行业发展现状分析</w:t>
      </w:r>
    </w:p>
    <w:p>
      <w:pPr>
        <w:spacing w:after="150"/>
      </w:pPr>
      <w:r>
        <w:rPr/>
        <w:t xml:space="preserve">一、弱溶剂墨水行业品牌发展现状</w:t>
      </w:r>
    </w:p>
    <w:p>
      <w:pPr>
        <w:spacing w:after="150"/>
      </w:pPr>
      <w:r>
        <w:rPr/>
        <w:t xml:space="preserve">二、弱溶剂墨水行业市场需求现状</w:t>
      </w:r>
    </w:p>
    <w:p>
      <w:pPr>
        <w:spacing w:after="150"/>
      </w:pPr>
      <w:r>
        <w:rPr/>
        <w:t xml:space="preserve">三、弱溶剂墨水市场需求层次分析</w:t>
      </w:r>
    </w:p>
    <w:p>
      <w:pPr>
        <w:spacing w:after="150"/>
      </w:pPr>
      <w:r>
        <w:rPr/>
        <w:t xml:space="preserve">四、我国弱溶剂墨水市场走向分析</w:t>
      </w:r>
    </w:p>
    <w:p>
      <w:pPr>
        <w:spacing w:after="150"/>
      </w:pPr>
      <w:r>
        <w:rPr/>
        <w:t xml:space="preserve">第二节 中国弱溶剂墨水产品技术分析</w:t>
      </w:r>
    </w:p>
    <w:p>
      <w:pPr>
        <w:spacing w:after="150"/>
      </w:pPr>
      <w:r>
        <w:rPr/>
        <w:t xml:space="preserve">一、2019-2023年弱溶剂墨水产品技术变化特点</w:t>
      </w:r>
    </w:p>
    <w:p>
      <w:pPr>
        <w:spacing w:after="150"/>
      </w:pPr>
      <w:r>
        <w:rPr/>
        <w:t xml:space="preserve">二、2019-2023年弱溶剂墨水产品市场的新技术</w:t>
      </w:r>
    </w:p>
    <w:p>
      <w:pPr>
        <w:spacing w:after="150"/>
      </w:pPr>
      <w:r>
        <w:rPr/>
        <w:t xml:space="preserve">三、2019-2023年弱溶剂墨水产品市场现状分析</w:t>
      </w:r>
    </w:p>
    <w:p>
      <w:pPr>
        <w:spacing w:after="150"/>
      </w:pPr>
      <w:r>
        <w:rPr/>
        <w:t xml:space="preserve">第三节 中国弱溶剂墨水行业存在的问题</w:t>
      </w:r>
    </w:p>
    <w:p>
      <w:pPr>
        <w:spacing w:after="150"/>
      </w:pPr>
      <w:r>
        <w:rPr/>
        <w:t xml:space="preserve">一、弱溶剂墨水产品市场存在的主要问题</w:t>
      </w:r>
    </w:p>
    <w:p>
      <w:pPr>
        <w:spacing w:after="150"/>
      </w:pPr>
      <w:r>
        <w:rPr/>
        <w:t xml:space="preserve">二、国内弱溶剂墨水产品市场的三大瓶颈</w:t>
      </w:r>
    </w:p>
    <w:p>
      <w:pPr>
        <w:spacing w:after="150"/>
      </w:pPr>
      <w:r>
        <w:rPr/>
        <w:t xml:space="preserve">三、弱溶剂墨水产品市场遭遇的规模难题</w:t>
      </w:r>
    </w:p>
    <w:p>
      <w:pPr>
        <w:spacing w:after="150"/>
      </w:pPr>
      <w:r>
        <w:rPr/>
        <w:t xml:space="preserve">第四节 对中国弱溶剂墨水市场的分析及思考</w:t>
      </w:r>
    </w:p>
    <w:p>
      <w:pPr>
        <w:spacing w:after="150"/>
      </w:pPr>
      <w:r>
        <w:rPr/>
        <w:t xml:space="preserve">一、弱溶剂墨水市场特点</w:t>
      </w:r>
    </w:p>
    <w:p>
      <w:pPr>
        <w:spacing w:after="150"/>
      </w:pPr>
      <w:r>
        <w:rPr/>
        <w:t xml:space="preserve">二、弱溶剂墨水市场分析</w:t>
      </w:r>
    </w:p>
    <w:p>
      <w:pPr>
        <w:spacing w:after="150"/>
      </w:pPr>
      <w:r>
        <w:rPr/>
        <w:t xml:space="preserve">三、弱溶剂墨水市场变化的方向</w:t>
      </w:r>
    </w:p>
    <w:p>
      <w:pPr>
        <w:spacing w:after="150"/>
      </w:pPr>
      <w:r>
        <w:rPr/>
        <w:t xml:space="preserve">四、中国弱溶剂墨水行业发展的新思路</w:t>
      </w:r>
    </w:p>
    <w:p>
      <w:pPr>
        <w:spacing w:after="150"/>
      </w:pPr>
      <w:r>
        <w:rPr/>
        <w:t xml:space="preserve">五、对中国弱溶剂墨水行业发展的思考</w:t>
      </w:r>
    </w:p>
    <w:p>
      <w:pPr>
        <w:spacing w:after="150"/>
      </w:pPr>
      <w:r>
        <w:rPr>
          <w:b w:val="1"/>
          <w:bCs w:val="1"/>
        </w:rPr>
        <w:t xml:space="preserve">第四章 中国弱溶剂墨水行业供给与需求情况分析</w:t>
      </w:r>
    </w:p>
    <w:p>
      <w:pPr>
        <w:spacing w:after="150"/>
      </w:pPr>
      <w:r>
        <w:rPr/>
        <w:t xml:space="preserve">第一节 2019-2023年中国弱溶剂墨水行业总体规模</w:t>
      </w:r>
    </w:p>
    <w:p>
      <w:pPr>
        <w:spacing w:after="150"/>
      </w:pPr>
      <w:r>
        <w:rPr/>
        <w:t xml:space="preserve">第二节 中国弱溶剂墨水行业盈利情况分析</w:t>
      </w:r>
    </w:p>
    <w:p>
      <w:pPr>
        <w:spacing w:after="150"/>
      </w:pPr>
      <w:r>
        <w:rPr/>
        <w:t xml:space="preserve">第三节 中国弱溶剂墨水行业供给概况</w:t>
      </w:r>
    </w:p>
    <w:p>
      <w:pPr>
        <w:spacing w:after="150"/>
      </w:pPr>
      <w:r>
        <w:rPr/>
        <w:t xml:space="preserve">一、2019-2023年中国弱溶剂墨水供给情况分析</w:t>
      </w:r>
    </w:p>
    <w:p>
      <w:pPr>
        <w:spacing w:after="150"/>
      </w:pPr>
      <w:r>
        <w:rPr/>
        <w:t xml:space="preserve">二、2019-2023年中国弱溶剂墨水行业供给特点分析</w:t>
      </w:r>
    </w:p>
    <w:p>
      <w:pPr>
        <w:spacing w:after="150"/>
      </w:pPr>
      <w:r>
        <w:rPr/>
        <w:t xml:space="preserve">三、2024-2029年中国弱溶剂墨水行业供给预测</w:t>
      </w:r>
    </w:p>
    <w:p>
      <w:pPr>
        <w:spacing w:after="150"/>
      </w:pPr>
      <w:r>
        <w:rPr/>
        <w:t xml:space="preserve">第四节 中国弱溶剂墨水行业需求概况</w:t>
      </w:r>
    </w:p>
    <w:p>
      <w:pPr>
        <w:spacing w:after="150"/>
      </w:pPr>
      <w:r>
        <w:rPr/>
        <w:t xml:space="preserve">一、2019-2023年中国弱溶剂墨水行业需求情况分析</w:t>
      </w:r>
    </w:p>
    <w:p>
      <w:pPr>
        <w:spacing w:after="150"/>
      </w:pPr>
      <w:r>
        <w:rPr/>
        <w:t xml:space="preserve">二、2019-2023年中国弱溶剂墨水行业市场需求特点分析</w:t>
      </w:r>
    </w:p>
    <w:p>
      <w:pPr>
        <w:spacing w:after="150"/>
      </w:pPr>
      <w:r>
        <w:rPr/>
        <w:t xml:space="preserve">三、2024-2029年中国弱溶剂墨水市场需求预测</w:t>
      </w:r>
    </w:p>
    <w:p>
      <w:pPr>
        <w:spacing w:after="150"/>
      </w:pPr>
      <w:r>
        <w:rPr/>
        <w:t xml:space="preserve">第五节 弱溶剂墨水产业供需平衡状况分析</w:t>
      </w:r>
    </w:p>
    <w:p>
      <w:pPr>
        <w:spacing w:after="150"/>
      </w:pPr>
      <w:r>
        <w:rPr>
          <w:b w:val="1"/>
          <w:bCs w:val="1"/>
        </w:rPr>
        <w:t xml:space="preserve">第五章 弱溶剂墨水行业细分产品市场调研分析</w:t>
      </w:r>
    </w:p>
    <w:p>
      <w:pPr>
        <w:spacing w:after="150"/>
      </w:pPr>
      <w:r>
        <w:rPr/>
        <w:t xml:space="preserve">第一节 弱溶剂墨水行业细分产品——**市场调研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弱溶剂墨水行业细分产品——**市场调研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2019-2023年中国弱溶剂墨水行业重点地区调研分析</w:t>
      </w:r>
    </w:p>
    <w:p>
      <w:pPr>
        <w:spacing w:after="150"/>
      </w:pPr>
      <w:r>
        <w:rPr/>
        <w:t xml:space="preserve">一、中国弱溶剂墨水行业重点区域市场结构调研</w:t>
      </w:r>
    </w:p>
    <w:p>
      <w:pPr>
        <w:spacing w:after="150"/>
      </w:pPr>
      <w:r>
        <w:rPr/>
        <w:t xml:space="preserve">二、**地区弱溶剂墨水市场调研分析</w:t>
      </w:r>
    </w:p>
    <w:p>
      <w:pPr>
        <w:spacing w:after="150"/>
      </w:pPr>
      <w:r>
        <w:rPr/>
        <w:t xml:space="preserve">三、**地区弱溶剂墨水市场调研分析</w:t>
      </w:r>
    </w:p>
    <w:p>
      <w:pPr>
        <w:spacing w:after="150"/>
      </w:pPr>
      <w:r>
        <w:rPr/>
        <w:t xml:space="preserve">四、**地区弱溶剂墨水市场调研分析</w:t>
      </w:r>
    </w:p>
    <w:p>
      <w:pPr>
        <w:spacing w:after="150"/>
      </w:pPr>
      <w:r>
        <w:rPr/>
        <w:t xml:space="preserve">五、**地区弱溶剂墨水市场调研分析</w:t>
      </w:r>
    </w:p>
    <w:p>
      <w:pPr>
        <w:spacing w:after="150"/>
      </w:pPr>
      <w:r>
        <w:rPr/>
        <w:t xml:space="preserve">六、**地区弱溶剂墨水市场调研分析</w:t>
      </w:r>
    </w:p>
    <w:p>
      <w:pPr>
        <w:spacing w:after="150"/>
      </w:pPr>
      <w:r>
        <w:rPr>
          <w:b w:val="1"/>
          <w:bCs w:val="1"/>
        </w:rPr>
        <w:t xml:space="preserve">第七章 弱溶剂墨水行业重点企业发展情况分析</w:t>
      </w:r>
    </w:p>
    <w:p>
      <w:pPr>
        <w:spacing w:after="150"/>
      </w:pPr>
      <w:r>
        <w:rPr/>
        <w:t xml:space="preserve">第一节 弱溶剂墨水重点企业(一)</w:t>
      </w:r>
    </w:p>
    <w:p>
      <w:pPr>
        <w:spacing w:after="150"/>
      </w:pPr>
      <w:r>
        <w:rPr/>
        <w:t xml:space="preserve">一、企业概述</w:t>
      </w:r>
    </w:p>
    <w:p>
      <w:pPr>
        <w:spacing w:after="150"/>
      </w:pPr>
      <w:r>
        <w:rPr/>
        <w:t xml:space="preserve">二、弱溶剂墨水企业经营情况</w:t>
      </w:r>
    </w:p>
    <w:p>
      <w:pPr>
        <w:spacing w:after="150"/>
      </w:pPr>
      <w:r>
        <w:rPr/>
        <w:t xml:space="preserve">三、弱溶剂墨水企业未来发展战略</w:t>
      </w:r>
    </w:p>
    <w:p>
      <w:pPr>
        <w:spacing w:after="150"/>
      </w:pPr>
      <w:r>
        <w:rPr/>
        <w:t xml:space="preserve">第二节 弱溶剂墨水重点企业(二)</w:t>
      </w:r>
    </w:p>
    <w:p>
      <w:pPr>
        <w:spacing w:after="150"/>
      </w:pPr>
      <w:r>
        <w:rPr/>
        <w:t xml:space="preserve">一、企业概述</w:t>
      </w:r>
    </w:p>
    <w:p>
      <w:pPr>
        <w:spacing w:after="150"/>
      </w:pPr>
      <w:r>
        <w:rPr/>
        <w:t xml:space="preserve">二、弱溶剂墨水企业经营情况</w:t>
      </w:r>
    </w:p>
    <w:p>
      <w:pPr>
        <w:spacing w:after="150"/>
      </w:pPr>
      <w:r>
        <w:rPr/>
        <w:t xml:space="preserve">三、弱溶剂墨水企业未来发展战略</w:t>
      </w:r>
    </w:p>
    <w:p>
      <w:pPr>
        <w:spacing w:after="150"/>
      </w:pPr>
      <w:r>
        <w:rPr/>
        <w:t xml:space="preserve">第三节 弱溶剂墨水重点企业(三)</w:t>
      </w:r>
    </w:p>
    <w:p>
      <w:pPr>
        <w:spacing w:after="150"/>
      </w:pPr>
      <w:r>
        <w:rPr/>
        <w:t xml:space="preserve">一、企业概述</w:t>
      </w:r>
    </w:p>
    <w:p>
      <w:pPr>
        <w:spacing w:after="150"/>
      </w:pPr>
      <w:r>
        <w:rPr/>
        <w:t xml:space="preserve">二、弱溶剂墨水企业经营情况</w:t>
      </w:r>
    </w:p>
    <w:p>
      <w:pPr>
        <w:spacing w:after="150"/>
      </w:pPr>
      <w:r>
        <w:rPr/>
        <w:t xml:space="preserve">三、弱溶剂墨水企业未来发展战略</w:t>
      </w:r>
    </w:p>
    <w:p>
      <w:pPr>
        <w:spacing w:after="150"/>
      </w:pPr>
      <w:r>
        <w:rPr/>
        <w:t xml:space="preserve">第四节 弱溶剂墨水重点企业(四)</w:t>
      </w:r>
    </w:p>
    <w:p>
      <w:pPr>
        <w:spacing w:after="150"/>
      </w:pPr>
      <w:r>
        <w:rPr/>
        <w:t xml:space="preserve">一、企业概述</w:t>
      </w:r>
    </w:p>
    <w:p>
      <w:pPr>
        <w:spacing w:after="150"/>
      </w:pPr>
      <w:r>
        <w:rPr/>
        <w:t xml:space="preserve">二、弱溶剂墨水企业经营情况</w:t>
      </w:r>
    </w:p>
    <w:p>
      <w:pPr>
        <w:spacing w:after="150"/>
      </w:pPr>
      <w:r>
        <w:rPr/>
        <w:t xml:space="preserve">三、弱溶剂墨水企业未来发展战略</w:t>
      </w:r>
    </w:p>
    <w:p>
      <w:pPr>
        <w:spacing w:after="150"/>
      </w:pPr>
      <w:r>
        <w:rPr/>
        <w:t xml:space="preserve">第五节 弱溶剂墨水重点企业(五)</w:t>
      </w:r>
    </w:p>
    <w:p>
      <w:pPr>
        <w:spacing w:after="150"/>
      </w:pPr>
      <w:r>
        <w:rPr/>
        <w:t xml:space="preserve">一、企业概述</w:t>
      </w:r>
    </w:p>
    <w:p>
      <w:pPr>
        <w:spacing w:after="150"/>
      </w:pPr>
      <w:r>
        <w:rPr/>
        <w:t xml:space="preserve">二、弱溶剂墨水企业经营情况</w:t>
      </w:r>
    </w:p>
    <w:p>
      <w:pPr>
        <w:spacing w:after="150"/>
      </w:pPr>
      <w:r>
        <w:rPr/>
        <w:t xml:space="preserve">三、弱溶剂墨水企业未来发展战略</w:t>
      </w:r>
    </w:p>
    <w:p>
      <w:pPr>
        <w:spacing w:after="150"/>
      </w:pPr>
      <w:r>
        <w:rPr>
          <w:b w:val="1"/>
          <w:bCs w:val="1"/>
        </w:rPr>
        <w:t xml:space="preserve">第八章 弱溶剂墨水行业竞争格局分析</w:t>
      </w:r>
    </w:p>
    <w:p>
      <w:pPr>
        <w:spacing w:after="150"/>
      </w:pPr>
      <w:r>
        <w:rPr/>
        <w:t xml:space="preserve">第一节 弱溶剂墨水行业集中度分析</w:t>
      </w:r>
    </w:p>
    <w:p>
      <w:pPr>
        <w:spacing w:after="150"/>
      </w:pPr>
      <w:r>
        <w:rPr/>
        <w:t xml:space="preserve">一、弱溶剂墨水市场集中度分析</w:t>
      </w:r>
    </w:p>
    <w:p>
      <w:pPr>
        <w:spacing w:after="150"/>
      </w:pPr>
      <w:r>
        <w:rPr/>
        <w:t xml:space="preserve">二、弱溶剂墨水企业集中度分析</w:t>
      </w:r>
    </w:p>
    <w:p>
      <w:pPr>
        <w:spacing w:after="150"/>
      </w:pPr>
      <w:r>
        <w:rPr/>
        <w:t xml:space="preserve">三、弱溶剂墨水区域集中度分析</w:t>
      </w:r>
    </w:p>
    <w:p>
      <w:pPr>
        <w:spacing w:after="150"/>
      </w:pPr>
      <w:r>
        <w:rPr/>
        <w:t xml:space="preserve">第二节 弱溶剂墨水行业竞争格局分析</w:t>
      </w:r>
    </w:p>
    <w:p>
      <w:pPr>
        <w:spacing w:after="150"/>
      </w:pPr>
      <w:r>
        <w:rPr/>
        <w:t xml:space="preserve">一、2019-2023年弱溶剂墨水行业竞争分析</w:t>
      </w:r>
    </w:p>
    <w:p>
      <w:pPr>
        <w:spacing w:after="150"/>
      </w:pPr>
      <w:r>
        <w:rPr/>
        <w:t xml:space="preserve">二、2019-2023年中外弱溶剂墨水产品竞争分析</w:t>
      </w:r>
    </w:p>
    <w:p>
      <w:pPr>
        <w:spacing w:after="150"/>
      </w:pPr>
      <w:r>
        <w:rPr/>
        <w:t xml:space="preserve">三、2019-2023年中国弱溶剂墨水市场竞争分析</w:t>
      </w:r>
    </w:p>
    <w:p>
      <w:pPr>
        <w:spacing w:after="150"/>
      </w:pPr>
      <w:r>
        <w:rPr/>
        <w:t xml:space="preserve">四、2024-2029年国内主要弱溶剂墨水企业动向</w:t>
      </w:r>
    </w:p>
    <w:p>
      <w:pPr>
        <w:spacing w:after="150"/>
      </w:pPr>
      <w:r>
        <w:rPr>
          <w:b w:val="1"/>
          <w:bCs w:val="1"/>
        </w:rPr>
        <w:t xml:space="preserve">第九章 中国弱溶剂墨水产业市场竞争策略建议</w:t>
      </w:r>
    </w:p>
    <w:p>
      <w:pPr>
        <w:spacing w:after="150"/>
      </w:pPr>
      <w:r>
        <w:rPr/>
        <w:t xml:space="preserve">第一节 中国弱溶剂墨水市场竞争策略建议</w:t>
      </w:r>
    </w:p>
    <w:p>
      <w:pPr>
        <w:spacing w:after="150"/>
      </w:pPr>
      <w:r>
        <w:rPr/>
        <w:t xml:space="preserve">一、弱溶剂墨水市场定位策略建议</w:t>
      </w:r>
    </w:p>
    <w:p>
      <w:pPr>
        <w:spacing w:after="150"/>
      </w:pPr>
      <w:r>
        <w:rPr/>
        <w:t xml:space="preserve">二、弱溶剂墨水产品开发策略建议</w:t>
      </w:r>
    </w:p>
    <w:p>
      <w:pPr>
        <w:spacing w:after="150"/>
      </w:pPr>
      <w:r>
        <w:rPr/>
        <w:t xml:space="preserve">三、弱溶剂墨水渠道竞争策略建议</w:t>
      </w:r>
    </w:p>
    <w:p>
      <w:pPr>
        <w:spacing w:after="150"/>
      </w:pPr>
      <w:r>
        <w:rPr/>
        <w:t xml:space="preserve">四、弱溶剂墨水品牌竞争策略建议</w:t>
      </w:r>
    </w:p>
    <w:p>
      <w:pPr>
        <w:spacing w:after="150"/>
      </w:pPr>
      <w:r>
        <w:rPr/>
        <w:t xml:space="preserve">五、弱溶剂墨水价格竞争策略建议</w:t>
      </w:r>
    </w:p>
    <w:p>
      <w:pPr>
        <w:spacing w:after="150"/>
      </w:pPr>
      <w:r>
        <w:rPr/>
        <w:t xml:space="preserve">六、弱溶剂墨水客户服务策略建议</w:t>
      </w:r>
    </w:p>
    <w:p>
      <w:pPr>
        <w:spacing w:after="150"/>
      </w:pPr>
      <w:r>
        <w:rPr/>
        <w:t xml:space="preserve">第二节 中国弱溶剂墨水产业竞争战略建</w:t>
      </w:r>
    </w:p>
    <w:p>
      <w:pPr>
        <w:spacing w:after="150"/>
      </w:pPr>
      <w:r>
        <w:rPr/>
        <w:t xml:space="preserve">一、弱溶剂墨水 竞争战略选择建议</w:t>
      </w:r>
    </w:p>
    <w:p>
      <w:pPr>
        <w:spacing w:after="150"/>
      </w:pPr>
      <w:r>
        <w:rPr/>
        <w:t xml:space="preserve">二、弱溶剂墨水产业升级策略建议</w:t>
      </w:r>
    </w:p>
    <w:p>
      <w:pPr>
        <w:spacing w:after="150"/>
      </w:pPr>
      <w:r>
        <w:rPr/>
        <w:t xml:space="preserve">三、弱溶剂墨水产业转移策略建议</w:t>
      </w:r>
    </w:p>
    <w:p>
      <w:pPr>
        <w:spacing w:after="150"/>
      </w:pPr>
      <w:r>
        <w:rPr/>
        <w:t xml:space="preserve">四、弱溶剂墨水价值链定位建议</w:t>
      </w:r>
    </w:p>
    <w:p>
      <w:pPr>
        <w:spacing w:after="150"/>
      </w:pPr>
      <w:r>
        <w:rPr>
          <w:b w:val="1"/>
          <w:bCs w:val="1"/>
        </w:rPr>
        <w:t xml:space="preserve">第十章 弱溶剂墨水行业投资情况与发展前景分析</w:t>
      </w:r>
    </w:p>
    <w:p>
      <w:pPr>
        <w:spacing w:after="150"/>
      </w:pPr>
      <w:r>
        <w:rPr/>
        <w:t xml:space="preserve">第一节 2019-2023年弱溶剂墨水行业投资情况分析</w:t>
      </w:r>
    </w:p>
    <w:p>
      <w:pPr>
        <w:spacing w:after="150"/>
      </w:pPr>
      <w:r>
        <w:rPr/>
        <w:t xml:space="preserve">一、2019-2023年弱溶剂墨水总体投资结构</w:t>
      </w:r>
    </w:p>
    <w:p>
      <w:pPr>
        <w:spacing w:after="150"/>
      </w:pPr>
      <w:r>
        <w:rPr/>
        <w:t xml:space="preserve">二、2019-2023年弱溶剂墨水投资规模情况</w:t>
      </w:r>
    </w:p>
    <w:p>
      <w:pPr>
        <w:spacing w:after="150"/>
      </w:pPr>
      <w:r>
        <w:rPr/>
        <w:t xml:space="preserve">三、2019-2023年弱溶剂墨水投资增速情况</w:t>
      </w:r>
    </w:p>
    <w:p>
      <w:pPr>
        <w:spacing w:after="150"/>
      </w:pPr>
      <w:r>
        <w:rPr/>
        <w:t xml:space="preserve">四、2019-2023年弱溶剂墨水分地区投资分析</w:t>
      </w:r>
    </w:p>
    <w:p>
      <w:pPr>
        <w:spacing w:after="150"/>
      </w:pPr>
      <w:r>
        <w:rPr/>
        <w:t xml:space="preserve">第二节 弱溶剂墨水行业投资机会分析</w:t>
      </w:r>
    </w:p>
    <w:p>
      <w:pPr>
        <w:spacing w:after="150"/>
      </w:pPr>
      <w:r>
        <w:rPr/>
        <w:t xml:space="preserve">一、弱溶剂墨水投资项目分析</w:t>
      </w:r>
    </w:p>
    <w:p>
      <w:pPr>
        <w:spacing w:after="150"/>
      </w:pPr>
      <w:r>
        <w:rPr/>
        <w:t xml:space="preserve">二、可以投资的弱溶剂墨水模式</w:t>
      </w:r>
    </w:p>
    <w:p>
      <w:pPr>
        <w:spacing w:after="150"/>
      </w:pPr>
      <w:r>
        <w:rPr/>
        <w:t xml:space="preserve">三、2019-2023年弱溶剂墨水投资机会</w:t>
      </w:r>
    </w:p>
    <w:p>
      <w:pPr>
        <w:spacing w:after="150"/>
      </w:pPr>
      <w:r>
        <w:rPr/>
        <w:t xml:space="preserve">四、2019-2023年弱溶剂墨水投资新方向</w:t>
      </w:r>
    </w:p>
    <w:p>
      <w:pPr>
        <w:spacing w:after="150"/>
      </w:pPr>
      <w:r>
        <w:rPr/>
        <w:t xml:space="preserve">第三节 弱溶剂墨水行业发展前景分析</w:t>
      </w:r>
    </w:p>
    <w:p>
      <w:pPr>
        <w:spacing w:after="150"/>
      </w:pPr>
      <w:r>
        <w:rPr/>
        <w:t xml:space="preserve">一、2019-2023年弱溶剂墨水市场的发展前景</w:t>
      </w:r>
    </w:p>
    <w:p>
      <w:pPr>
        <w:spacing w:after="150"/>
      </w:pPr>
      <w:r>
        <w:rPr/>
        <w:t xml:space="preserve">二、2019-2023年弱溶剂墨水市场面临的发展商机</w:t>
      </w:r>
    </w:p>
    <w:p>
      <w:pPr>
        <w:spacing w:after="150"/>
      </w:pPr>
      <w:r>
        <w:rPr>
          <w:b w:val="1"/>
          <w:bCs w:val="1"/>
        </w:rPr>
        <w:t xml:space="preserve">第十一章 2024-2029年弱溶剂墨水行业投资风险分析</w:t>
      </w:r>
    </w:p>
    <w:p>
      <w:pPr>
        <w:spacing w:after="150"/>
      </w:pPr>
      <w:r>
        <w:rPr/>
        <w:t xml:space="preserve">第一节 当前弱溶剂墨水行业存在的问题</w:t>
      </w:r>
    </w:p>
    <w:p>
      <w:pPr>
        <w:spacing w:after="150"/>
      </w:pPr>
      <w:r>
        <w:rPr/>
        <w:t xml:space="preserve">第二节 2024-2029年中国弱溶剂墨水行业投资风险分析</w:t>
      </w:r>
    </w:p>
    <w:p>
      <w:pPr>
        <w:spacing w:after="150"/>
      </w:pPr>
      <w:r>
        <w:rPr/>
        <w:t xml:space="preserve">一、弱溶剂墨水市场竞争风险</w:t>
      </w:r>
    </w:p>
    <w:p>
      <w:pPr>
        <w:spacing w:after="150"/>
      </w:pPr>
      <w:r>
        <w:rPr/>
        <w:t xml:space="preserve">二、弱溶剂墨水行业原材料压力风险分析</w:t>
      </w:r>
    </w:p>
    <w:p>
      <w:pPr>
        <w:spacing w:after="150"/>
      </w:pPr>
      <w:r>
        <w:rPr/>
        <w:t xml:space="preserve">三、弱溶剂墨水技术风险分析</w:t>
      </w:r>
    </w:p>
    <w:p>
      <w:pPr>
        <w:spacing w:after="150"/>
      </w:pPr>
      <w:r>
        <w:rPr/>
        <w:t xml:space="preserve">四、弱溶剂墨水行业政策和体制风险</w:t>
      </w:r>
    </w:p>
    <w:p>
      <w:pPr>
        <w:spacing w:after="150"/>
      </w:pPr>
      <w:r>
        <w:rPr/>
        <w:t xml:space="preserve">五、弱溶剂墨水行业外资进入现状及对未来市场的威胁</w:t>
      </w:r>
    </w:p>
    <w:p>
      <w:pPr>
        <w:spacing w:after="150"/>
      </w:pPr>
      <w:r>
        <w:rPr>
          <w:b w:val="1"/>
          <w:bCs w:val="1"/>
        </w:rPr>
        <w:t xml:space="preserve">第十二章 2024-2029年弱溶剂墨水行业盈利模式与投资策略探讨</w:t>
      </w:r>
    </w:p>
    <w:p>
      <w:pPr>
        <w:spacing w:after="150"/>
      </w:pPr>
      <w:r>
        <w:rPr/>
        <w:t xml:space="preserve">第一节 国外弱溶剂墨水行业投资现状及经营模式分析</w:t>
      </w:r>
    </w:p>
    <w:p>
      <w:pPr>
        <w:spacing w:after="150"/>
      </w:pPr>
      <w:r>
        <w:rPr/>
        <w:t xml:space="preserve">一、境外弱溶剂墨水行业成长情况调查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我国弱溶剂墨水行业商业模式探讨</w:t>
      </w:r>
    </w:p>
    <w:p>
      <w:pPr>
        <w:spacing w:after="150"/>
      </w:pPr>
      <w:r>
        <w:rPr/>
        <w:t xml:space="preserve">第三节 我国弱溶剂墨水行业投资国际化发展战略分析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我国弱溶剂墨水行业投资策略分析</w:t>
      </w:r>
    </w:p>
    <w:p>
      <w:pPr>
        <w:spacing w:after="150"/>
      </w:pPr>
      <w:r>
        <w:rPr/>
        <w:t xml:space="preserve">第五节 弱溶剂墨水行业最优投资路径设计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第十三章 中道泰和对弱溶剂墨水行业投资建议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图表：2019-2023年我国弱溶剂墨水行业市场规模及增长情况</w:t>
      </w:r>
    </w:p>
    <w:p>
      <w:pPr>
        <w:spacing w:after="150"/>
      </w:pPr>
      <w:r>
        <w:rPr/>
        <w:t xml:space="preserve">图表：2019-2023年我国弱溶剂墨水行业市场规模及增长对比</w:t>
      </w:r>
    </w:p>
    <w:p>
      <w:pPr>
        <w:spacing w:after="150"/>
      </w:pPr>
      <w:r>
        <w:rPr/>
        <w:t xml:space="preserve">图表：2019-2023年我国弱溶剂墨水行业盈利能力对比图</w:t>
      </w:r>
    </w:p>
    <w:p>
      <w:pPr>
        <w:spacing w:after="150"/>
      </w:pPr>
      <w:r>
        <w:rPr/>
        <w:t xml:space="preserve">图表：2024-2029年我国弱溶剂墨水行业市场规模预测情况</w:t>
      </w:r>
    </w:p>
    <w:p>
      <w:pPr>
        <w:spacing w:after="150"/>
      </w:pPr>
      <w:r>
        <w:rPr/>
        <w:t xml:space="preserve">图表：2019-2023年我国弱溶剂墨水行业产值及增长情况</w:t>
      </w:r>
    </w:p>
    <w:p>
      <w:pPr>
        <w:spacing w:after="150"/>
      </w:pPr>
      <w:r>
        <w:rPr/>
        <w:t xml:space="preserve">图表：2019-2023年我国弱溶剂墨水行业产值及增长对比</w:t>
      </w:r>
    </w:p>
    <w:p>
      <w:pPr>
        <w:spacing w:after="150"/>
      </w:pPr>
      <w:r>
        <w:rPr/>
        <w:t xml:space="preserve">图表：2024-2029年我国弱溶剂墨水行业总产值预测情况</w:t>
      </w:r>
    </w:p>
    <w:p>
      <w:pPr>
        <w:spacing w:after="150"/>
      </w:pPr>
      <w:r>
        <w:rPr/>
        <w:t xml:space="preserve">图表：2019-2023年中国弱溶剂墨水市场需求及增长情况</w:t>
      </w:r>
    </w:p>
    <w:p>
      <w:pPr>
        <w:spacing w:after="150"/>
      </w:pPr>
      <w:r>
        <w:rPr/>
        <w:t xml:space="preserve">图表：2019-2023年中国弱溶剂墨水行业利润总额及增长情况</w:t>
      </w:r>
    </w:p>
    <w:p>
      <w:pPr>
        <w:spacing w:after="150"/>
      </w:pPr>
      <w:r>
        <w:rPr/>
        <w:t xml:space="preserve">图表：2019-2023年弱溶剂墨水行业区域市场分布情况</w:t>
      </w:r>
    </w:p>
    <w:p>
      <w:pPr>
        <w:spacing w:after="150"/>
      </w:pPr>
      <w:r>
        <w:rPr/>
        <w:t xml:space="preserve">图表：2019-2023年**地区弱溶剂墨水行业市场规模及增长情况</w:t>
      </w:r>
    </w:p>
    <w:p>
      <w:pPr>
        <w:spacing w:after="150"/>
      </w:pPr>
      <w:r>
        <w:rPr/>
        <w:t xml:space="preserve">图表：2019-2023年**地区弱溶剂墨水行业市场规模及增长对比</w:t>
      </w:r>
    </w:p>
    <w:p>
      <w:pPr>
        <w:spacing w:after="150"/>
      </w:pPr>
      <w:r>
        <w:rPr/>
        <w:t xml:space="preserve">图表：近3年弱溶剂墨水重点企业经营情况分析</w:t>
      </w:r>
    </w:p>
    <w:p>
      <w:pPr>
        <w:spacing w:after="150"/>
      </w:pPr>
      <w:r>
        <w:rPr/>
        <w:t xml:space="preserve">图表：近3年弱溶剂墨水重点企业经营情况分析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2024-2029年中国弱溶剂墨水行业产销需求状况与投资预测分析报告</dc:title>
  <dc:description>2024-2029年中国弱溶剂墨水行业产销需求状况与投资预测分析报告</dc:description>
  <dc:subject>2024-2029年中国弱溶剂墨水行业产销需求状况与投资预测分析报告</dc:subject>
  <cp:keywords>研究报告</cp:keywords>
  <cp:category>研究报告</cp:category>
  <cp:lastModifiedBy>北京中道泰和信息咨询有限公司</cp:lastModifiedBy>
  <dcterms:created xsi:type="dcterms:W3CDTF">2024-01-23T17:50:39+08:00</dcterms:created>
  <dcterms:modified xsi:type="dcterms:W3CDTF">2024-01-23T17:50:39+08:00</dcterms:modified>
</cp:coreProperties>
</file>

<file path=docProps/custom.xml><?xml version="1.0" encoding="utf-8"?>
<Properties xmlns="http://schemas.openxmlformats.org/officeDocument/2006/custom-properties" xmlns:vt="http://schemas.openxmlformats.org/officeDocument/2006/docPropsVTypes"/>
</file>