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2024-2029年中国汽车防撞雷达行业运行态势及投资价值评估风险报告</w:t>
      </w:r>
    </w:p>
    <w:p>
      <w:pPr>
        <w:spacing w:after="150"/>
      </w:pPr>
      <w:r>
        <w:rPr>
          <w:b w:val="1"/>
          <w:bCs w:val="1"/>
        </w:rPr>
        <w:t xml:space="preserve">报告简介</w:t>
      </w:r>
    </w:p>
    <w:p>
      <w:pPr>
        <w:spacing w:after="150"/>
      </w:pPr>
      <w:r>
        <w:rPr/>
        <w:t xml:space="preserve">汽车防撞雷达行业研究报告旨在从国家经济和产业发展的战略入手，分析汽车防撞雷达未来的政策走向和监管体制的发展趋势，挖掘汽车防撞雷达行业的市场潜力，基于重点细分市场领域的深度研究，提供对产业规模、产业结构、区域结构、市场竞争、产业盈利水平等多个角度市场变化的生动描绘，清晰发展方向。预测未来汽车防撞雷达业务的市场前景，以帮助客户拨开政策迷雾，寻找汽车防撞雷达行业的投资商机。报告在大量的分析、预测的基础上，研究了汽车防撞雷达行业今后的发展与投资策略，为汽车防撞雷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防撞雷达相关企业和科研单位等的实地调查，对国内外汽车防撞雷达行业的供给与需求状况、相关行业的发展状况、市场消费变化等进行了分析。重点研究了主要汽车防撞雷达品牌的发展状况，以及未来中国汽车防撞雷达行业将面临的机遇以及企业的应对策略。报告还分析了汽车防撞雷达市场的竞争格局，行业的发展动向，并对行业相关政策进行了介绍和政策趋向研判，是汽车防撞雷达生产企业、科研单位、零售企业等单位准确了解目前汽车防撞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汽车防撞雷达概述</w:t>
      </w:r>
    </w:p>
    <w:p>
      <w:pPr>
        <w:spacing w:after="150"/>
      </w:pPr>
      <w:r>
        <w:rPr/>
        <w:t xml:space="preserve">第一节汽车防撞雷达定义</w:t>
      </w:r>
    </w:p>
    <w:p>
      <w:pPr>
        <w:spacing w:after="150"/>
      </w:pPr>
      <w:r>
        <w:rPr/>
        <w:t xml:space="preserve">第二节汽车防撞雷达行业发展历程</w:t>
      </w:r>
    </w:p>
    <w:p>
      <w:pPr>
        <w:spacing w:after="150"/>
      </w:pPr>
      <w:r>
        <w:rPr/>
        <w:t xml:space="preserve">第三节汽车防撞雷达分类情况</w:t>
      </w:r>
    </w:p>
    <w:p>
      <w:pPr>
        <w:spacing w:after="150"/>
      </w:pPr>
      <w:r>
        <w:rPr/>
        <w:t xml:space="preserve">第四节汽车防撞雷达产业链分析</w:t>
      </w:r>
    </w:p>
    <w:p>
      <w:pPr>
        <w:spacing w:after="150"/>
      </w:pPr>
      <w:r>
        <w:rPr/>
        <w:t xml:space="preserve">一、产业链模型介绍</w:t>
      </w:r>
    </w:p>
    <w:p>
      <w:pPr>
        <w:spacing w:after="150"/>
      </w:pPr>
      <w:r>
        <w:rPr/>
        <w:t xml:space="preserve">二、汽车防撞雷达产业链模型分析</w:t>
      </w:r>
    </w:p>
    <w:p>
      <w:pPr>
        <w:spacing w:after="150"/>
      </w:pPr>
      <w:r>
        <w:rPr>
          <w:b w:val="1"/>
          <w:bCs w:val="1"/>
        </w:rPr>
        <w:t xml:space="preserve">第二章 2019-2023年中国汽车防撞雷达行业发展环境分析</w:t>
      </w:r>
    </w:p>
    <w:p>
      <w:pPr>
        <w:spacing w:after="150"/>
      </w:pPr>
      <w:r>
        <w:rPr/>
        <w:t xml:space="preserve">第一节中国经济环境分析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第二节中国汽车防撞雷达行业发展政策环境分析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第三节中国汽车防撞雷达行业发展社会环境分析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2019-2023年中国汽车防撞雷达生产现状分析</w:t>
      </w:r>
    </w:p>
    <w:p>
      <w:pPr>
        <w:spacing w:after="150"/>
      </w:pPr>
      <w:r>
        <w:rPr/>
        <w:t xml:space="preserve">第一节汽车防撞雷达行业总体规模</w:t>
      </w:r>
    </w:p>
    <w:p>
      <w:pPr>
        <w:spacing w:after="150"/>
      </w:pPr>
      <w:r>
        <w:rPr/>
        <w:t xml:space="preserve">第二节汽车防撞雷达产能概况</w:t>
      </w:r>
    </w:p>
    <w:p>
      <w:pPr>
        <w:spacing w:after="150"/>
      </w:pPr>
      <w:r>
        <w:rPr/>
        <w:t xml:space="preserve">一、产能分析</w:t>
      </w:r>
    </w:p>
    <w:p>
      <w:pPr>
        <w:spacing w:after="150"/>
      </w:pPr>
      <w:r>
        <w:rPr/>
        <w:t xml:space="preserve">二、产能预测</w:t>
      </w:r>
    </w:p>
    <w:p>
      <w:pPr>
        <w:spacing w:after="150"/>
      </w:pPr>
      <w:r>
        <w:rPr/>
        <w:t xml:space="preserve">第三节汽车防撞雷达市场容量概况</w:t>
      </w:r>
    </w:p>
    <w:p>
      <w:pPr>
        <w:spacing w:after="150"/>
      </w:pPr>
      <w:r>
        <w:rPr/>
        <w:t xml:space="preserve">一、市场容量分析</w:t>
      </w:r>
    </w:p>
    <w:p>
      <w:pPr>
        <w:spacing w:after="150"/>
      </w:pPr>
      <w:r>
        <w:rPr/>
        <w:t xml:space="preserve">二、市场容量预测</w:t>
      </w:r>
    </w:p>
    <w:p>
      <w:pPr>
        <w:spacing w:after="150"/>
      </w:pPr>
      <w:r>
        <w:rPr/>
        <w:t xml:space="preserve">第四节汽车防撞雷达产业的生命周期分析</w:t>
      </w:r>
    </w:p>
    <w:p>
      <w:pPr>
        <w:spacing w:after="150"/>
      </w:pPr>
      <w:r>
        <w:rPr/>
        <w:t xml:space="preserve">第五节汽车防撞雷达产业供需情况</w:t>
      </w:r>
    </w:p>
    <w:p>
      <w:pPr>
        <w:spacing w:after="150"/>
      </w:pPr>
      <w:r>
        <w:rPr>
          <w:b w:val="1"/>
          <w:bCs w:val="1"/>
        </w:rPr>
        <w:t xml:space="preserve">第四章 2019-2023年汽车防撞雷达国内产品价格走势及影响因素分析</w:t>
      </w:r>
    </w:p>
    <w:p>
      <w:pPr>
        <w:spacing w:after="150"/>
      </w:pPr>
      <w:r>
        <w:rPr/>
        <w:t xml:space="preserve">第一节国内产品价格回顾</w:t>
      </w:r>
    </w:p>
    <w:p>
      <w:pPr>
        <w:spacing w:after="150"/>
      </w:pPr>
      <w:r>
        <w:rPr/>
        <w:t xml:space="preserve">第二节国内产品价格影响因素分析</w:t>
      </w:r>
    </w:p>
    <w:p>
      <w:pPr>
        <w:spacing w:after="150"/>
      </w:pPr>
      <w:r>
        <w:rPr/>
        <w:t xml:space="preserve">第三节国内产品未来价格走势预测</w:t>
      </w:r>
    </w:p>
    <w:p>
      <w:pPr>
        <w:spacing w:after="150"/>
      </w:pPr>
      <w:r>
        <w:rPr>
          <w:b w:val="1"/>
          <w:bCs w:val="1"/>
        </w:rPr>
        <w:t xml:space="preserve">第五章 2019-2023年我国汽车防撞雷达行业发展现状分析</w:t>
      </w:r>
    </w:p>
    <w:p>
      <w:pPr>
        <w:spacing w:after="150"/>
      </w:pPr>
      <w:r>
        <w:rPr/>
        <w:t xml:space="preserve">第一节我国汽车防撞雷达行业发展现状</w:t>
      </w:r>
    </w:p>
    <w:p>
      <w:pPr>
        <w:spacing w:after="150"/>
      </w:pPr>
      <w:r>
        <w:rPr/>
        <w:t xml:space="preserve">一、汽车防撞雷达行业品牌发展现状</w:t>
      </w:r>
    </w:p>
    <w:p>
      <w:pPr>
        <w:spacing w:after="150"/>
      </w:pPr>
      <w:r>
        <w:rPr/>
        <w:t xml:space="preserve">二、汽车防撞雷达行业需求市场现状</w:t>
      </w:r>
    </w:p>
    <w:p>
      <w:pPr>
        <w:spacing w:after="150"/>
      </w:pPr>
      <w:r>
        <w:rPr/>
        <w:t xml:space="preserve">三、汽车防撞雷达市场需求层次分析</w:t>
      </w:r>
    </w:p>
    <w:p>
      <w:pPr>
        <w:spacing w:after="150"/>
      </w:pPr>
      <w:r>
        <w:rPr/>
        <w:t xml:space="preserve">四、我国汽车防撞雷达市场走向分析</w:t>
      </w:r>
    </w:p>
    <w:p>
      <w:pPr>
        <w:spacing w:after="150"/>
      </w:pPr>
      <w:r>
        <w:rPr/>
        <w:t xml:space="preserve">第二节中国汽车防撞雷达产品技术分析</w:t>
      </w:r>
    </w:p>
    <w:p>
      <w:pPr>
        <w:spacing w:after="150"/>
      </w:pPr>
      <w:r>
        <w:rPr/>
        <w:t xml:space="preserve">一、汽车防撞雷达产品技术变化特点</w:t>
      </w:r>
    </w:p>
    <w:p>
      <w:pPr>
        <w:spacing w:after="150"/>
      </w:pPr>
      <w:r>
        <w:rPr/>
        <w:t xml:space="preserve">二、汽车防撞雷达产品市场的新技术</w:t>
      </w:r>
    </w:p>
    <w:p>
      <w:pPr>
        <w:spacing w:after="150"/>
      </w:pPr>
      <w:r>
        <w:rPr/>
        <w:t xml:space="preserve">第三节中国汽车防撞雷达行业存在的问题</w:t>
      </w:r>
    </w:p>
    <w:p>
      <w:pPr>
        <w:spacing w:after="150"/>
      </w:pPr>
      <w:r>
        <w:rPr/>
        <w:t xml:space="preserve">第四节对中国汽车防撞雷达市场的分析及思考</w:t>
      </w:r>
    </w:p>
    <w:p>
      <w:pPr>
        <w:spacing w:after="150"/>
      </w:pPr>
      <w:r>
        <w:rPr>
          <w:b w:val="1"/>
          <w:bCs w:val="1"/>
        </w:rPr>
        <w:t xml:space="preserve">第六章 2019-2023年中国汽车防撞雷达行业发展概况</w:t>
      </w:r>
    </w:p>
    <w:p>
      <w:pPr>
        <w:spacing w:after="150"/>
      </w:pPr>
      <w:r>
        <w:rPr/>
        <w:t xml:space="preserve">第一节中国汽车防撞雷达行业发展态势分析</w:t>
      </w:r>
    </w:p>
    <w:p>
      <w:pPr>
        <w:spacing w:after="150"/>
      </w:pPr>
      <w:r>
        <w:rPr/>
        <w:t xml:space="preserve">第二节中国汽车防撞雷达行业发展特点分析</w:t>
      </w:r>
    </w:p>
    <w:p>
      <w:pPr>
        <w:spacing w:after="150"/>
      </w:pPr>
      <w:r>
        <w:rPr/>
        <w:t xml:space="preserve">第三节中国汽车防撞雷达行业市场供需分析</w:t>
      </w:r>
    </w:p>
    <w:p>
      <w:pPr>
        <w:spacing w:after="150"/>
      </w:pPr>
      <w:r>
        <w:rPr>
          <w:b w:val="1"/>
          <w:bCs w:val="1"/>
        </w:rPr>
        <w:t xml:space="preserve">第七章 2019-2023年汽车防撞雷达行业市场竞争策略分析</w:t>
      </w:r>
    </w:p>
    <w:p>
      <w:pPr>
        <w:spacing w:after="150"/>
      </w:pPr>
      <w:r>
        <w:rPr/>
        <w:t xml:space="preserve">第一节行业竞争结构分析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第二节汽车防撞雷达市场竞争策略分析</w:t>
      </w:r>
    </w:p>
    <w:p>
      <w:pPr>
        <w:spacing w:after="150"/>
      </w:pPr>
      <w:r>
        <w:rPr/>
        <w:t xml:space="preserve">一、汽车防撞雷达市场增长潜力分析</w:t>
      </w:r>
    </w:p>
    <w:p>
      <w:pPr>
        <w:spacing w:after="150"/>
      </w:pPr>
      <w:r>
        <w:rPr/>
        <w:t xml:space="preserve">二、汽车防撞雷达产品竞争策略分析</w:t>
      </w:r>
    </w:p>
    <w:p>
      <w:pPr>
        <w:spacing w:after="150"/>
      </w:pPr>
      <w:r>
        <w:rPr/>
        <w:t xml:space="preserve">第三节汽车防撞雷达企业竞争策略分析</w:t>
      </w:r>
    </w:p>
    <w:p>
      <w:pPr>
        <w:spacing w:after="150"/>
      </w:pPr>
      <w:r>
        <w:rPr/>
        <w:t xml:space="preserve">一、我国汽车防撞雷达市场竞争趋势</w:t>
      </w:r>
    </w:p>
    <w:p>
      <w:pPr>
        <w:spacing w:after="150"/>
      </w:pPr>
      <w:r>
        <w:rPr/>
        <w:t xml:space="preserve">二、汽车防撞雷达行业竞争格局展望</w:t>
      </w:r>
    </w:p>
    <w:p>
      <w:pPr>
        <w:spacing w:after="150"/>
      </w:pPr>
      <w:r>
        <w:rPr/>
        <w:t xml:space="preserve">三、汽车防撞雷达行业竞争策略分析</w:t>
      </w:r>
    </w:p>
    <w:p>
      <w:pPr>
        <w:spacing w:after="150"/>
      </w:pPr>
      <w:r>
        <w:rPr>
          <w:b w:val="1"/>
          <w:bCs w:val="1"/>
        </w:rPr>
        <w:t xml:space="preserve">第八章 2024-2029年中国汽车防撞雷达行业发展前景预测分析</w:t>
      </w:r>
    </w:p>
    <w:p>
      <w:pPr>
        <w:spacing w:after="150"/>
      </w:pPr>
      <w:r>
        <w:rPr/>
        <w:t xml:space="preserve">第一节中国汽车防撞雷达行业发展预测分析</w:t>
      </w:r>
    </w:p>
    <w:p>
      <w:pPr>
        <w:spacing w:after="150"/>
      </w:pPr>
      <w:r>
        <w:rPr/>
        <w:t xml:space="preserve">一、智能巡航控制系统</w:t>
      </w:r>
    </w:p>
    <w:p>
      <w:pPr>
        <w:spacing w:after="150"/>
      </w:pPr>
      <w:r>
        <w:rPr/>
        <w:t xml:space="preserve">二、自动驾驶系统</w:t>
      </w:r>
    </w:p>
    <w:p>
      <w:pPr>
        <w:spacing w:after="150"/>
      </w:pPr>
      <w:r>
        <w:rPr/>
        <w:t xml:space="preserve">第二节中国汽车防撞雷达行业市场前景分析</w:t>
      </w:r>
    </w:p>
    <w:p>
      <w:pPr>
        <w:spacing w:after="150"/>
      </w:pPr>
      <w:r>
        <w:rPr>
          <w:b w:val="1"/>
          <w:bCs w:val="1"/>
        </w:rPr>
        <w:t xml:space="preserve">第九章 汽车防撞雷达上游原材料供应状况分析</w:t>
      </w:r>
    </w:p>
    <w:p>
      <w:pPr>
        <w:spacing w:after="150"/>
      </w:pPr>
      <w:r>
        <w:rPr/>
        <w:t xml:space="preserve">第一节主要原材料</w:t>
      </w:r>
    </w:p>
    <w:p>
      <w:pPr>
        <w:spacing w:after="150"/>
      </w:pPr>
      <w:r>
        <w:rPr/>
        <w:t xml:space="preserve">第二节主要原材料价格及供应情况</w:t>
      </w:r>
    </w:p>
    <w:p>
      <w:pPr>
        <w:spacing w:after="150"/>
      </w:pPr>
      <w:r>
        <w:rPr/>
        <w:t xml:space="preserve">第三节主要原材料未来价格及供应情况预测</w:t>
      </w:r>
    </w:p>
    <w:p>
      <w:pPr>
        <w:spacing w:after="150"/>
      </w:pPr>
      <w:r>
        <w:rPr>
          <w:b w:val="1"/>
          <w:bCs w:val="1"/>
        </w:rPr>
        <w:t xml:space="preserve">第十章 汽车防撞雷达行业上下游行业分析</w:t>
      </w:r>
    </w:p>
    <w:p>
      <w:pPr>
        <w:spacing w:after="150"/>
      </w:pPr>
      <w:r>
        <w:rPr/>
        <w:t xml:space="preserve">第一节上游行业分析</w:t>
      </w:r>
    </w:p>
    <w:p>
      <w:pPr>
        <w:spacing w:after="150"/>
      </w:pPr>
      <w:r>
        <w:rPr/>
        <w:t xml:space="preserve">一、发展现状</w:t>
      </w:r>
    </w:p>
    <w:p>
      <w:pPr>
        <w:spacing w:after="150"/>
      </w:pPr>
      <w:r>
        <w:rPr/>
        <w:t xml:space="preserve">二、行业新动态及其对汽车防撞雷达行业的影响</w:t>
      </w:r>
    </w:p>
    <w:p>
      <w:pPr>
        <w:spacing w:after="150"/>
      </w:pPr>
      <w:r>
        <w:rPr/>
        <w:t xml:space="preserve">第二节下游行业分析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四、行业新动态及其对汽车防撞雷达行业的影响</w:t>
      </w:r>
    </w:p>
    <w:p>
      <w:pPr>
        <w:spacing w:after="150"/>
      </w:pPr>
      <w:r>
        <w:rPr/>
        <w:t xml:space="preserve">五、行业竞争状况及其对汽车防撞雷达行业的意义</w:t>
      </w:r>
    </w:p>
    <w:p>
      <w:pPr>
        <w:spacing w:after="150"/>
      </w:pPr>
      <w:r>
        <w:rPr>
          <w:b w:val="1"/>
          <w:bCs w:val="1"/>
        </w:rPr>
        <w:t xml:space="preserve">第十一章 2024-2029年汽车防撞雷达行业发展趋势及投资风险分析</w:t>
      </w:r>
    </w:p>
    <w:p>
      <w:pPr>
        <w:spacing w:after="150"/>
      </w:pPr>
      <w:r>
        <w:rPr/>
        <w:t xml:space="preserve">第一节当前汽车防撞雷达存在的问题</w:t>
      </w:r>
    </w:p>
    <w:p>
      <w:pPr>
        <w:spacing w:after="150"/>
      </w:pPr>
      <w:r>
        <w:rPr/>
        <w:t xml:space="preserve">第二节汽车防撞雷达未来发展预测分析</w:t>
      </w:r>
    </w:p>
    <w:p>
      <w:pPr>
        <w:spacing w:after="150"/>
      </w:pPr>
      <w:r>
        <w:rPr/>
        <w:t xml:space="preserve">一、中国汽车防撞雷达发展方向分析</w:t>
      </w:r>
    </w:p>
    <w:p>
      <w:pPr>
        <w:spacing w:after="150"/>
      </w:pPr>
      <w:r>
        <w:rPr/>
        <w:t xml:space="preserve">二、中国汽车防撞雷达行业发展规模</w:t>
      </w:r>
    </w:p>
    <w:p>
      <w:pPr>
        <w:spacing w:after="150"/>
      </w:pPr>
      <w:r>
        <w:rPr/>
        <w:t xml:space="preserve">三、中国汽车防撞雷达行业发展趋势预测</w:t>
      </w:r>
    </w:p>
    <w:p>
      <w:pPr>
        <w:spacing w:after="150"/>
      </w:pPr>
      <w:r>
        <w:rPr/>
        <w:t xml:space="preserve">第三节中国汽车防撞雷达行业投资风险分析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汽车防撞雷达国内重点生产厂家分析</w:t>
      </w:r>
    </w:p>
    <w:p>
      <w:pPr>
        <w:spacing w:after="150"/>
      </w:pPr>
      <w:r>
        <w:rPr/>
        <w:t xml:space="preserve">第一节广州市奇舰达电子有限公司</w:t>
      </w:r>
    </w:p>
    <w:p>
      <w:pPr>
        <w:spacing w:after="150"/>
      </w:pPr>
      <w:r>
        <w:rPr/>
        <w:t xml:space="preserve">一、企业发展概况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第二节浙江晶钻电子科技有限公司</w:t>
      </w:r>
    </w:p>
    <w:p>
      <w:pPr>
        <w:spacing w:after="150"/>
      </w:pPr>
      <w:r>
        <w:rPr/>
        <w:t xml:space="preserve">一、企业发展概况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第三节北京泰远汽车自动防撞器制造有限公司</w:t>
      </w:r>
    </w:p>
    <w:p>
      <w:pPr>
        <w:spacing w:after="150"/>
      </w:pPr>
      <w:r>
        <w:rPr/>
        <w:t xml:space="preserve">一、企业发展概况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第四节江苏赛福特汽车智能设备有限公司</w:t>
      </w:r>
    </w:p>
    <w:p>
      <w:pPr>
        <w:spacing w:after="150"/>
      </w:pPr>
      <w:r>
        <w:rPr/>
        <w:t xml:space="preserve">一、企业发展概况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第五节北京蓝天豪迪科技有限公司</w:t>
      </w:r>
    </w:p>
    <w:p>
      <w:pPr>
        <w:spacing w:after="150"/>
      </w:pPr>
      <w:r>
        <w:rPr/>
        <w:t xml:space="preserve">一、企业发展概况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第六节四川仙牌泰远汽车自动防撞科技有限公司</w:t>
      </w:r>
    </w:p>
    <w:p>
      <w:pPr>
        <w:spacing w:after="150"/>
      </w:pPr>
      <w:r>
        <w:rPr/>
        <w:t xml:space="preserve">一、企业发展概况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2019-2023年汽车防撞雷达地区市场分析</w:t>
      </w:r>
    </w:p>
    <w:p>
      <w:pPr>
        <w:spacing w:after="150"/>
      </w:pPr>
      <w:r>
        <w:rPr/>
        <w:t xml:space="preserve">第一节中国汽车防撞雷达市场规模区域分布</w:t>
      </w:r>
    </w:p>
    <w:p>
      <w:pPr>
        <w:spacing w:after="150"/>
      </w:pPr>
      <w:r>
        <w:rPr/>
        <w:t xml:space="preserve">第二节汽车防撞雷达华北地区市场规模分析</w:t>
      </w:r>
    </w:p>
    <w:p>
      <w:pPr>
        <w:spacing w:after="150"/>
      </w:pPr>
      <w:r>
        <w:rPr/>
        <w:t xml:space="preserve">第三节汽车防撞雷达东北地区市场规模分析</w:t>
      </w:r>
    </w:p>
    <w:p>
      <w:pPr>
        <w:spacing w:after="150"/>
      </w:pPr>
      <w:r>
        <w:rPr/>
        <w:t xml:space="preserve">第四节汽车防撞雷达华东地区市场规模分析</w:t>
      </w:r>
    </w:p>
    <w:p>
      <w:pPr>
        <w:spacing w:after="150"/>
      </w:pPr>
      <w:r>
        <w:rPr/>
        <w:t xml:space="preserve">第五节汽车防撞雷达中南地区市场规模分析</w:t>
      </w:r>
    </w:p>
    <w:p>
      <w:pPr>
        <w:spacing w:after="150"/>
      </w:pPr>
      <w:r>
        <w:rPr/>
        <w:t xml:space="preserve">第六节汽车防撞雷达西南地区市场规模分析</w:t>
      </w:r>
    </w:p>
    <w:p>
      <w:pPr>
        <w:spacing w:after="150"/>
      </w:pPr>
      <w:r>
        <w:rPr/>
        <w:t xml:space="preserve">第七节汽车防撞雷达西北地区市场规模分析</w:t>
      </w:r>
    </w:p>
    <w:p>
      <w:pPr>
        <w:spacing w:after="150"/>
      </w:pPr>
      <w:r>
        <w:rPr>
          <w:b w:val="1"/>
          <w:bCs w:val="1"/>
        </w:rPr>
        <w:t xml:space="preserve">第十四章 2024-2029年中国汽车防撞雷达行业投资战略研究</w:t>
      </w:r>
    </w:p>
    <w:p>
      <w:pPr>
        <w:spacing w:after="150"/>
      </w:pPr>
      <w:r>
        <w:rPr/>
        <w:t xml:space="preserve">第一节中国汽车防撞雷达行业投资策略分析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五、其他</w:t>
      </w:r>
    </w:p>
    <w:p>
      <w:pPr>
        <w:spacing w:after="150"/>
      </w:pPr>
      <w:r>
        <w:rPr/>
        <w:t xml:space="preserve">第二节中国汽车防撞雷达行业品牌建设策略</w:t>
      </w:r>
    </w:p>
    <w:p>
      <w:pPr>
        <w:spacing w:after="150"/>
      </w:pPr>
      <w:r>
        <w:rPr/>
        <w:t xml:space="preserve">一、品牌化决策</w:t>
      </w:r>
    </w:p>
    <w:p>
      <w:pPr>
        <w:spacing w:after="150"/>
      </w:pPr>
      <w:r>
        <w:rPr/>
        <w:t xml:space="preserve">二、品牌模式的选择</w:t>
      </w:r>
    </w:p>
    <w:p>
      <w:pPr>
        <w:spacing w:after="150"/>
      </w:pPr>
      <w:r>
        <w:rPr/>
        <w:t xml:space="preserve">三、品牌识别界定</w:t>
      </w:r>
    </w:p>
    <w:p>
      <w:pPr>
        <w:spacing w:after="150"/>
      </w:pPr>
      <w:r>
        <w:rPr/>
        <w:t xml:space="preserve">四、品牌延伸规划</w:t>
      </w:r>
    </w:p>
    <w:p>
      <w:pPr>
        <w:spacing w:after="150"/>
      </w:pPr>
      <w:r>
        <w:rPr/>
        <w:t xml:space="preserve">五、品牌管理规划</w:t>
      </w:r>
    </w:p>
    <w:p>
      <w:pPr>
        <w:spacing w:after="150"/>
      </w:pPr>
      <w:r>
        <w:rPr>
          <w:b w:val="1"/>
          <w:bCs w:val="1"/>
        </w:rPr>
        <w:t xml:space="preserve">第十五章 市场指标预测及行业项目投资建议</w:t>
      </w:r>
    </w:p>
    <w:p>
      <w:pPr>
        <w:spacing w:after="150"/>
      </w:pPr>
      <w:r>
        <w:rPr/>
        <w:t xml:space="preserve">第一节中国汽车防撞雷达行业市场发展趋势预测</w:t>
      </w:r>
    </w:p>
    <w:p>
      <w:pPr>
        <w:spacing w:after="150"/>
      </w:pPr>
      <w:r>
        <w:rPr/>
        <w:t xml:space="preserve">第二节汽车防撞雷达产品投资机会</w:t>
      </w:r>
    </w:p>
    <w:p>
      <w:pPr>
        <w:spacing w:after="150"/>
      </w:pPr>
      <w:r>
        <w:rPr/>
        <w:t xml:space="preserve">第三节汽车防撞雷达产品投资趋势分析</w:t>
      </w:r>
    </w:p>
    <w:p>
      <w:pPr>
        <w:spacing w:after="150"/>
      </w:pPr>
      <w:r>
        <w:rPr/>
        <w:t xml:space="preserve">第四节项目投资建议</w:t>
      </w:r>
    </w:p>
    <w:p>
      <w:pPr>
        <w:spacing w:after="150"/>
      </w:pPr>
      <w:r>
        <w:rPr>
          <w:b w:val="1"/>
          <w:bCs w:val="1"/>
        </w:rPr>
        <w:t xml:space="preserve">图表目录</w:t>
      </w:r>
    </w:p>
    <w:p>
      <w:pPr>
        <w:spacing w:after="150"/>
      </w:pPr>
      <w:r>
        <w:rPr/>
        <w:t xml:space="preserve">图表：产业链模型</w:t>
      </w:r>
    </w:p>
    <w:p>
      <w:pPr>
        <w:spacing w:after="150"/>
      </w:pPr>
      <w:r>
        <w:rPr/>
        <w:t xml:space="preserve">图表：2019-2023年国内生产总值及增长速度</w:t>
      </w:r>
    </w:p>
    <w:p>
      <w:pPr>
        <w:spacing w:after="150"/>
      </w:pPr>
      <w:r>
        <w:rPr/>
        <w:t xml:space="preserve">图表：2019-2023年三次产业增加值占国内生产总值比重</w:t>
      </w:r>
    </w:p>
    <w:p>
      <w:pPr>
        <w:spacing w:after="150"/>
      </w:pPr>
      <w:r>
        <w:rPr/>
        <w:t xml:space="preserve">图表：2019-2023年前三季度主要经济数据统计</w:t>
      </w:r>
    </w:p>
    <w:p>
      <w:pPr>
        <w:spacing w:after="150"/>
      </w:pPr>
      <w:r>
        <w:rPr/>
        <w:t xml:space="preserve">图表：2019-2023年全部工业增加值及其增长速度</w:t>
      </w:r>
    </w:p>
    <w:p>
      <w:pPr>
        <w:spacing w:after="150"/>
      </w:pPr>
      <w:r>
        <w:rPr/>
        <w:t xml:space="preserve">图表：2019-2023年主要工业产品产量及增长速度</w:t>
      </w:r>
    </w:p>
    <w:p>
      <w:pPr>
        <w:spacing w:after="150"/>
      </w:pPr>
      <w:r>
        <w:rPr/>
        <w:t xml:space="preserve">图表：2019-2023年建筑业增加值及其增长速度</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图表：2019-2023年房地产开发和销售主要指标完成情况及其增长速度</w:t>
      </w:r>
    </w:p>
    <w:p>
      <w:pPr>
        <w:spacing w:after="150"/>
      </w:pPr>
      <w:r>
        <w:rPr/>
        <w:t xml:space="preserve">图表：2019-2023年居民消费价格月度涨跌幅度</w:t>
      </w:r>
    </w:p>
    <w:p>
      <w:pPr>
        <w:spacing w:after="150"/>
      </w:pPr>
      <w:r>
        <w:rPr/>
        <w:t xml:space="preserve">图表：2019-2023年我国汽车防撞雷达行业市场规模统计</w:t>
      </w:r>
    </w:p>
    <w:p>
      <w:pPr>
        <w:spacing w:after="150"/>
      </w:pPr>
      <w:r>
        <w:rPr/>
        <w:t xml:space="preserve">图表：2019-2023年我国汽车防撞雷达行业产能统计</w:t>
      </w:r>
    </w:p>
    <w:p>
      <w:pPr>
        <w:spacing w:after="150"/>
      </w:pPr>
      <w:r>
        <w:rPr/>
        <w:t xml:space="preserve">图表：2024-2029年我国汽车防撞雷达行业产能预测</w:t>
      </w:r>
    </w:p>
    <w:p>
      <w:pPr>
        <w:spacing w:after="150"/>
      </w:pPr>
      <w:r>
        <w:rPr/>
        <w:t xml:space="preserve">图表：2019-2023年我国汽车防撞雷达行业市场容量统计</w:t>
      </w:r>
    </w:p>
    <w:p>
      <w:pPr>
        <w:spacing w:after="150"/>
      </w:pPr>
      <w:r>
        <w:rPr/>
        <w:t xml:space="preserve">图表：2024-2029年我国汽车防撞雷达行业市场容量预测</w:t>
      </w:r>
    </w:p>
    <w:p>
      <w:pPr>
        <w:spacing w:after="150"/>
      </w:pPr>
      <w:r>
        <w:rPr/>
        <w:t xml:space="preserve">图表：2019-2023年我国汽车防撞雷达行业供需平衡状况</w:t>
      </w:r>
    </w:p>
    <w:p>
      <w:pPr>
        <w:spacing w:after="150"/>
      </w:pPr>
      <w:r>
        <w:rPr/>
        <w:t xml:space="preserve">图表：2019-2023年我国汽车防撞雷达行业市场均价统计</w:t>
      </w:r>
    </w:p>
    <w:p>
      <w:pPr>
        <w:spacing w:after="150"/>
      </w:pPr>
      <w:r>
        <w:rPr/>
        <w:t xml:space="preserve">图表：2024-2029年我国汽车防撞雷达行业市场均价预测</w:t>
      </w:r>
    </w:p>
    <w:p>
      <w:pPr>
        <w:spacing w:after="150"/>
      </w:pPr>
      <w:r>
        <w:rPr/>
        <w:t xml:space="preserve">图表：2019-2023年我国汽车防撞雷达行业需求量统计</w:t>
      </w:r>
    </w:p>
    <w:p>
      <w:pPr>
        <w:spacing w:after="150"/>
      </w:pPr>
      <w:r>
        <w:rPr/>
        <w:t xml:space="preserve">图表：2019-2023年我国汽车防撞雷达行业市场需求结构</w:t>
      </w:r>
    </w:p>
    <w:p>
      <w:pPr>
        <w:spacing w:after="150"/>
      </w:pPr>
      <w:r>
        <w:rPr/>
        <w:t xml:space="preserve">图表：不同类型传感器的优劣比较</w:t>
      </w:r>
    </w:p>
    <w:p>
      <w:pPr>
        <w:spacing w:after="150"/>
      </w:pPr>
      <w:r>
        <w:rPr/>
        <w:t xml:space="preserve">图表：2024-2029年我国汽车防撞雷达行业供需平衡预测</w:t>
      </w:r>
    </w:p>
    <w:p>
      <w:pPr>
        <w:spacing w:after="150"/>
      </w:pPr>
      <w:r>
        <w:rPr/>
        <w:t xml:space="preserve">图表：2019-2023年我国汽车传感器产量统计</w:t>
      </w:r>
    </w:p>
    <w:p>
      <w:pPr>
        <w:spacing w:after="150"/>
      </w:pPr>
      <w:r>
        <w:rPr/>
        <w:t xml:space="preserve">图表：2019-2023年我国汽车传感器市场价格走势</w:t>
      </w:r>
    </w:p>
    <w:p>
      <w:pPr>
        <w:spacing w:after="150"/>
      </w:pPr>
      <w:r>
        <w:rPr/>
        <w:t xml:space="preserve">图表：2024-2029年我国汽车传感器产量预测</w:t>
      </w:r>
    </w:p>
    <w:p>
      <w:pPr>
        <w:spacing w:after="150"/>
      </w:pPr>
      <w:r>
        <w:rPr/>
        <w:t xml:space="preserve">图表：2024-2029年我国汽车传感器市场价格走势预测</w:t>
      </w:r>
    </w:p>
    <w:p>
      <w:pPr>
        <w:spacing w:after="150"/>
      </w:pPr>
      <w:r>
        <w:rPr/>
        <w:t xml:space="preserve">图表：2024-2029年我国汽车防撞雷达行业市场规模预测</w:t>
      </w:r>
    </w:p>
    <w:p>
      <w:pPr>
        <w:spacing w:after="150"/>
      </w:pPr>
      <w:r>
        <w:rPr/>
        <w:t xml:space="preserve">图表：广州市奇舰达电子有限公司主要经济指标单位：千元</w:t>
      </w:r>
    </w:p>
    <w:p>
      <w:pPr>
        <w:spacing w:after="150"/>
      </w:pPr>
      <w:r>
        <w:rPr/>
        <w:t xml:space="preserve">图表：广州市奇舰达电子有限公司盈利能力分析</w:t>
      </w:r>
    </w:p>
    <w:p>
      <w:pPr>
        <w:spacing w:after="150"/>
      </w:pPr>
      <w:r>
        <w:rPr/>
        <w:t xml:space="preserve">图表：广州市奇舰达电子有限公司偿债能力分析</w:t>
      </w:r>
    </w:p>
    <w:p>
      <w:pPr>
        <w:spacing w:after="150"/>
      </w:pPr>
      <w:r>
        <w:rPr/>
        <w:t xml:space="preserve">图表：广州市奇舰达电子有限公司运营能力分析</w:t>
      </w:r>
    </w:p>
    <w:p>
      <w:pPr>
        <w:spacing w:after="150"/>
      </w:pPr>
      <w:r>
        <w:rPr/>
        <w:t xml:space="preserve">图表：广州市奇舰达电子有限公司成长能力分析</w:t>
      </w:r>
    </w:p>
    <w:p>
      <w:pPr>
        <w:spacing w:after="150"/>
      </w:pPr>
      <w:r>
        <w:rPr/>
        <w:t xml:space="preserve">图表：浙江晶钻电子科技有限公司主要经济指标单位：千元</w:t>
      </w:r>
    </w:p>
    <w:p>
      <w:pPr>
        <w:spacing w:after="150"/>
      </w:pPr>
      <w:r>
        <w:rPr/>
        <w:t xml:space="preserve">图表：浙江晶钻电子科技有限公司盈利能力分析</w:t>
      </w:r>
    </w:p>
    <w:p>
      <w:pPr>
        <w:spacing w:after="150"/>
      </w:pPr>
      <w:r>
        <w:rPr/>
        <w:t xml:space="preserve">图表：浙江晶钻电子科技有限公司偿债能力分析</w:t>
      </w:r>
    </w:p>
    <w:p>
      <w:pPr>
        <w:spacing w:after="150"/>
      </w:pPr>
      <w:r>
        <w:rPr/>
        <w:t xml:space="preserve">图表：浙江晶钻电子科技有限公司运营能力分析</w:t>
      </w:r>
    </w:p>
    <w:p>
      <w:pPr>
        <w:spacing w:after="150"/>
      </w:pPr>
      <w:r>
        <w:rPr/>
        <w:t xml:space="preserve">图表：浙江晶钻电子科技有限公司成长能力分析</w:t>
      </w:r>
    </w:p>
    <w:p>
      <w:pPr>
        <w:spacing w:after="150"/>
      </w:pPr>
      <w:r>
        <w:rPr/>
        <w:t xml:space="preserve">图表：北京泰远汽车自动防撞器制造有限公司主要经济指标单位：千元</w:t>
      </w:r>
    </w:p>
    <w:p>
      <w:pPr>
        <w:spacing w:after="150"/>
      </w:pPr>
      <w:r>
        <w:rPr/>
        <w:t xml:space="preserve">图表：北京泰远汽车自动防撞器制造有限公司盈利能力分析</w:t>
      </w:r>
    </w:p>
    <w:p>
      <w:pPr>
        <w:spacing w:after="150"/>
      </w:pPr>
      <w:r>
        <w:rPr/>
        <w:t xml:space="preserve">图表：北京泰远汽车自动防撞器制造有限公司偿债能力分析</w:t>
      </w:r>
    </w:p>
    <w:p>
      <w:pPr>
        <w:spacing w:after="150"/>
      </w:pPr>
      <w:r>
        <w:rPr/>
        <w:t xml:space="preserve">图表：北京泰远汽车自动防撞器制造有限公司运营能力分析</w:t>
      </w:r>
    </w:p>
    <w:p>
      <w:pPr>
        <w:spacing w:after="150"/>
      </w:pPr>
      <w:r>
        <w:rPr/>
        <w:t xml:space="preserve">图表：北京泰远汽车自动防撞器制造有限公司成长能力分析</w:t>
      </w:r>
    </w:p>
    <w:p>
      <w:pPr>
        <w:spacing w:after="150"/>
      </w:pPr>
      <w:r>
        <w:rPr/>
        <w:t xml:space="preserve">图表：江苏赛福特汽车智能设备有限公司主要经济指标单位：千元</w:t>
      </w:r>
    </w:p>
    <w:p>
      <w:pPr>
        <w:spacing w:after="150"/>
      </w:pPr>
      <w:r>
        <w:rPr/>
        <w:t xml:space="preserve">图表：江苏赛福特汽车智能设备有限公司盈利能力分析</w:t>
      </w:r>
    </w:p>
    <w:p>
      <w:pPr>
        <w:spacing w:after="150"/>
      </w:pPr>
      <w:r>
        <w:rPr/>
        <w:t xml:space="preserve">图表：江苏赛福特汽车智能设备有限公司偿债能力分析</w:t>
      </w:r>
    </w:p>
    <w:p>
      <w:pPr>
        <w:spacing w:after="150"/>
      </w:pPr>
      <w:r>
        <w:rPr/>
        <w:t xml:space="preserve">图表：江苏赛福特汽车智能设备有限公司运营能力分析</w:t>
      </w:r>
    </w:p>
    <w:p>
      <w:pPr>
        <w:spacing w:after="150"/>
      </w:pPr>
      <w:r>
        <w:rPr/>
        <w:t xml:space="preserve">图表：江苏赛福特汽车智能设备有限公司成长能力分析</w:t>
      </w:r>
    </w:p>
    <w:p>
      <w:pPr>
        <w:spacing w:after="150"/>
      </w:pPr>
      <w:r>
        <w:rPr/>
        <w:t xml:space="preserve">图表：北京蓝天豪迪科技有限公司主要经济指标单位：千元</w:t>
      </w:r>
    </w:p>
    <w:p>
      <w:pPr>
        <w:spacing w:after="150"/>
      </w:pPr>
      <w:r>
        <w:rPr/>
        <w:t xml:space="preserve">图表：北京蓝天豪迪科技有限公司盈利能力分析</w:t>
      </w:r>
    </w:p>
    <w:p>
      <w:pPr>
        <w:spacing w:after="150"/>
      </w:pPr>
      <w:r>
        <w:rPr/>
        <w:t xml:space="preserve">图表：北京蓝天豪迪科技有限公司偿债能力分析</w:t>
      </w:r>
    </w:p>
    <w:p>
      <w:pPr>
        <w:spacing w:after="150"/>
      </w:pPr>
      <w:r>
        <w:rPr/>
        <w:t xml:space="preserve">图表：北京蓝天豪迪科技有限公司运营能力分析</w:t>
      </w:r>
    </w:p>
    <w:p>
      <w:pPr>
        <w:spacing w:after="150"/>
      </w:pPr>
      <w:r>
        <w:rPr/>
        <w:t xml:space="preserve">图表：北京蓝天豪迪科技有限公司成长能力分析</w:t>
      </w:r>
    </w:p>
    <w:p>
      <w:pPr>
        <w:spacing w:after="150"/>
      </w:pPr>
      <w:r>
        <w:rPr/>
        <w:t xml:space="preserve">图表：四川仙牌泰远汽车自动防撞科技有限公司主要经济指标单位：千元</w:t>
      </w:r>
    </w:p>
    <w:p>
      <w:pPr>
        <w:spacing w:after="150"/>
      </w:pPr>
      <w:r>
        <w:rPr/>
        <w:t xml:space="preserve">图表：四川仙牌泰远汽车自动防撞科技有限公司盈利能力分析</w:t>
      </w:r>
    </w:p>
    <w:p>
      <w:pPr>
        <w:spacing w:after="150"/>
      </w:pPr>
      <w:r>
        <w:rPr/>
        <w:t xml:space="preserve">图表：四川仙牌泰远汽车自动防撞科技有限公司偿债能力分析</w:t>
      </w:r>
    </w:p>
    <w:p>
      <w:pPr>
        <w:spacing w:after="150"/>
      </w:pPr>
      <w:r>
        <w:rPr/>
        <w:t xml:space="preserve">图表：四川仙牌泰远汽车自动防撞科技有限公司运营能力分析</w:t>
      </w:r>
    </w:p>
    <w:p>
      <w:pPr>
        <w:spacing w:after="150"/>
      </w:pPr>
      <w:r>
        <w:rPr/>
        <w:t xml:space="preserve">图表：四川仙牌泰远汽车自动防撞科技有限公司成长能力分析</w:t>
      </w:r>
    </w:p>
    <w:p>
      <w:pPr>
        <w:spacing w:after="150"/>
      </w:pPr>
      <w:r>
        <w:rPr/>
        <w:t xml:space="preserve">图表：2019-2023年我国汽车防撞雷达市场规模区域结构</w:t>
      </w:r>
    </w:p>
    <w:p>
      <w:pPr>
        <w:spacing w:after="150"/>
      </w:pPr>
      <w:r>
        <w:rPr/>
        <w:t xml:space="preserve">图表：2019-2023年华北地区汽车防撞雷达市场规模</w:t>
      </w:r>
    </w:p>
    <w:p>
      <w:pPr>
        <w:spacing w:after="150"/>
      </w:pPr>
      <w:r>
        <w:rPr/>
        <w:t xml:space="preserve">图表：2019-2023年东北地区汽车防撞雷达市场规模</w:t>
      </w:r>
    </w:p>
    <w:p>
      <w:pPr>
        <w:spacing w:after="150"/>
      </w:pPr>
      <w:r>
        <w:rPr/>
        <w:t xml:space="preserve">图表：2019-2023年华东地区汽车防撞雷达市场规模</w:t>
      </w:r>
    </w:p>
    <w:p>
      <w:pPr>
        <w:spacing w:after="150"/>
      </w:pPr>
      <w:r>
        <w:rPr/>
        <w:t xml:space="preserve">图表：2019-2023年中南地区汽车防撞雷达市场规模</w:t>
      </w:r>
    </w:p>
    <w:p>
      <w:pPr>
        <w:spacing w:after="150"/>
      </w:pPr>
      <w:r>
        <w:rPr/>
        <w:t xml:space="preserve">图表：2019-2023年西南地区汽车防撞雷达市场规模</w:t>
      </w:r>
    </w:p>
    <w:p>
      <w:pPr>
        <w:spacing w:after="150"/>
      </w:pPr>
      <w:r>
        <w:rPr/>
        <w:t xml:space="preserve">图表：2019-2023年西北地区汽车防撞雷达市场规模</w:t>
      </w:r>
    </w:p>
    <w:p>
      <w:pPr>
        <w:spacing w:after="150"/>
      </w:pPr>
      <w:r>
        <w:rPr/>
        <w:t xml:space="preserve">图表：目标市场战略的步骤</w:t>
      </w:r>
    </w:p>
    <w:p>
      <w:pPr>
        <w:spacing w:after="150"/>
      </w:pPr>
      <w:r>
        <w:rPr/>
        <w:t xml:space="preserve">图表：我国汽车防撞雷达生产企业品牌开拓主要途径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2024-2029年中国汽车防撞雷达行业运行态势及投资价值评估风险报告</dc:title>
  <dc:description>2024-2029年中国汽车防撞雷达行业运行态势及投资价值评估风险报告</dc:description>
  <dc:subject>2024-2029年中国汽车防撞雷达行业运行态势及投资价值评估风险报告</dc:subject>
  <cp:keywords>研究报告</cp:keywords>
  <cp:category>研究报告</cp:category>
  <cp:lastModifiedBy>北京中道泰和信息咨询有限公司</cp:lastModifiedBy>
  <dcterms:created xsi:type="dcterms:W3CDTF">2024-01-23T17:46:26+08:00</dcterms:created>
  <dcterms:modified xsi:type="dcterms:W3CDTF">2024-01-23T17:46:26+08:00</dcterms:modified>
</cp:coreProperties>
</file>

<file path=docProps/custom.xml><?xml version="1.0" encoding="utf-8"?>
<Properties xmlns="http://schemas.openxmlformats.org/officeDocument/2006/custom-properties" xmlns:vt="http://schemas.openxmlformats.org/officeDocument/2006/docPropsVTypes"/>
</file>