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2024-2029年中国椎间融合器行业运行态势及未来形势预测报告</w:t>
      </w:r>
    </w:p>
    <w:p>
      <w:pPr>
        <w:spacing w:after="150"/>
      </w:pPr>
      <w:r>
        <w:rPr>
          <w:b w:val="1"/>
          <w:bCs w:val="1"/>
        </w:rPr>
        <w:t xml:space="preserve">报告简介</w:t>
      </w:r>
    </w:p>
    <w:p>
      <w:pPr>
        <w:spacing w:after="150"/>
      </w:pPr>
      <w:r>
        <w:rPr/>
        <w:t xml:space="preserve">椎间融合器行业研究报告主要分析了椎间融合器行业的市场规模、椎间融合器市场供需求状况、椎间融合器市场竞争状况和椎间融合器主要企业经营情况、椎间融合器市场主要企业的市场占有率，同时对椎间融合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椎间融合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椎间融合器专业研究单位等公布和提供的大量资料。对我国椎间融合器行业作了详尽深入的分析，为椎间融合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椎间融合器行业相关概述 9</w:t>
      </w:r>
    </w:p>
    <w:p>
      <w:pPr>
        <w:spacing w:after="150"/>
      </w:pPr>
      <w:r>
        <w:rPr/>
        <w:t xml:space="preserve">第一节 椎间融合器行业相关概述 9</w:t>
      </w:r>
    </w:p>
    <w:p>
      <w:pPr>
        <w:spacing w:after="150"/>
      </w:pPr>
      <w:r>
        <w:rPr/>
        <w:t xml:space="preserve">一、产品概述 9</w:t>
      </w:r>
    </w:p>
    <w:p>
      <w:pPr>
        <w:spacing w:after="150"/>
      </w:pPr>
      <w:r>
        <w:rPr/>
        <w:t xml:space="preserve">二、产品分类 9</w:t>
      </w:r>
    </w:p>
    <w:p>
      <w:pPr>
        <w:spacing w:after="150"/>
      </w:pPr>
      <w:r>
        <w:rPr/>
        <w:t xml:space="preserve">三、产品设计目标 10</w:t>
      </w:r>
    </w:p>
    <w:p>
      <w:pPr>
        <w:spacing w:after="150"/>
      </w:pPr>
      <w:r>
        <w:rPr/>
        <w:t xml:space="preserve">四、产品用途 10</w:t>
      </w:r>
    </w:p>
    <w:p>
      <w:pPr>
        <w:spacing w:after="150"/>
      </w:pPr>
      <w:r>
        <w:rPr/>
        <w:t xml:space="preserve">第二节 椎间融合器行业经营模式分析 11</w:t>
      </w:r>
    </w:p>
    <w:p>
      <w:pPr>
        <w:spacing w:after="150"/>
      </w:pPr>
      <w:r>
        <w:rPr/>
        <w:t xml:space="preserve">一、生产模式 11</w:t>
      </w:r>
    </w:p>
    <w:p>
      <w:pPr>
        <w:spacing w:after="150"/>
      </w:pPr>
      <w:r>
        <w:rPr/>
        <w:t xml:space="preserve">二、采购模式 11</w:t>
      </w:r>
    </w:p>
    <w:p>
      <w:pPr>
        <w:spacing w:after="150"/>
      </w:pPr>
      <w:r>
        <w:rPr/>
        <w:t xml:space="preserve">三、销售模式 12</w:t>
      </w:r>
    </w:p>
    <w:p>
      <w:pPr>
        <w:spacing w:after="150"/>
      </w:pPr>
      <w:r>
        <w:rPr>
          <w:b w:val="1"/>
          <w:bCs w:val="1"/>
        </w:rPr>
        <w:t xml:space="preserve">第二章 2019-2023年椎间融合器行业发展环境分析 13</w:t>
      </w:r>
    </w:p>
    <w:p>
      <w:pPr>
        <w:spacing w:after="150"/>
      </w:pPr>
      <w:r>
        <w:rPr/>
        <w:t xml:space="preserve">第一节 2019-2023年中国经济发展环境分析 13</w:t>
      </w:r>
    </w:p>
    <w:p>
      <w:pPr>
        <w:spacing w:after="150"/>
      </w:pPr>
      <w:r>
        <w:rPr/>
        <w:t xml:space="preserve">一、中国GDP增长情况分析 13</w:t>
      </w:r>
    </w:p>
    <w:p>
      <w:pPr>
        <w:spacing w:after="150"/>
      </w:pPr>
      <w:r>
        <w:rPr/>
        <w:t xml:space="preserve">二、工业经济发展形势分析 14</w:t>
      </w:r>
    </w:p>
    <w:p>
      <w:pPr>
        <w:spacing w:after="150"/>
      </w:pPr>
      <w:r>
        <w:rPr/>
        <w:t xml:space="preserve">三、社会固定资产投资分析 16</w:t>
      </w:r>
    </w:p>
    <w:p>
      <w:pPr>
        <w:spacing w:after="150"/>
      </w:pPr>
      <w:r>
        <w:rPr/>
        <w:t xml:space="preserve">四、全社会消费品零售总额 17</w:t>
      </w:r>
    </w:p>
    <w:p>
      <w:pPr>
        <w:spacing w:after="150"/>
      </w:pPr>
      <w:r>
        <w:rPr/>
        <w:t xml:space="preserve">五、城乡居民收入增长分析 18</w:t>
      </w:r>
    </w:p>
    <w:p>
      <w:pPr>
        <w:spacing w:after="150"/>
      </w:pPr>
      <w:r>
        <w:rPr/>
        <w:t xml:space="preserve">六、居民消费价格变化分析 19</w:t>
      </w:r>
    </w:p>
    <w:p>
      <w:pPr>
        <w:spacing w:after="150"/>
      </w:pPr>
      <w:r>
        <w:rPr/>
        <w:t xml:space="preserve">第二节 中国椎间融合器行业政策环境分析 20</w:t>
      </w:r>
    </w:p>
    <w:p>
      <w:pPr>
        <w:spacing w:after="150"/>
      </w:pPr>
      <w:r>
        <w:rPr/>
        <w:t xml:space="preserve">一、行业主管部门 20</w:t>
      </w:r>
    </w:p>
    <w:p>
      <w:pPr>
        <w:spacing w:after="150"/>
      </w:pPr>
      <w:r>
        <w:rPr/>
        <w:t xml:space="preserve">二、行业监管体制 21</w:t>
      </w:r>
    </w:p>
    <w:p>
      <w:pPr>
        <w:spacing w:after="150"/>
      </w:pPr>
      <w:r>
        <w:rPr/>
        <w:t xml:space="preserve">三、行业相关政策分析 22</w:t>
      </w:r>
    </w:p>
    <w:p>
      <w:pPr>
        <w:spacing w:after="150"/>
      </w:pPr>
      <w:r>
        <w:rPr/>
        <w:t xml:space="preserve">四、上下游产业政策影响 30</w:t>
      </w:r>
    </w:p>
    <w:p>
      <w:pPr>
        <w:spacing w:after="150"/>
      </w:pPr>
      <w:r>
        <w:rPr/>
        <w:t xml:space="preserve">(一)“医疗器械专项扶持”政策 30</w:t>
      </w:r>
    </w:p>
    <w:p>
      <w:pPr>
        <w:spacing w:after="150"/>
      </w:pPr>
      <w:r>
        <w:rPr/>
        <w:t xml:space="preserve">(二)《关于促进健康服务业发展的若干意见》 31</w:t>
      </w:r>
    </w:p>
    <w:p>
      <w:pPr>
        <w:spacing w:after="150"/>
      </w:pPr>
      <w:r>
        <w:rPr/>
        <w:t xml:space="preserve">(三)104项医疗器械行业标准颁布 32</w:t>
      </w:r>
    </w:p>
    <w:p>
      <w:pPr>
        <w:spacing w:after="150"/>
      </w:pPr>
      <w:r>
        <w:rPr/>
        <w:t xml:space="preserve">(四)医疗器械科技产业“十四五”专项规划 32</w:t>
      </w:r>
    </w:p>
    <w:p>
      <w:pPr>
        <w:spacing w:after="150"/>
      </w:pPr>
      <w:r>
        <w:rPr/>
        <w:t xml:space="preserve">(五)卫生事业发展“十四五”规划 38</w:t>
      </w:r>
    </w:p>
    <w:p>
      <w:pPr>
        <w:spacing w:after="150"/>
      </w:pPr>
      <w:r>
        <w:rPr/>
        <w:t xml:space="preserve">第三节 中国椎间融合器行业社会环境分析 40</w:t>
      </w:r>
    </w:p>
    <w:p>
      <w:pPr>
        <w:spacing w:after="150"/>
      </w:pPr>
      <w:r>
        <w:rPr/>
        <w:t xml:space="preserve">一、人口规模增长 40</w:t>
      </w:r>
    </w:p>
    <w:p>
      <w:pPr>
        <w:spacing w:after="150"/>
      </w:pPr>
      <w:r>
        <w:rPr/>
        <w:t xml:space="preserve">二、人口结构特点 42</w:t>
      </w:r>
    </w:p>
    <w:p>
      <w:pPr>
        <w:spacing w:after="150"/>
      </w:pPr>
      <w:r>
        <w:rPr/>
        <w:t xml:space="preserve">(一)人口老龄化 42</w:t>
      </w:r>
    </w:p>
    <w:p>
      <w:pPr>
        <w:spacing w:after="150"/>
      </w:pPr>
      <w:r>
        <w:rPr/>
        <w:t xml:space="preserve">(二)城镇化进程 42</w:t>
      </w:r>
    </w:p>
    <w:p>
      <w:pPr>
        <w:spacing w:after="150"/>
      </w:pPr>
      <w:r>
        <w:rPr/>
        <w:t xml:space="preserve">三、居民健康调查 43</w:t>
      </w:r>
    </w:p>
    <w:p>
      <w:pPr>
        <w:spacing w:after="150"/>
      </w:pPr>
      <w:r>
        <w:rPr/>
        <w:t xml:space="preserve">四、卫生费用总支出 43</w:t>
      </w:r>
    </w:p>
    <w:p>
      <w:pPr>
        <w:spacing w:after="150"/>
      </w:pPr>
      <w:r>
        <w:rPr/>
        <w:t xml:space="preserve">五、居民医疗保健支出 44</w:t>
      </w:r>
    </w:p>
    <w:p>
      <w:pPr>
        <w:spacing w:after="150"/>
      </w:pPr>
      <w:r>
        <w:rPr/>
        <w:t xml:space="preserve">第四节 中国椎间融合器行业技术环境分析 45</w:t>
      </w:r>
    </w:p>
    <w:p>
      <w:pPr>
        <w:spacing w:after="150"/>
      </w:pPr>
      <w:r>
        <w:rPr/>
        <w:t xml:space="preserve">一、行业技术发展概况 45</w:t>
      </w:r>
    </w:p>
    <w:p>
      <w:pPr>
        <w:spacing w:after="150"/>
      </w:pPr>
      <w:r>
        <w:rPr/>
        <w:t xml:space="preserve">二、椎间融合技术现状 46</w:t>
      </w:r>
    </w:p>
    <w:p>
      <w:pPr>
        <w:spacing w:after="150"/>
      </w:pPr>
      <w:r>
        <w:rPr/>
        <w:t xml:space="preserve">三、聚醚醚酮(PEEK)椎间融合器加工工艺探讨 47</w:t>
      </w:r>
    </w:p>
    <w:p>
      <w:pPr>
        <w:spacing w:after="150"/>
      </w:pPr>
      <w:r>
        <w:rPr/>
        <w:t xml:space="preserve">四、椎间融合器内填充材料及技术 49</w:t>
      </w:r>
    </w:p>
    <w:p>
      <w:pPr>
        <w:spacing w:after="150"/>
      </w:pPr>
      <w:r>
        <w:rPr>
          <w:b w:val="1"/>
          <w:bCs w:val="1"/>
        </w:rPr>
        <w:t xml:space="preserve">第三章 中国椎间融合器行业的发展分析 53</w:t>
      </w:r>
    </w:p>
    <w:p>
      <w:pPr>
        <w:spacing w:after="150"/>
      </w:pPr>
      <w:r>
        <w:rPr/>
        <w:t xml:space="preserve">第一节 中国椎间融合器行业发展现状 53</w:t>
      </w:r>
    </w:p>
    <w:p>
      <w:pPr>
        <w:spacing w:after="150"/>
      </w:pPr>
      <w:r>
        <w:rPr/>
        <w:t xml:space="preserve">一、椎间融合器行业发展历程 53</w:t>
      </w:r>
    </w:p>
    <w:p>
      <w:pPr>
        <w:spacing w:after="150"/>
      </w:pPr>
      <w:r>
        <w:rPr/>
        <w:t xml:space="preserve">二、颈椎椎间融合器行业发展现状 53</w:t>
      </w:r>
    </w:p>
    <w:p>
      <w:pPr>
        <w:spacing w:after="150"/>
      </w:pPr>
      <w:r>
        <w:rPr/>
        <w:t xml:space="preserve">三、腰椎椎间融合器行业发展现状 54</w:t>
      </w:r>
    </w:p>
    <w:p>
      <w:pPr>
        <w:spacing w:after="150"/>
      </w:pPr>
      <w:r>
        <w:rPr/>
        <w:t xml:space="preserve">四、中国椎间融合器行业发展现状 59</w:t>
      </w:r>
    </w:p>
    <w:p>
      <w:pPr>
        <w:spacing w:after="150"/>
      </w:pPr>
      <w:r>
        <w:rPr/>
        <w:t xml:space="preserve">五、国内完成首例3D打印椎体治颈椎 59</w:t>
      </w:r>
    </w:p>
    <w:p>
      <w:pPr>
        <w:spacing w:after="150"/>
      </w:pPr>
      <w:r>
        <w:rPr/>
        <w:t xml:space="preserve">第二节 中国椎间融合器研究现状 60</w:t>
      </w:r>
    </w:p>
    <w:p>
      <w:pPr>
        <w:spacing w:after="150"/>
      </w:pPr>
      <w:r>
        <w:rPr/>
        <w:t xml:space="preserve">一、腰椎融合器材料的发展、现状和进展 60</w:t>
      </w:r>
    </w:p>
    <w:p>
      <w:pPr>
        <w:spacing w:after="150"/>
      </w:pPr>
      <w:r>
        <w:rPr/>
        <w:t xml:space="preserve">二、可吸收脊柱椎间融合器的研究与应用进展 65</w:t>
      </w:r>
    </w:p>
    <w:p>
      <w:pPr>
        <w:spacing w:after="150"/>
      </w:pPr>
      <w:r>
        <w:rPr/>
        <w:t xml:space="preserve">三、颈椎椎间融合器研究进展 69</w:t>
      </w:r>
    </w:p>
    <w:p>
      <w:pPr>
        <w:spacing w:after="150"/>
      </w:pPr>
      <w:r>
        <w:rPr/>
        <w:t xml:space="preserve">四、聚合物颈椎椎间融合器研究进展 74</w:t>
      </w:r>
    </w:p>
    <w:p>
      <w:pPr>
        <w:spacing w:after="150"/>
      </w:pPr>
      <w:r>
        <w:rPr/>
        <w:t xml:space="preserve">五、腰椎椎间融合器临床研究进展 80</w:t>
      </w:r>
    </w:p>
    <w:p>
      <w:pPr>
        <w:spacing w:after="150"/>
      </w:pPr>
      <w:r>
        <w:rPr/>
        <w:t xml:space="preserve">第三节 中国椎间融合器应用情况分析 85</w:t>
      </w:r>
    </w:p>
    <w:p>
      <w:pPr>
        <w:spacing w:after="150"/>
      </w:pPr>
      <w:r>
        <w:rPr/>
        <w:t xml:space="preserve">一、腰椎间融合器在临床骨科中的应用 85</w:t>
      </w:r>
    </w:p>
    <w:p>
      <w:pPr>
        <w:spacing w:after="150"/>
      </w:pPr>
      <w:r>
        <w:rPr/>
        <w:t xml:space="preserve">二、MC+自锁式颈椎椎间融合器在颈椎病中的应用 87</w:t>
      </w:r>
    </w:p>
    <w:p>
      <w:pPr>
        <w:spacing w:after="150"/>
      </w:pPr>
      <w:r>
        <w:rPr/>
        <w:t xml:space="preserve">三、后路减压、内固定与椎间融合器术治疗退变性腰椎滑脱症45例 88</w:t>
      </w:r>
    </w:p>
    <w:p>
      <w:pPr>
        <w:spacing w:after="150"/>
      </w:pPr>
      <w:r>
        <w:rPr/>
        <w:t xml:space="preserve">四、采用新型Zero-p颈椎椎间融合器置入治疗颈椎病的疗效分析 88</w:t>
      </w:r>
    </w:p>
    <w:p>
      <w:pPr>
        <w:spacing w:after="150"/>
      </w:pPr>
      <w:r>
        <w:rPr/>
        <w:t xml:space="preserve">五、可吸收聚合物材料制作椎间融合器的临床应用 89</w:t>
      </w:r>
    </w:p>
    <w:p>
      <w:pPr>
        <w:spacing w:after="150"/>
      </w:pPr>
      <w:r>
        <w:rPr>
          <w:b w:val="1"/>
          <w:bCs w:val="1"/>
        </w:rPr>
        <w:t xml:space="preserve">第四章 2019-2023年中国椎间融合器市场供需分析 90</w:t>
      </w:r>
    </w:p>
    <w:p>
      <w:pPr>
        <w:spacing w:after="150"/>
      </w:pPr>
      <w:r>
        <w:rPr/>
        <w:t xml:space="preserve">第一节 中国椎间融合器市场供给状况 90</w:t>
      </w:r>
    </w:p>
    <w:p>
      <w:pPr>
        <w:spacing w:after="150"/>
      </w:pPr>
      <w:r>
        <w:rPr/>
        <w:t xml:space="preserve">一、2019-2023年中国椎间融合器产量分析 90</w:t>
      </w:r>
    </w:p>
    <w:p>
      <w:pPr>
        <w:spacing w:after="150"/>
      </w:pPr>
      <w:r>
        <w:rPr/>
        <w:t xml:space="preserve">二、2024-2029年中国椎间融合器产量预测 90</w:t>
      </w:r>
    </w:p>
    <w:p>
      <w:pPr>
        <w:spacing w:after="150"/>
      </w:pPr>
      <w:r>
        <w:rPr/>
        <w:t xml:space="preserve">第二节 中国椎间融合器市场需求状况 91</w:t>
      </w:r>
    </w:p>
    <w:p>
      <w:pPr>
        <w:spacing w:after="150"/>
      </w:pPr>
      <w:r>
        <w:rPr/>
        <w:t xml:space="preserve">一、2019-2023年中国椎间融合器需求分析 91</w:t>
      </w:r>
    </w:p>
    <w:p>
      <w:pPr>
        <w:spacing w:after="150"/>
      </w:pPr>
      <w:r>
        <w:rPr/>
        <w:t xml:space="preserve">二、2024-2029年中国椎间融合器需求预测 92</w:t>
      </w:r>
    </w:p>
    <w:p>
      <w:pPr>
        <w:spacing w:after="150"/>
      </w:pPr>
      <w:r>
        <w:rPr/>
        <w:t xml:space="preserve">第三节 2019-2023年中国椎间融合器市场价格分析 92</w:t>
      </w:r>
    </w:p>
    <w:p>
      <w:pPr>
        <w:spacing w:after="150"/>
      </w:pPr>
      <w:r>
        <w:rPr>
          <w:b w:val="1"/>
          <w:bCs w:val="1"/>
        </w:rPr>
        <w:t xml:space="preserve">第五章 中国椎间融合器行业产业链分析 99</w:t>
      </w:r>
    </w:p>
    <w:p>
      <w:pPr>
        <w:spacing w:after="150"/>
      </w:pPr>
      <w:r>
        <w:rPr/>
        <w:t xml:space="preserve">第一节 椎间融合器行业产业链概述 99</w:t>
      </w:r>
    </w:p>
    <w:p>
      <w:pPr>
        <w:spacing w:after="150"/>
      </w:pPr>
      <w:r>
        <w:rPr/>
        <w:t xml:space="preserve">第二节 椎间融合器上游产业发展状况分析 100</w:t>
      </w:r>
    </w:p>
    <w:p>
      <w:pPr>
        <w:spacing w:after="150"/>
      </w:pPr>
      <w:r>
        <w:rPr/>
        <w:t xml:space="preserve">一、钛合金 100</w:t>
      </w:r>
    </w:p>
    <w:p>
      <w:pPr>
        <w:spacing w:after="150"/>
      </w:pPr>
      <w:r>
        <w:rPr/>
        <w:t xml:space="preserve">(一)钛合金相关概述 100</w:t>
      </w:r>
    </w:p>
    <w:p>
      <w:pPr>
        <w:spacing w:after="150"/>
      </w:pPr>
      <w:r>
        <w:rPr/>
        <w:t xml:space="preserve">(二)供给情况 101</w:t>
      </w:r>
    </w:p>
    <w:p>
      <w:pPr>
        <w:spacing w:after="150"/>
      </w:pPr>
      <w:r>
        <w:rPr/>
        <w:t xml:space="preserve">(三)需求情况 103</w:t>
      </w:r>
    </w:p>
    <w:p>
      <w:pPr>
        <w:spacing w:after="150"/>
      </w:pPr>
      <w:r>
        <w:rPr/>
        <w:t xml:space="preserve">(四)价格走势 104</w:t>
      </w:r>
    </w:p>
    <w:p>
      <w:pPr>
        <w:spacing w:after="150"/>
      </w:pPr>
      <w:r>
        <w:rPr/>
        <w:t xml:space="preserve">(五)发展前景 104</w:t>
      </w:r>
    </w:p>
    <w:p>
      <w:pPr>
        <w:spacing w:after="150"/>
      </w:pPr>
      <w:r>
        <w:rPr/>
        <w:t xml:space="preserve">二、碳素钢 105</w:t>
      </w:r>
    </w:p>
    <w:p>
      <w:pPr>
        <w:spacing w:after="150"/>
      </w:pPr>
      <w:r>
        <w:rPr/>
        <w:t xml:space="preserve">三、聚醚醚酮(PEEK) 105</w:t>
      </w:r>
    </w:p>
    <w:p>
      <w:pPr>
        <w:spacing w:after="150"/>
      </w:pPr>
      <w:r>
        <w:rPr/>
        <w:t xml:space="preserve">(一)产品特性 105</w:t>
      </w:r>
    </w:p>
    <w:p>
      <w:pPr>
        <w:spacing w:after="150"/>
      </w:pPr>
      <w:r>
        <w:rPr/>
        <w:t xml:space="preserve">(二)应用情况 107</w:t>
      </w:r>
    </w:p>
    <w:p>
      <w:pPr>
        <w:spacing w:after="150"/>
      </w:pPr>
      <w:r>
        <w:rPr/>
        <w:t xml:space="preserve">(三)应用前景 110</w:t>
      </w:r>
    </w:p>
    <w:p>
      <w:pPr>
        <w:spacing w:after="150"/>
      </w:pPr>
      <w:r>
        <w:rPr/>
        <w:t xml:space="preserve">第三节 椎间融合器下游应用需求市场分析 110</w:t>
      </w:r>
    </w:p>
    <w:p>
      <w:pPr>
        <w:spacing w:after="150"/>
      </w:pPr>
      <w:r>
        <w:rPr/>
        <w:t xml:space="preserve">一、医院数量分析 110</w:t>
      </w:r>
    </w:p>
    <w:p>
      <w:pPr>
        <w:spacing w:after="150"/>
      </w:pPr>
      <w:r>
        <w:rPr/>
        <w:t xml:space="preserve">二、2019-2023年卫生事业发展情况 111</w:t>
      </w:r>
    </w:p>
    <w:p>
      <w:pPr>
        <w:spacing w:after="150"/>
      </w:pPr>
      <w:r>
        <w:rPr/>
        <w:t xml:space="preserve">三、椎间融合器需求前景 116</w:t>
      </w:r>
    </w:p>
    <w:p>
      <w:pPr>
        <w:spacing w:after="150"/>
      </w:pPr>
      <w:r>
        <w:rPr>
          <w:b w:val="1"/>
          <w:bCs w:val="1"/>
        </w:rPr>
        <w:t xml:space="preserve">第六章 国内椎间融合器生产厂商竞争力分析 117</w:t>
      </w:r>
    </w:p>
    <w:p>
      <w:pPr>
        <w:spacing w:after="150"/>
      </w:pPr>
      <w:r>
        <w:rPr/>
        <w:t xml:space="preserve">第一节 山东威高骨科材料有限公司 117</w:t>
      </w:r>
    </w:p>
    <w:p>
      <w:pPr>
        <w:spacing w:after="150"/>
      </w:pPr>
      <w:r>
        <w:rPr/>
        <w:t xml:space="preserve">一、企业发展基本情况 117</w:t>
      </w:r>
    </w:p>
    <w:p>
      <w:pPr>
        <w:spacing w:after="150"/>
      </w:pPr>
      <w:r>
        <w:rPr/>
        <w:t xml:space="preserve">二、企业主要产品分析 117</w:t>
      </w:r>
    </w:p>
    <w:p>
      <w:pPr>
        <w:spacing w:after="150"/>
      </w:pPr>
      <w:r>
        <w:rPr/>
        <w:t xml:space="preserve">三、企业主要经济指标 118</w:t>
      </w:r>
    </w:p>
    <w:p>
      <w:pPr>
        <w:spacing w:after="150"/>
      </w:pPr>
      <w:r>
        <w:rPr/>
        <w:t xml:space="preserve">四、企业经营效益分析 119</w:t>
      </w:r>
    </w:p>
    <w:p>
      <w:pPr>
        <w:spacing w:after="150"/>
      </w:pPr>
      <w:r>
        <w:rPr/>
        <w:t xml:space="preserve">五、企业竞争优势分析 119</w:t>
      </w:r>
    </w:p>
    <w:p>
      <w:pPr>
        <w:spacing w:after="150"/>
      </w:pPr>
      <w:r>
        <w:rPr/>
        <w:t xml:space="preserve">第二节 常州市康辉医疗器械有限公司 119</w:t>
      </w:r>
    </w:p>
    <w:p>
      <w:pPr>
        <w:spacing w:after="150"/>
      </w:pPr>
      <w:r>
        <w:rPr/>
        <w:t xml:space="preserve">一、企业发展基本情况 119</w:t>
      </w:r>
    </w:p>
    <w:p>
      <w:pPr>
        <w:spacing w:after="150"/>
      </w:pPr>
      <w:r>
        <w:rPr/>
        <w:t xml:space="preserve">二、企业主要产品分析 120</w:t>
      </w:r>
    </w:p>
    <w:p>
      <w:pPr>
        <w:spacing w:after="150"/>
      </w:pPr>
      <w:r>
        <w:rPr/>
        <w:t xml:space="preserve">三、企业主要经济指标 120</w:t>
      </w:r>
    </w:p>
    <w:p>
      <w:pPr>
        <w:spacing w:after="150"/>
      </w:pPr>
      <w:r>
        <w:rPr/>
        <w:t xml:space="preserve">四、企业经营效益分析 121</w:t>
      </w:r>
    </w:p>
    <w:p>
      <w:pPr>
        <w:spacing w:after="150"/>
      </w:pPr>
      <w:r>
        <w:rPr/>
        <w:t xml:space="preserve">五、企业销售网络分析 121</w:t>
      </w:r>
    </w:p>
    <w:p>
      <w:pPr>
        <w:spacing w:after="150"/>
      </w:pPr>
      <w:r>
        <w:rPr/>
        <w:t xml:space="preserve">六、企业竞争优势分析 121</w:t>
      </w:r>
    </w:p>
    <w:p>
      <w:pPr>
        <w:spacing w:after="150"/>
      </w:pPr>
      <w:r>
        <w:rPr/>
        <w:t xml:space="preserve">第三节 创生医疗器械(中国)有限公司 122</w:t>
      </w:r>
    </w:p>
    <w:p>
      <w:pPr>
        <w:spacing w:after="150"/>
      </w:pPr>
      <w:r>
        <w:rPr/>
        <w:t xml:space="preserve">一、企业发展基本情况 122</w:t>
      </w:r>
    </w:p>
    <w:p>
      <w:pPr>
        <w:spacing w:after="150"/>
      </w:pPr>
      <w:r>
        <w:rPr/>
        <w:t xml:space="preserve">二、企业主要产品分析 122</w:t>
      </w:r>
    </w:p>
    <w:p>
      <w:pPr>
        <w:spacing w:after="150"/>
      </w:pPr>
      <w:r>
        <w:rPr/>
        <w:t xml:space="preserve">三、企业主要经济指标 124</w:t>
      </w:r>
    </w:p>
    <w:p>
      <w:pPr>
        <w:spacing w:after="150"/>
      </w:pPr>
      <w:r>
        <w:rPr/>
        <w:t xml:space="preserve">四、企业经营效益分析 125</w:t>
      </w:r>
    </w:p>
    <w:p>
      <w:pPr>
        <w:spacing w:after="150"/>
      </w:pPr>
      <w:r>
        <w:rPr/>
        <w:t xml:space="preserve">五、企业竞争优势分析 125</w:t>
      </w:r>
    </w:p>
    <w:p>
      <w:pPr>
        <w:spacing w:after="150"/>
      </w:pPr>
      <w:r>
        <w:rPr/>
        <w:t xml:space="preserve">第四节 厦门大博颖精医疗器械有限公司 127</w:t>
      </w:r>
    </w:p>
    <w:p>
      <w:pPr>
        <w:spacing w:after="150"/>
      </w:pPr>
      <w:r>
        <w:rPr/>
        <w:t xml:space="preserve">一、企业发展基本情况 127</w:t>
      </w:r>
    </w:p>
    <w:p>
      <w:pPr>
        <w:spacing w:after="150"/>
      </w:pPr>
      <w:r>
        <w:rPr/>
        <w:t xml:space="preserve">二、企业主要产品分析 127</w:t>
      </w:r>
    </w:p>
    <w:p>
      <w:pPr>
        <w:spacing w:after="150"/>
      </w:pPr>
      <w:r>
        <w:rPr/>
        <w:t xml:space="preserve">三、企业主要经济指标 128</w:t>
      </w:r>
    </w:p>
    <w:p>
      <w:pPr>
        <w:spacing w:after="150"/>
      </w:pPr>
      <w:r>
        <w:rPr/>
        <w:t xml:space="preserve">四、企业经营效益分析 128</w:t>
      </w:r>
    </w:p>
    <w:p>
      <w:pPr>
        <w:spacing w:after="150"/>
      </w:pPr>
      <w:r>
        <w:rPr/>
        <w:t xml:space="preserve">五、企业销售网络分析 129</w:t>
      </w:r>
    </w:p>
    <w:p>
      <w:pPr>
        <w:spacing w:after="150"/>
      </w:pPr>
      <w:r>
        <w:rPr/>
        <w:t xml:space="preserve">六、企业竞争优势分析 129</w:t>
      </w:r>
    </w:p>
    <w:p>
      <w:pPr>
        <w:spacing w:after="150"/>
      </w:pPr>
      <w:r>
        <w:rPr/>
        <w:t xml:space="preserve">第五节 北京理贝尔生物工程研究所有限公司 130</w:t>
      </w:r>
    </w:p>
    <w:p>
      <w:pPr>
        <w:spacing w:after="150"/>
      </w:pPr>
      <w:r>
        <w:rPr/>
        <w:t xml:space="preserve">一、企业发展基本情况 130</w:t>
      </w:r>
    </w:p>
    <w:p>
      <w:pPr>
        <w:spacing w:after="150"/>
      </w:pPr>
      <w:r>
        <w:rPr/>
        <w:t xml:space="preserve">二、企业主要产品分析 130</w:t>
      </w:r>
    </w:p>
    <w:p>
      <w:pPr>
        <w:spacing w:after="150"/>
      </w:pPr>
      <w:r>
        <w:rPr/>
        <w:t xml:space="preserve">三、企业主要经济指标 131</w:t>
      </w:r>
    </w:p>
    <w:p>
      <w:pPr>
        <w:spacing w:after="150"/>
      </w:pPr>
      <w:r>
        <w:rPr/>
        <w:t xml:space="preserve">四、企业经营效益分析 131</w:t>
      </w:r>
    </w:p>
    <w:p>
      <w:pPr>
        <w:spacing w:after="150"/>
      </w:pPr>
      <w:r>
        <w:rPr/>
        <w:t xml:space="preserve">五、企业销售网络分析 132</w:t>
      </w:r>
    </w:p>
    <w:p>
      <w:pPr>
        <w:spacing w:after="150"/>
      </w:pPr>
      <w:r>
        <w:rPr/>
        <w:t xml:space="preserve">六、企业竞争优势分析 132</w:t>
      </w:r>
    </w:p>
    <w:p>
      <w:pPr>
        <w:spacing w:after="150"/>
      </w:pPr>
      <w:r>
        <w:rPr/>
        <w:t xml:space="preserve">第六节 北京天新福有限公司 133</w:t>
      </w:r>
    </w:p>
    <w:p>
      <w:pPr>
        <w:spacing w:after="150"/>
      </w:pPr>
      <w:r>
        <w:rPr/>
        <w:t xml:space="preserve">一、企业发展基本情况 133</w:t>
      </w:r>
    </w:p>
    <w:p>
      <w:pPr>
        <w:spacing w:after="150"/>
      </w:pPr>
      <w:r>
        <w:rPr/>
        <w:t xml:space="preserve">二、企业主要产品分析 134</w:t>
      </w:r>
    </w:p>
    <w:p>
      <w:pPr>
        <w:spacing w:after="150"/>
      </w:pPr>
      <w:r>
        <w:rPr/>
        <w:t xml:space="preserve">三、企业主要经济指标 134</w:t>
      </w:r>
    </w:p>
    <w:p>
      <w:pPr>
        <w:spacing w:after="150"/>
      </w:pPr>
      <w:r>
        <w:rPr/>
        <w:t xml:space="preserve">四、企业经营效益分析 134</w:t>
      </w:r>
    </w:p>
    <w:p>
      <w:pPr>
        <w:spacing w:after="150"/>
      </w:pPr>
      <w:r>
        <w:rPr/>
        <w:t xml:space="preserve">五、企业销售网络分析 134</w:t>
      </w:r>
    </w:p>
    <w:p>
      <w:pPr>
        <w:spacing w:after="150"/>
      </w:pPr>
      <w:r>
        <w:rPr/>
        <w:t xml:space="preserve">六、企业竞争优势分析 135</w:t>
      </w:r>
    </w:p>
    <w:p>
      <w:pPr>
        <w:spacing w:after="150"/>
      </w:pPr>
      <w:r>
        <w:rPr/>
        <w:t xml:space="preserve">第七节 常州奥斯迈医疗器械有限公司 135</w:t>
      </w:r>
    </w:p>
    <w:p>
      <w:pPr>
        <w:spacing w:after="150"/>
      </w:pPr>
      <w:r>
        <w:rPr/>
        <w:t xml:space="preserve">一、企业发展基本情况 135</w:t>
      </w:r>
    </w:p>
    <w:p>
      <w:pPr>
        <w:spacing w:after="150"/>
      </w:pPr>
      <w:r>
        <w:rPr/>
        <w:t xml:space="preserve">二、企业主要产品分析 136</w:t>
      </w:r>
    </w:p>
    <w:p>
      <w:pPr>
        <w:spacing w:after="150"/>
      </w:pPr>
      <w:r>
        <w:rPr/>
        <w:t xml:space="preserve">三、企业主要经济指标 136</w:t>
      </w:r>
    </w:p>
    <w:p>
      <w:pPr>
        <w:spacing w:after="150"/>
      </w:pPr>
      <w:r>
        <w:rPr/>
        <w:t xml:space="preserve">四、企业经营效益分析 137</w:t>
      </w:r>
    </w:p>
    <w:p>
      <w:pPr>
        <w:spacing w:after="150"/>
      </w:pPr>
      <w:r>
        <w:rPr/>
        <w:t xml:space="preserve">五、企业竞争优势分析 137</w:t>
      </w:r>
    </w:p>
    <w:p>
      <w:pPr>
        <w:spacing w:after="150"/>
      </w:pPr>
      <w:r>
        <w:rPr/>
        <w:t xml:space="preserve">第八节 北京市富乐科技开发有限公司 138</w:t>
      </w:r>
    </w:p>
    <w:p>
      <w:pPr>
        <w:spacing w:after="150"/>
      </w:pPr>
      <w:r>
        <w:rPr/>
        <w:t xml:space="preserve">一、企业发展基本情况 138</w:t>
      </w:r>
    </w:p>
    <w:p>
      <w:pPr>
        <w:spacing w:after="150"/>
      </w:pPr>
      <w:r>
        <w:rPr/>
        <w:t xml:space="preserve">二、企业主要产品分析 138</w:t>
      </w:r>
    </w:p>
    <w:p>
      <w:pPr>
        <w:spacing w:after="150"/>
      </w:pPr>
      <w:r>
        <w:rPr/>
        <w:t xml:space="preserve">三、企业主要经济指标 139</w:t>
      </w:r>
    </w:p>
    <w:p>
      <w:pPr>
        <w:spacing w:after="150"/>
      </w:pPr>
      <w:r>
        <w:rPr/>
        <w:t xml:space="preserve">四、企业经营效益分析 140</w:t>
      </w:r>
    </w:p>
    <w:p>
      <w:pPr>
        <w:spacing w:after="150"/>
      </w:pPr>
      <w:r>
        <w:rPr/>
        <w:t xml:space="preserve">五、企业销售网络分析 140</w:t>
      </w:r>
    </w:p>
    <w:p>
      <w:pPr>
        <w:spacing w:after="150"/>
      </w:pPr>
      <w:r>
        <w:rPr/>
        <w:t xml:space="preserve">六、企业竞争优势分析 141</w:t>
      </w:r>
    </w:p>
    <w:p>
      <w:pPr>
        <w:spacing w:after="150"/>
      </w:pPr>
      <w:r>
        <w:rPr>
          <w:b w:val="1"/>
          <w:bCs w:val="1"/>
        </w:rPr>
        <w:t xml:space="preserve">第七章 2024-2029年中国椎间融合器行业发展趋势与前景分析 143</w:t>
      </w:r>
    </w:p>
    <w:p>
      <w:pPr>
        <w:spacing w:after="150"/>
      </w:pPr>
      <w:r>
        <w:rPr/>
        <w:t xml:space="preserve">第一节 2024-2029年中国椎间融合器行业投资前景分析 143</w:t>
      </w:r>
    </w:p>
    <w:p>
      <w:pPr>
        <w:spacing w:after="150"/>
      </w:pPr>
      <w:r>
        <w:rPr/>
        <w:t xml:space="preserve">一、椎间融合器行业发展前景 143</w:t>
      </w:r>
    </w:p>
    <w:p>
      <w:pPr>
        <w:spacing w:after="150"/>
      </w:pPr>
      <w:r>
        <w:rPr/>
        <w:t xml:space="preserve">二、椎间融合器发展趋势分析 143</w:t>
      </w:r>
    </w:p>
    <w:p>
      <w:pPr>
        <w:spacing w:after="150"/>
      </w:pPr>
      <w:r>
        <w:rPr/>
        <w:t xml:space="preserve">(一)椎间融合器未来发展方向 143</w:t>
      </w:r>
    </w:p>
    <w:p>
      <w:pPr>
        <w:spacing w:after="150"/>
      </w:pPr>
      <w:r>
        <w:rPr/>
        <w:t xml:space="preserve">(二)可吸收脊柱椎间融合器发展展望 144</w:t>
      </w:r>
    </w:p>
    <w:p>
      <w:pPr>
        <w:spacing w:after="150"/>
      </w:pPr>
      <w:r>
        <w:rPr/>
        <w:t xml:space="preserve">(三)聚合物颈椎椎间融合器发展展望 144</w:t>
      </w:r>
    </w:p>
    <w:p>
      <w:pPr>
        <w:spacing w:after="150"/>
      </w:pPr>
      <w:r>
        <w:rPr/>
        <w:t xml:space="preserve">三、椎间融合器市场前景分析 145</w:t>
      </w:r>
    </w:p>
    <w:p>
      <w:pPr>
        <w:spacing w:after="150"/>
      </w:pPr>
      <w:r>
        <w:rPr/>
        <w:t xml:space="preserve">第二节 2024-2029年中国椎间融合器行业投资风险分析 145</w:t>
      </w:r>
    </w:p>
    <w:p>
      <w:pPr>
        <w:spacing w:after="150"/>
      </w:pPr>
      <w:r>
        <w:rPr/>
        <w:t xml:space="preserve">一、新产品研发风险 145</w:t>
      </w:r>
    </w:p>
    <w:p>
      <w:pPr>
        <w:spacing w:after="150"/>
      </w:pPr>
      <w:r>
        <w:rPr/>
        <w:t xml:space="preserve">二、新产品注册风险 146</w:t>
      </w:r>
    </w:p>
    <w:p>
      <w:pPr>
        <w:spacing w:after="150"/>
      </w:pPr>
      <w:r>
        <w:rPr/>
        <w:t xml:space="preserve">三、人才流失风险 146</w:t>
      </w:r>
    </w:p>
    <w:p>
      <w:pPr>
        <w:spacing w:after="150"/>
      </w:pPr>
      <w:r>
        <w:rPr/>
        <w:t xml:space="preserve">四、医疗纠纷风险 147</w:t>
      </w:r>
    </w:p>
    <w:p>
      <w:pPr>
        <w:spacing w:after="150"/>
      </w:pPr>
      <w:r>
        <w:rPr/>
        <w:t xml:space="preserve">五、知识产权风险 147</w:t>
      </w:r>
    </w:p>
    <w:p>
      <w:pPr>
        <w:spacing w:after="150"/>
      </w:pPr>
      <w:r>
        <w:rPr/>
        <w:t xml:space="preserve">第三节 2024-2029年椎间融合器行业投资策略及建议 148</w:t>
      </w:r>
    </w:p>
    <w:p>
      <w:pPr>
        <w:spacing w:after="150"/>
      </w:pPr>
      <w:r>
        <w:rPr/>
        <w:t xml:space="preserve">一、全球椎间融合器行业投资策略 148</w:t>
      </w:r>
    </w:p>
    <w:p>
      <w:pPr>
        <w:spacing w:after="150"/>
      </w:pPr>
      <w:r>
        <w:rPr/>
        <w:t xml:space="preserve">二、中国椎间融合器行业投资策略 148</w:t>
      </w:r>
    </w:p>
    <w:p>
      <w:pPr>
        <w:spacing w:after="150"/>
      </w:pPr>
      <w:r>
        <w:rPr>
          <w:b w:val="1"/>
          <w:bCs w:val="1"/>
        </w:rPr>
        <w:t xml:space="preserve">第八章 椎间融合器企业投资战略与客户策略分析 150</w:t>
      </w:r>
    </w:p>
    <w:p>
      <w:pPr>
        <w:spacing w:after="150"/>
      </w:pPr>
      <w:r>
        <w:rPr/>
        <w:t xml:space="preserve">第一节 椎间融合器企业发展战略规划背景意义 150</w:t>
      </w:r>
    </w:p>
    <w:p>
      <w:pPr>
        <w:spacing w:after="150"/>
      </w:pPr>
      <w:r>
        <w:rPr/>
        <w:t xml:space="preserve">一、企业转型升级的需要 150</w:t>
      </w:r>
    </w:p>
    <w:p>
      <w:pPr>
        <w:spacing w:after="150"/>
      </w:pPr>
      <w:r>
        <w:rPr/>
        <w:t xml:space="preserve">二、企业强做大做的需要 150</w:t>
      </w:r>
    </w:p>
    <w:p>
      <w:pPr>
        <w:spacing w:after="150"/>
      </w:pPr>
      <w:r>
        <w:rPr/>
        <w:t xml:space="preserve">三、企业可持续发展需要 150</w:t>
      </w:r>
    </w:p>
    <w:p>
      <w:pPr>
        <w:spacing w:after="150"/>
      </w:pPr>
      <w:r>
        <w:rPr/>
        <w:t xml:space="preserve">第二节 椎间融合器企业战略规划制定依据 150</w:t>
      </w:r>
    </w:p>
    <w:p>
      <w:pPr>
        <w:spacing w:after="150"/>
      </w:pPr>
      <w:r>
        <w:rPr/>
        <w:t xml:space="preserve">一、国家产业政策 150</w:t>
      </w:r>
    </w:p>
    <w:p>
      <w:pPr>
        <w:spacing w:after="150"/>
      </w:pPr>
      <w:r>
        <w:rPr/>
        <w:t xml:space="preserve">二、行业发展规律 151</w:t>
      </w:r>
    </w:p>
    <w:p>
      <w:pPr>
        <w:spacing w:after="150"/>
      </w:pPr>
      <w:r>
        <w:rPr/>
        <w:t xml:space="preserve">三、企业资源与能力 151</w:t>
      </w:r>
    </w:p>
    <w:p>
      <w:pPr>
        <w:spacing w:after="150"/>
      </w:pPr>
      <w:r>
        <w:rPr/>
        <w:t xml:space="preserve">四、可预期的战略定位 151</w:t>
      </w:r>
    </w:p>
    <w:p>
      <w:pPr>
        <w:spacing w:after="150"/>
      </w:pPr>
      <w:r>
        <w:rPr/>
        <w:t xml:space="preserve">第三节 椎间融合器企业战略规划策略分析 151</w:t>
      </w:r>
    </w:p>
    <w:p>
      <w:pPr>
        <w:spacing w:after="150"/>
      </w:pPr>
      <w:r>
        <w:rPr/>
        <w:t xml:space="preserve">一、战略综合规划 151</w:t>
      </w:r>
    </w:p>
    <w:p>
      <w:pPr>
        <w:spacing w:after="150"/>
      </w:pPr>
      <w:r>
        <w:rPr/>
        <w:t xml:space="preserve">二、技术开发战略 152</w:t>
      </w:r>
    </w:p>
    <w:p>
      <w:pPr>
        <w:spacing w:after="150"/>
      </w:pPr>
      <w:r>
        <w:rPr/>
        <w:t xml:space="preserve">三、区域战略规划 152</w:t>
      </w:r>
    </w:p>
    <w:p>
      <w:pPr>
        <w:spacing w:after="150"/>
      </w:pPr>
      <w:r>
        <w:rPr/>
        <w:t xml:space="preserve">四、产业战略规划 152</w:t>
      </w:r>
    </w:p>
    <w:p>
      <w:pPr>
        <w:spacing w:after="150"/>
      </w:pPr>
      <w:r>
        <w:rPr/>
        <w:t xml:space="preserve">五、营销品牌战略 153</w:t>
      </w:r>
    </w:p>
    <w:p>
      <w:pPr>
        <w:spacing w:after="150"/>
      </w:pPr>
      <w:r>
        <w:rPr/>
        <w:t xml:space="preserve">六、竞争战略规划 154</w:t>
      </w:r>
    </w:p>
    <w:p>
      <w:pPr>
        <w:spacing w:after="150"/>
      </w:pPr>
      <w:r>
        <w:rPr/>
        <w:t xml:space="preserve">第四节 椎间融合器企业重点客户战略实施 155</w:t>
      </w:r>
    </w:p>
    <w:p>
      <w:pPr>
        <w:spacing w:after="150"/>
      </w:pPr>
      <w:r>
        <w:rPr/>
        <w:t xml:space="preserve">一、重点客户战略的必要性 155</w:t>
      </w:r>
    </w:p>
    <w:p>
      <w:pPr>
        <w:spacing w:after="150"/>
      </w:pPr>
      <w:r>
        <w:rPr/>
        <w:t xml:space="preserve">二、重点客户的鉴别与确定 158</w:t>
      </w:r>
    </w:p>
    <w:p>
      <w:pPr>
        <w:spacing w:after="150"/>
      </w:pPr>
      <w:r>
        <w:rPr/>
        <w:t xml:space="preserve">三、重点客户的开发与培育 159</w:t>
      </w:r>
    </w:p>
    <w:p>
      <w:pPr>
        <w:spacing w:after="150"/>
      </w:pPr>
      <w:r>
        <w:rPr/>
        <w:t xml:space="preserve">四、重点客户市场营销策略 163</w:t>
      </w:r>
    </w:p>
    <w:p>
      <w:pPr>
        <w:spacing w:after="150"/>
      </w:pPr>
      <w:r>
        <w:rPr>
          <w:b w:val="1"/>
          <w:bCs w:val="1"/>
        </w:rPr>
        <w:t xml:space="preserve">图表目录</w:t>
      </w:r>
    </w:p>
    <w:p>
      <w:pPr>
        <w:spacing w:after="150"/>
      </w:pPr>
      <w:r>
        <w:rPr/>
        <w:t xml:space="preserve">图表：椎间融合器行业生产模式示意图 11</w:t>
      </w:r>
    </w:p>
    <w:p>
      <w:pPr>
        <w:spacing w:after="150"/>
      </w:pPr>
      <w:r>
        <w:rPr/>
        <w:t xml:space="preserve">图表：椎间融合器行业销售模式流程示意图 12</w:t>
      </w:r>
    </w:p>
    <w:p>
      <w:pPr>
        <w:spacing w:after="150"/>
      </w:pPr>
      <w:r>
        <w:rPr/>
        <w:t xml:space="preserve">图表：2019-2023年中国国内生产总值及增长变化趋势图 14</w:t>
      </w:r>
    </w:p>
    <w:p>
      <w:pPr>
        <w:spacing w:after="150"/>
      </w:pPr>
      <w:r>
        <w:rPr/>
        <w:t xml:space="preserve">图表：2019-2023年国内生产总值构成及增长速度统计 14</w:t>
      </w:r>
    </w:p>
    <w:p>
      <w:pPr>
        <w:spacing w:after="150"/>
      </w:pPr>
      <w:r>
        <w:rPr/>
        <w:t xml:space="preserve">图表：2019-2023年中国规模以上工业增加值及增长速度趋势图 15</w:t>
      </w:r>
    </w:p>
    <w:p>
      <w:pPr>
        <w:spacing w:after="150"/>
      </w:pPr>
      <w:r>
        <w:rPr/>
        <w:t xml:space="preserve">图表：2019-2023年中国规模以上工业增加值及增长速度趋势图 16</w:t>
      </w:r>
    </w:p>
    <w:p>
      <w:pPr>
        <w:spacing w:after="150"/>
      </w:pPr>
      <w:r>
        <w:rPr/>
        <w:t xml:space="preserve">图表：2019-2023年中国全社会固定资产投资增长趋势图 17</w:t>
      </w:r>
    </w:p>
    <w:p>
      <w:pPr>
        <w:spacing w:after="150"/>
      </w:pPr>
      <w:r>
        <w:rPr/>
        <w:t xml:space="preserve">图表：2019-2023年中国社会消费品零售总额及增长速度趋势图 18</w:t>
      </w:r>
    </w:p>
    <w:p>
      <w:pPr>
        <w:spacing w:after="150"/>
      </w:pPr>
      <w:r>
        <w:rPr/>
        <w:t xml:space="preserve">图表：2019-2023年城镇居民人均可支配收入及增长趋势图 19</w:t>
      </w:r>
    </w:p>
    <w:p>
      <w:pPr>
        <w:spacing w:after="150"/>
      </w:pPr>
      <w:r>
        <w:rPr/>
        <w:t xml:space="preserve">图表：2019-2023年中国居民消费价格月度变化趋势图 20</w:t>
      </w:r>
    </w:p>
    <w:p>
      <w:pPr>
        <w:spacing w:after="150"/>
      </w:pPr>
      <w:r>
        <w:rPr/>
        <w:t xml:space="preserve">图表：中国椎间融合器行业主要监管法规一览 23</w:t>
      </w:r>
    </w:p>
    <w:p>
      <w:pPr>
        <w:spacing w:after="150"/>
      </w:pPr>
      <w:r>
        <w:rPr/>
        <w:t xml:space="preserve">图表：《医疗器械注册管理办法》解读 26</w:t>
      </w:r>
    </w:p>
    <w:p>
      <w:pPr>
        <w:spacing w:after="150"/>
      </w:pPr>
      <w:r>
        <w:rPr/>
        <w:t xml:space="preserve">图表：《体外诊断试剂注册管理办法》解读 27</w:t>
      </w:r>
    </w:p>
    <w:p>
      <w:pPr>
        <w:spacing w:after="150"/>
      </w:pPr>
      <w:r>
        <w:rPr/>
        <w:t xml:space="preserve">图表：《医疗器械生产监督管理办法》解读 27</w:t>
      </w:r>
    </w:p>
    <w:p>
      <w:pPr>
        <w:spacing w:after="150"/>
      </w:pPr>
      <w:r>
        <w:rPr/>
        <w:t xml:space="preserve">图表：《医疗器械经营监督管理办法》解读 28</w:t>
      </w:r>
    </w:p>
    <w:p>
      <w:pPr>
        <w:spacing w:after="150"/>
      </w:pPr>
      <w:r>
        <w:rPr/>
        <w:t xml:space="preserve">图表：“十四五”科技发展主要指标 33</w:t>
      </w:r>
    </w:p>
    <w:p>
      <w:pPr>
        <w:spacing w:after="150"/>
      </w:pPr>
      <w:r>
        <w:rPr/>
        <w:t xml:space="preserve">图表：“十四五”时期卫生事业发展指标 40</w:t>
      </w:r>
    </w:p>
    <w:p>
      <w:pPr>
        <w:spacing w:after="150"/>
      </w:pPr>
      <w:r>
        <w:rPr/>
        <w:t xml:space="preserve">图表：2019-2023年中国人口总量增长趋势图 41</w:t>
      </w:r>
    </w:p>
    <w:p>
      <w:pPr>
        <w:spacing w:after="150"/>
      </w:pPr>
      <w:r>
        <w:rPr/>
        <w:t xml:space="preserve">图表：2019-2023年中国人口数量及其构成情况统计 41</w:t>
      </w:r>
    </w:p>
    <w:p>
      <w:pPr>
        <w:spacing w:after="150"/>
      </w:pPr>
      <w:r>
        <w:rPr/>
        <w:t xml:space="preserve">图表：2019-2023年中国城镇化率变化趋势图 43</w:t>
      </w:r>
    </w:p>
    <w:p>
      <w:pPr>
        <w:spacing w:after="150"/>
      </w:pPr>
      <w:r>
        <w:rPr/>
        <w:t xml:space="preserve">图表：2019-2023年中国卫生总费用增长趋势图 44</w:t>
      </w:r>
    </w:p>
    <w:p>
      <w:pPr>
        <w:spacing w:after="150"/>
      </w:pPr>
      <w:r>
        <w:rPr/>
        <w:t xml:space="preserve">图表：2019-2023年中国城乡居民医疗保健支出统计 44</w:t>
      </w:r>
    </w:p>
    <w:p>
      <w:pPr>
        <w:spacing w:after="150"/>
      </w:pPr>
      <w:r>
        <w:rPr/>
        <w:t xml:space="preserve">图表：北京市富乐科技开发有限公司聚醚醚酮椎间融合器产品加工尺寸示意图 48</w:t>
      </w:r>
    </w:p>
    <w:p>
      <w:pPr>
        <w:spacing w:after="150"/>
      </w:pPr>
      <w:r>
        <w:rPr/>
        <w:t xml:space="preserve">图表：北京市富乐科技开发有限公司聚醚醚酮椎间融合器切削参数情况表 49</w:t>
      </w:r>
    </w:p>
    <w:p>
      <w:pPr>
        <w:spacing w:after="150"/>
      </w:pPr>
      <w:r>
        <w:rPr/>
        <w:t xml:space="preserve">图表：2019-2023年中国椎间融合器产量增长趋势图 90</w:t>
      </w:r>
    </w:p>
    <w:p>
      <w:pPr>
        <w:spacing w:after="150"/>
      </w:pPr>
      <w:r>
        <w:rPr/>
        <w:t xml:space="preserve">图表：2024-2029年中国椎间融合器产量预测趋势图 91</w:t>
      </w:r>
    </w:p>
    <w:p>
      <w:pPr>
        <w:spacing w:after="150"/>
      </w:pPr>
      <w:r>
        <w:rPr/>
        <w:t xml:space="preserve">图表：2019-2023年中国椎间融合器市场规模增长趋势图 91</w:t>
      </w:r>
    </w:p>
    <w:p>
      <w:pPr>
        <w:spacing w:after="150"/>
      </w:pPr>
      <w:r>
        <w:rPr/>
        <w:t xml:space="preserve">图表：2024-2029年中国椎间融合器市场规模预测趋势图 92</w:t>
      </w:r>
    </w:p>
    <w:p>
      <w:pPr>
        <w:spacing w:after="150"/>
      </w:pPr>
      <w:r>
        <w:rPr/>
        <w:t xml:space="preserve">图表：中国椎间融合器主要供应商椎间融合器市场价格统计 93</w:t>
      </w:r>
    </w:p>
    <w:p>
      <w:pPr>
        <w:spacing w:after="150"/>
      </w:pPr>
      <w:r>
        <w:rPr/>
        <w:t xml:space="preserve">图表：2019-2023年湖南省各医院椎间融合器价格统计 96</w:t>
      </w:r>
    </w:p>
    <w:p>
      <w:pPr>
        <w:spacing w:after="150"/>
      </w:pPr>
      <w:r>
        <w:rPr/>
        <w:t xml:space="preserve">图表：椎间融合器行业产业链结构图 99</w:t>
      </w:r>
    </w:p>
    <w:p>
      <w:pPr>
        <w:spacing w:after="150"/>
      </w:pPr>
      <w:r>
        <w:rPr/>
        <w:t xml:space="preserve">图表：中国钛合金消费结构占比图 104</w:t>
      </w:r>
    </w:p>
    <w:p>
      <w:pPr>
        <w:spacing w:after="150"/>
      </w:pPr>
      <w:r>
        <w:rPr/>
        <w:t xml:space="preserve">图表：2019-2023年海绵钛价格趋势图 104</w:t>
      </w:r>
    </w:p>
    <w:p>
      <w:pPr>
        <w:spacing w:after="150"/>
      </w:pPr>
      <w:r>
        <w:rPr/>
        <w:t xml:space="preserve">图表：2019-2023年中国医疗卫生机构数变化趋势图 111</w:t>
      </w:r>
    </w:p>
    <w:p>
      <w:pPr>
        <w:spacing w:after="150"/>
      </w:pPr>
      <w:r>
        <w:rPr/>
        <w:t xml:space="preserve">图表：2019-2023年全国医疗卫生机构数量统计 112</w:t>
      </w:r>
    </w:p>
    <w:p>
      <w:pPr>
        <w:spacing w:after="150"/>
      </w:pPr>
      <w:r>
        <w:rPr/>
        <w:t xml:space="preserve">图表：2019-2023年全国各地区医疗卫生机构数量统计 113</w:t>
      </w:r>
    </w:p>
    <w:p>
      <w:pPr>
        <w:spacing w:after="150"/>
      </w:pPr>
      <w:r>
        <w:rPr/>
        <w:t xml:space="preserve">图表：2019-2023年全国医疗卫生机构医疗服务量情况 114</w:t>
      </w:r>
    </w:p>
    <w:p>
      <w:pPr>
        <w:spacing w:after="150"/>
      </w:pPr>
      <w:r>
        <w:rPr/>
        <w:t xml:space="preserve">图表：2019-2023年全国各地区医院和乡镇卫生院医疗服务量情况 115</w:t>
      </w:r>
    </w:p>
    <w:p>
      <w:pPr>
        <w:spacing w:after="150"/>
      </w:pPr>
      <w:r>
        <w:rPr/>
        <w:t xml:space="preserve">图表：2019-2023年全国医院病床使用情况表 116</w:t>
      </w:r>
    </w:p>
    <w:p>
      <w:pPr>
        <w:spacing w:after="150"/>
      </w:pPr>
      <w:r>
        <w:rPr/>
        <w:t xml:space="preserve">图表：山东威高骨科材料有限公司基本情况 117</w:t>
      </w:r>
    </w:p>
    <w:p>
      <w:pPr>
        <w:spacing w:after="150"/>
      </w:pPr>
      <w:r>
        <w:rPr/>
        <w:t xml:space="preserve">图表：山东威高骨科材料有限公司经椎间孔入路无创腰椎椎间融合器示意图 118</w:t>
      </w:r>
    </w:p>
    <w:p>
      <w:pPr>
        <w:spacing w:after="150"/>
      </w:pPr>
      <w:r>
        <w:rPr/>
        <w:t xml:space="preserve">图表：2019-2023年山东威高骨科材料有限公司收入及利润情况 118</w:t>
      </w:r>
    </w:p>
    <w:p>
      <w:pPr>
        <w:spacing w:after="150"/>
      </w:pPr>
      <w:r>
        <w:rPr/>
        <w:t xml:space="preserve">图表：2019-2023年山东威高骨科材料有限公司盈利能力指标 119</w:t>
      </w:r>
    </w:p>
    <w:p>
      <w:pPr>
        <w:spacing w:after="150"/>
      </w:pPr>
      <w:r>
        <w:rPr/>
        <w:t xml:space="preserve">图表：常州市康辉医疗器械有限公司基本情况 120</w:t>
      </w:r>
    </w:p>
    <w:p>
      <w:pPr>
        <w:spacing w:after="150"/>
      </w:pPr>
      <w:r>
        <w:rPr/>
        <w:t xml:space="preserve">图表：常州市康辉医疗器械有限公司椎间融合器产品示意图 120</w:t>
      </w:r>
    </w:p>
    <w:p>
      <w:pPr>
        <w:spacing w:after="150"/>
      </w:pPr>
      <w:r>
        <w:rPr/>
        <w:t xml:space="preserve">图表：2019-2023年常州市康辉医疗器械有限公司收入及利润情况 121</w:t>
      </w:r>
    </w:p>
    <w:p>
      <w:pPr>
        <w:spacing w:after="150"/>
      </w:pPr>
      <w:r>
        <w:rPr/>
        <w:t xml:space="preserve">图表：2019-2023年常州市康辉医疗器械有限公司盈利能力指标 121</w:t>
      </w:r>
    </w:p>
    <w:p>
      <w:pPr>
        <w:spacing w:after="150"/>
      </w:pPr>
      <w:r>
        <w:rPr/>
        <w:t xml:space="preserve">图表：创生医疗器械(中国)有限公司基本情况 122</w:t>
      </w:r>
    </w:p>
    <w:p>
      <w:pPr>
        <w:spacing w:after="150"/>
      </w:pPr>
      <w:r>
        <w:rPr/>
        <w:t xml:space="preserve">图表：创生医疗器械(中国)有限公司Elfeek-P型椎间融合器产品示意图 123</w:t>
      </w:r>
    </w:p>
    <w:p>
      <w:pPr>
        <w:spacing w:after="150"/>
      </w:pPr>
      <w:r>
        <w:rPr/>
        <w:t xml:space="preserve">图表：创生医疗器械(中国)有限公司Elfeek-P型椎间融合器产品情况表 124</w:t>
      </w:r>
    </w:p>
    <w:p>
      <w:pPr>
        <w:spacing w:after="150"/>
      </w:pPr>
      <w:r>
        <w:rPr/>
        <w:t xml:space="preserve">图表：2019-2023年创生医疗器械(中国)有限公司收入及利润情况 124</w:t>
      </w:r>
    </w:p>
    <w:p>
      <w:pPr>
        <w:spacing w:after="150"/>
      </w:pPr>
      <w:r>
        <w:rPr/>
        <w:t xml:space="preserve">图表：2019-2023年创生医疗器械(中国)有限公司盈利能力指标 125</w:t>
      </w:r>
    </w:p>
    <w:p>
      <w:pPr>
        <w:spacing w:after="150"/>
      </w:pPr>
      <w:r>
        <w:rPr/>
        <w:t xml:space="preserve">图表：厦门大博颖精医疗器械有限公司基本情况 127</w:t>
      </w:r>
    </w:p>
    <w:p>
      <w:pPr>
        <w:spacing w:after="150"/>
      </w:pPr>
      <w:r>
        <w:rPr/>
        <w:t xml:space="preserve">图表：厦门大博颖精医疗器械有限公司椎间融合器产品示意图 128</w:t>
      </w:r>
    </w:p>
    <w:p>
      <w:pPr>
        <w:spacing w:after="150"/>
      </w:pPr>
      <w:r>
        <w:rPr/>
        <w:t xml:space="preserve">图表：2019-2023年厦门大博颖精医疗器械有限公司收入及利润情况 128</w:t>
      </w:r>
    </w:p>
    <w:p>
      <w:pPr>
        <w:spacing w:after="150"/>
      </w:pPr>
      <w:r>
        <w:rPr/>
        <w:t xml:space="preserve">图表：2019-2023年厦门大博颖精医疗器械有限公司盈利能力指标 128</w:t>
      </w:r>
    </w:p>
    <w:p>
      <w:pPr>
        <w:spacing w:after="150"/>
      </w:pPr>
      <w:r>
        <w:rPr/>
        <w:t xml:space="preserve">图表：厦门大博颖精医疗器械有限公司营销网络分布图 129</w:t>
      </w:r>
    </w:p>
    <w:p>
      <w:pPr>
        <w:spacing w:after="150"/>
      </w:pPr>
      <w:r>
        <w:rPr/>
        <w:t xml:space="preserve">图表：北京理贝尔生物工程研究所有限公司基本情况 130</w:t>
      </w:r>
    </w:p>
    <w:p>
      <w:pPr>
        <w:spacing w:after="150"/>
      </w:pPr>
      <w:r>
        <w:rPr/>
        <w:t xml:space="preserve">图表：北京理贝尔生物工程研究所有限公司产品情况表 131</w:t>
      </w:r>
    </w:p>
    <w:p>
      <w:pPr>
        <w:spacing w:after="150"/>
      </w:pPr>
      <w:r>
        <w:rPr/>
        <w:t xml:space="preserve">图表：2019-2023年北京理贝尔生物工程研究所有限公司收入及利润情况 131</w:t>
      </w:r>
    </w:p>
    <w:p>
      <w:pPr>
        <w:spacing w:after="150"/>
      </w:pPr>
      <w:r>
        <w:rPr/>
        <w:t xml:space="preserve">图表：2019-2023年北京理贝尔生物工程研究所有限公司盈利能力指标 132</w:t>
      </w:r>
    </w:p>
    <w:p>
      <w:pPr>
        <w:spacing w:after="150"/>
      </w:pPr>
      <w:r>
        <w:rPr/>
        <w:t xml:space="preserve">图表：北京天新福有限公司基本情况 133</w:t>
      </w:r>
    </w:p>
    <w:p>
      <w:pPr>
        <w:spacing w:after="150"/>
      </w:pPr>
      <w:r>
        <w:rPr/>
        <w:t xml:space="preserve">图表：2019-2023年北京天新福有限公司收入及利润情况 134</w:t>
      </w:r>
    </w:p>
    <w:p>
      <w:pPr>
        <w:spacing w:after="150"/>
      </w:pPr>
      <w:r>
        <w:rPr/>
        <w:t xml:space="preserve">图表：2019-2023年北京天新福有限公司盈利能力指标 134</w:t>
      </w:r>
    </w:p>
    <w:p>
      <w:pPr>
        <w:spacing w:after="150"/>
      </w:pPr>
      <w:r>
        <w:rPr/>
        <w:t xml:space="preserve">图表：北京天新福有限公司营销网络分布图 135</w:t>
      </w:r>
    </w:p>
    <w:p>
      <w:pPr>
        <w:spacing w:after="150"/>
      </w:pPr>
      <w:r>
        <w:rPr/>
        <w:t xml:space="preserve">图表：常州奥斯迈医疗器械有限公司基本情况 136</w:t>
      </w:r>
    </w:p>
    <w:p>
      <w:pPr>
        <w:spacing w:after="150"/>
      </w:pPr>
      <w:r>
        <w:rPr/>
        <w:t xml:space="preserve">图表：常州奥斯迈医疗器械有限公司VerFus-PLIF椎间融合器产品示意图 136</w:t>
      </w:r>
    </w:p>
    <w:p>
      <w:pPr>
        <w:spacing w:after="150"/>
      </w:pPr>
      <w:r>
        <w:rPr/>
        <w:t xml:space="preserve">图表：2019-2023年常州奥斯迈医疗器械有限公司收入及利润情况 137</w:t>
      </w:r>
    </w:p>
    <w:p>
      <w:pPr>
        <w:spacing w:after="150"/>
      </w:pPr>
      <w:r>
        <w:rPr/>
        <w:t xml:space="preserve">图表：2019-2023年常州奥斯迈医疗器械有限公司盈利能力指标 137</w:t>
      </w:r>
    </w:p>
    <w:p>
      <w:pPr>
        <w:spacing w:after="150"/>
      </w:pPr>
      <w:r>
        <w:rPr/>
        <w:t xml:space="preserve">图表：北京市富乐科技开发有限公司基本情况 138</w:t>
      </w:r>
    </w:p>
    <w:p>
      <w:pPr>
        <w:spacing w:after="150"/>
      </w:pPr>
      <w:r>
        <w:rPr/>
        <w:t xml:space="preserve">图表：北京市富乐科技开发有限公司椎间(钛合金)融合器系统示意图 139</w:t>
      </w:r>
    </w:p>
    <w:p>
      <w:pPr>
        <w:spacing w:after="150"/>
      </w:pPr>
      <w:r>
        <w:rPr/>
        <w:t xml:space="preserve">图表：2019-2023年北京市富乐科技开发有限公司收入及利润情况 139</w:t>
      </w:r>
    </w:p>
    <w:p>
      <w:pPr>
        <w:spacing w:after="150"/>
      </w:pPr>
      <w:r>
        <w:rPr/>
        <w:t xml:space="preserve">图表：2019-2023年北京市富乐科技开发有限公司盈利能力指标 140</w:t>
      </w:r>
    </w:p>
    <w:p>
      <w:pPr>
        <w:spacing w:after="150"/>
      </w:pPr>
      <w:r>
        <w:rPr/>
        <w:t xml:space="preserve">图表：北京市富乐科技开发有限公司营销网络分布图 140</w:t>
      </w:r>
    </w:p>
    <w:p>
      <w:pPr>
        <w:spacing w:after="150"/>
      </w:pPr>
      <w:r>
        <w:rPr/>
        <w:t xml:space="preserve">图表：重点客户管理与企业战略规划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2024-2029年中国椎间融合器行业运行态势及未来形势预测报告</dc:title>
  <dc:description>2024-2029年中国椎间融合器行业运行态势及未来形势预测报告</dc:description>
  <dc:subject>2024-2029年中国椎间融合器行业运行态势及未来形势预测报告</dc:subject>
  <cp:keywords>研究报告</cp:keywords>
  <cp:category>研究报告</cp:category>
  <cp:lastModifiedBy>北京中道泰和信息咨询有限公司</cp:lastModifiedBy>
  <dcterms:created xsi:type="dcterms:W3CDTF">2024-01-23T17:43:22+08:00</dcterms:created>
  <dcterms:modified xsi:type="dcterms:W3CDTF">2024-01-23T17:43:22+08:00</dcterms:modified>
</cp:coreProperties>
</file>

<file path=docProps/custom.xml><?xml version="1.0" encoding="utf-8"?>
<Properties xmlns="http://schemas.openxmlformats.org/officeDocument/2006/custom-properties" xmlns:vt="http://schemas.openxmlformats.org/officeDocument/2006/docPropsVTypes"/>
</file>