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2024-2029年中国支线飞机行业趋势分析及投资前景调研报告</w:t>
      </w:r>
    </w:p>
    <w:p>
      <w:pPr>
        <w:spacing w:after="150"/>
      </w:pPr>
      <w:r>
        <w:rPr>
          <w:b w:val="1"/>
          <w:bCs w:val="1"/>
        </w:rPr>
        <w:t xml:space="preserve">报告简介</w:t>
      </w:r>
    </w:p>
    <w:p>
      <w:pPr>
        <w:spacing w:after="150"/>
      </w:pPr>
      <w:r>
        <w:rPr/>
        <w:t xml:space="preserve">支线飞机研究报告对支线飞机行业研究的内容和方法进行全面的阐述和论证，对研究过程中所获取的支线飞机资料进行全面系统的整理和分析，通过图表、统计结果及文献资料，或以纵向的发展过程，或横向类别分析提出论点、分析论据，进行论证。支线飞机报告绝对如实地反映客观情况，叙述、说明、推断、引用均恰如其分。文字、用词应力求准确。研究报告的文字也简单、明了、通顺、流畅，既明白如话，又把研究的效果准确地、科学地表达出来。支线飞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支线飞机行业的发展状况进行了深入透彻地分析，对我国行业市场情况、技术现状、供需形势作了详尽研究，重点分析了国内外重点企业、行业发展趋势以及行业投资情况，报告还对支线飞机下游行业的发展进行了探讨，是支线飞机及相关企业、投资部门、研究机构准确了解目前中国市场发展动态，把握支线飞机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2019-2023年世界飞机制造业运行动态分析</w:t>
      </w:r>
    </w:p>
    <w:p>
      <w:pPr>
        <w:spacing w:after="150"/>
      </w:pPr>
      <w:r>
        <w:rPr/>
        <w:t xml:space="preserve">第一节 全球飞机制造出货量分析</w:t>
      </w:r>
    </w:p>
    <w:p>
      <w:pPr>
        <w:spacing w:after="150"/>
      </w:pPr>
      <w:r>
        <w:rPr/>
        <w:t xml:space="preserve">一、全球飞机出货量及订单概况</w:t>
      </w:r>
    </w:p>
    <w:p>
      <w:pPr>
        <w:spacing w:after="150"/>
      </w:pPr>
      <w:r>
        <w:rPr/>
        <w:t xml:space="preserve">二、全球飞机交货量百分比及价格概况</w:t>
      </w:r>
    </w:p>
    <w:p>
      <w:pPr>
        <w:spacing w:after="150"/>
      </w:pPr>
      <w:r>
        <w:rPr/>
        <w:t xml:space="preserve">三、美国通用航空飞机出货量及平均年龄概况</w:t>
      </w:r>
    </w:p>
    <w:p>
      <w:pPr>
        <w:spacing w:after="150"/>
      </w:pPr>
      <w:r>
        <w:rPr/>
        <w:t xml:space="preserve">四、美国民航飞机进出口概况</w:t>
      </w:r>
    </w:p>
    <w:p>
      <w:pPr>
        <w:spacing w:after="150"/>
      </w:pPr>
      <w:r>
        <w:rPr/>
        <w:t xml:space="preserve">第二节 2019-2023年全球飞机制造业运行动态分析</w:t>
      </w:r>
    </w:p>
    <w:p>
      <w:pPr>
        <w:spacing w:after="150"/>
      </w:pPr>
      <w:r>
        <w:rPr/>
        <w:t xml:space="preserve">一、焊接技术在国外飞机制造中的应用</w:t>
      </w:r>
    </w:p>
    <w:p>
      <w:pPr>
        <w:spacing w:after="150"/>
      </w:pPr>
      <w:r>
        <w:rPr/>
        <w:t xml:space="preserve">二、国外飞机制造商瞄准中国航空业支线</w:t>
      </w:r>
    </w:p>
    <w:p>
      <w:pPr>
        <w:spacing w:after="150"/>
      </w:pPr>
      <w:r>
        <w:rPr/>
        <w:t xml:space="preserve">三、国外飞机先进制造技术发展趋势</w:t>
      </w:r>
    </w:p>
    <w:p>
      <w:pPr>
        <w:spacing w:after="150"/>
      </w:pPr>
      <w:r>
        <w:rPr/>
        <w:t xml:space="preserve">第三节 2024-2029年全球飞机制造产业发展趋势分析</w:t>
      </w:r>
    </w:p>
    <w:p>
      <w:pPr>
        <w:spacing w:after="150"/>
      </w:pPr>
      <w:r>
        <w:rPr>
          <w:b w:val="1"/>
          <w:bCs w:val="1"/>
        </w:rPr>
        <w:t xml:space="preserve">第二章 2019-2023年中国飞机制造业运行动态分析</w:t>
      </w:r>
    </w:p>
    <w:p>
      <w:pPr>
        <w:spacing w:after="150"/>
      </w:pPr>
      <w:r>
        <w:rPr/>
        <w:t xml:space="preserve">第一节 2019-2023年中国飞机制造业的发展</w:t>
      </w:r>
    </w:p>
    <w:p>
      <w:pPr>
        <w:spacing w:after="150"/>
      </w:pPr>
      <w:r>
        <w:rPr/>
        <w:t xml:space="preserve">一、2007年中国首次组建民用飞机制造公司</w:t>
      </w:r>
    </w:p>
    <w:p>
      <w:pPr>
        <w:spacing w:after="150"/>
      </w:pPr>
      <w:r>
        <w:rPr/>
        <w:t xml:space="preserve">二、中国一航拓展飞机制造产业链</w:t>
      </w:r>
    </w:p>
    <w:p>
      <w:pPr>
        <w:spacing w:after="150"/>
      </w:pPr>
      <w:r>
        <w:rPr/>
        <w:t xml:space="preserve">三、我国飞机制造业缺乏五类人才</w:t>
      </w:r>
    </w:p>
    <w:p>
      <w:pPr>
        <w:spacing w:after="150"/>
      </w:pPr>
      <w:r>
        <w:rPr/>
        <w:t xml:space="preserve">第二节 2019-2023年中国飞机制造业重点资讯分析</w:t>
      </w:r>
    </w:p>
    <w:p>
      <w:pPr>
        <w:spacing w:after="150"/>
      </w:pPr>
      <w:r>
        <w:rPr/>
        <w:t xml:space="preserve">一、飞机制造升幅扩大</w:t>
      </w:r>
    </w:p>
    <w:p>
      <w:pPr>
        <w:spacing w:after="150"/>
      </w:pPr>
      <w:r>
        <w:rPr/>
        <w:t xml:space="preserve">二、飞机制造装备制造业巨头齐聚杭城</w:t>
      </w:r>
    </w:p>
    <w:p>
      <w:pPr>
        <w:spacing w:after="150"/>
      </w:pPr>
      <w:r>
        <w:rPr/>
        <w:t xml:space="preserve">三、我国飞机制造业需要向五个方面发展</w:t>
      </w:r>
    </w:p>
    <w:p>
      <w:pPr>
        <w:spacing w:after="150"/>
      </w:pPr>
      <w:r>
        <w:rPr/>
        <w:t xml:space="preserve">第三节 2019-2023年中国大飞机制造的发展分析</w:t>
      </w:r>
    </w:p>
    <w:p>
      <w:pPr>
        <w:spacing w:after="150"/>
      </w:pPr>
      <w:r>
        <w:rPr/>
        <w:t xml:space="preserve">一、中国大飞机制造获国务院批准</w:t>
      </w:r>
    </w:p>
    <w:p>
      <w:pPr>
        <w:spacing w:after="150"/>
      </w:pPr>
      <w:r>
        <w:rPr/>
        <w:t xml:space="preserve">二、大飞机制造的“三道槛”</w:t>
      </w:r>
    </w:p>
    <w:p>
      <w:pPr>
        <w:spacing w:after="150"/>
      </w:pPr>
      <w:r>
        <w:rPr/>
        <w:t xml:space="preserve">三、我国迈出大飞机制造第一步</w:t>
      </w:r>
    </w:p>
    <w:p>
      <w:pPr>
        <w:spacing w:after="150"/>
      </w:pPr>
      <w:r>
        <w:rPr/>
        <w:t xml:space="preserve">四、中国大飞机制造的营销策略</w:t>
      </w:r>
    </w:p>
    <w:p>
      <w:pPr>
        <w:spacing w:after="150"/>
      </w:pPr>
      <w:r>
        <w:rPr>
          <w:b w:val="1"/>
          <w:bCs w:val="1"/>
        </w:rPr>
        <w:t xml:space="preserve">第三章 2019-2023年世界支线飞机产业运行态势综述</w:t>
      </w:r>
    </w:p>
    <w:p>
      <w:pPr>
        <w:spacing w:after="150"/>
      </w:pPr>
      <w:r>
        <w:rPr/>
        <w:t xml:space="preserve">第一节 2019-2023年世界支线飞机的发展分析</w:t>
      </w:r>
    </w:p>
    <w:p>
      <w:pPr>
        <w:spacing w:after="150"/>
      </w:pPr>
      <w:r>
        <w:rPr/>
        <w:t xml:space="preserve">一、世界支线飞机市场再起波澜</w:t>
      </w:r>
    </w:p>
    <w:p>
      <w:pPr>
        <w:spacing w:after="150"/>
      </w:pPr>
      <w:r>
        <w:rPr/>
        <w:t xml:space="preserve">二、世界支线航空市场将演两极对峙</w:t>
      </w:r>
    </w:p>
    <w:p>
      <w:pPr>
        <w:spacing w:after="150"/>
      </w:pPr>
      <w:r>
        <w:rPr/>
        <w:t xml:space="preserve">三、世界支线飞机综合数据</w:t>
      </w:r>
    </w:p>
    <w:p>
      <w:pPr>
        <w:spacing w:after="150"/>
      </w:pPr>
      <w:r>
        <w:rPr/>
        <w:t xml:space="preserve">第二节 2019-2023年世界主要国家支线飞机产业分析</w:t>
      </w:r>
    </w:p>
    <w:p>
      <w:pPr>
        <w:spacing w:after="150"/>
      </w:pPr>
      <w:r>
        <w:rPr/>
        <w:t xml:space="preserve">一、美国</w:t>
      </w:r>
    </w:p>
    <w:p>
      <w:pPr>
        <w:spacing w:after="150"/>
      </w:pPr>
      <w:r>
        <w:rPr/>
        <w:t xml:space="preserve">二、德国</w:t>
      </w:r>
    </w:p>
    <w:p>
      <w:pPr>
        <w:spacing w:after="150"/>
      </w:pPr>
      <w:r>
        <w:rPr/>
        <w:t xml:space="preserve">三、日本</w:t>
      </w:r>
    </w:p>
    <w:p>
      <w:pPr>
        <w:spacing w:after="150"/>
      </w:pPr>
      <w:r>
        <w:rPr/>
        <w:t xml:space="preserve">第三节 2024-2029年世界支线飞机市场展望分析</w:t>
      </w:r>
    </w:p>
    <w:p>
      <w:pPr>
        <w:spacing w:after="150"/>
      </w:pPr>
      <w:r>
        <w:rPr>
          <w:b w:val="1"/>
          <w:bCs w:val="1"/>
        </w:rPr>
        <w:t xml:space="preserve">第四章 2019-2023年中国支线飞机产业运行环境分析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2019-2023年中国支线飞机产业政策分析</w:t>
      </w:r>
    </w:p>
    <w:p>
      <w:pPr>
        <w:spacing w:after="150"/>
      </w:pPr>
      <w:r>
        <w:rPr/>
        <w:t xml:space="preserve">一、中国机械工业技术政策</w:t>
      </w:r>
    </w:p>
    <w:p>
      <w:pPr>
        <w:spacing w:after="150"/>
      </w:pPr>
      <w:r>
        <w:rPr/>
        <w:t xml:space="preserve">二、国务院关于振兴装备制造业的若干意见</w:t>
      </w:r>
    </w:p>
    <w:p>
      <w:pPr>
        <w:spacing w:after="150"/>
      </w:pPr>
      <w:r>
        <w:rPr/>
        <w:t xml:space="preserve">三、国家重大技术装备研制和重大产业技术开发专项规划</w:t>
      </w:r>
    </w:p>
    <w:p>
      <w:pPr>
        <w:spacing w:after="150"/>
      </w:pPr>
      <w:r>
        <w:rPr/>
        <w:t xml:space="preserve">四、关于大力发展国防科技工业民用产业的指导意见</w:t>
      </w:r>
    </w:p>
    <w:p>
      <w:pPr>
        <w:spacing w:after="150"/>
      </w:pPr>
      <w:r>
        <w:rPr/>
        <w:t xml:space="preserve">第三节 2019-2023年中国支线飞机产业社会环境分析</w:t>
      </w:r>
    </w:p>
    <w:p>
      <w:pPr>
        <w:spacing w:after="150"/>
      </w:pPr>
      <w:r>
        <w:rPr>
          <w:b w:val="1"/>
          <w:bCs w:val="1"/>
        </w:rPr>
        <w:t xml:space="preserve">第五章 2019-2023年中国支线飞机产业运行态势综述</w:t>
      </w:r>
    </w:p>
    <w:p>
      <w:pPr>
        <w:spacing w:after="150"/>
      </w:pPr>
      <w:r>
        <w:rPr/>
        <w:t xml:space="preserve">第一节 支线飞机产业相关概述</w:t>
      </w:r>
    </w:p>
    <w:p>
      <w:pPr>
        <w:spacing w:after="150"/>
      </w:pPr>
      <w:r>
        <w:rPr/>
        <w:t xml:space="preserve">一、中国造支线飞机</w:t>
      </w:r>
    </w:p>
    <w:p>
      <w:pPr>
        <w:spacing w:after="150"/>
      </w:pPr>
      <w:r>
        <w:rPr/>
        <w:t xml:space="preserve">二、CRJ系列支线飞机</w:t>
      </w:r>
    </w:p>
    <w:p>
      <w:pPr>
        <w:spacing w:after="150"/>
      </w:pPr>
      <w:r>
        <w:rPr/>
        <w:t xml:space="preserve">三、支线飞机安全性分析</w:t>
      </w:r>
    </w:p>
    <w:p>
      <w:pPr>
        <w:spacing w:after="150"/>
      </w:pPr>
      <w:r>
        <w:rPr/>
        <w:t xml:space="preserve">四、支线航空发展战略</w:t>
      </w:r>
    </w:p>
    <w:p>
      <w:pPr>
        <w:spacing w:after="150"/>
      </w:pPr>
      <w:r>
        <w:rPr/>
        <w:t xml:space="preserve">第二节 2019-2023年中国支线飞机产业运行态势分析</w:t>
      </w:r>
    </w:p>
    <w:p>
      <w:pPr>
        <w:spacing w:after="150"/>
      </w:pPr>
      <w:r>
        <w:rPr/>
        <w:t xml:space="preserve">一、国产支线飞机从“造”到“用”需政策扶持</w:t>
      </w:r>
    </w:p>
    <w:p>
      <w:pPr>
        <w:spacing w:after="150"/>
      </w:pPr>
      <w:r>
        <w:rPr/>
        <w:t xml:space="preserve">二、中国新支线飞机ARJ21-700顺利完成高寒试验</w:t>
      </w:r>
    </w:p>
    <w:p>
      <w:pPr>
        <w:spacing w:after="150"/>
      </w:pPr>
      <w:r>
        <w:rPr/>
        <w:t xml:space="preserve">三、国产支线飞机首出国门</w:t>
      </w:r>
    </w:p>
    <w:p>
      <w:pPr>
        <w:spacing w:after="150"/>
      </w:pPr>
      <w:r>
        <w:rPr/>
        <w:t xml:space="preserve">四、中国商飞首签国内支线飞机大单</w:t>
      </w:r>
    </w:p>
    <w:p>
      <w:pPr>
        <w:spacing w:after="150"/>
      </w:pPr>
      <w:r>
        <w:rPr/>
        <w:t xml:space="preserve">五、法国ATR支线飞机项目落户安徽</w:t>
      </w:r>
    </w:p>
    <w:p>
      <w:pPr>
        <w:spacing w:after="150"/>
      </w:pPr>
      <w:r>
        <w:rPr/>
        <w:t xml:space="preserve">第三节 2019-2023年中国支线飞机产业发展存在问题分析</w:t>
      </w:r>
    </w:p>
    <w:p>
      <w:pPr>
        <w:spacing w:after="150"/>
      </w:pPr>
      <w:r>
        <w:rPr>
          <w:b w:val="1"/>
          <w:bCs w:val="1"/>
        </w:rPr>
        <w:t xml:space="preserve">第六章 2019-2023年中国支线飞机产业相关产品进出口数据分析</w:t>
      </w:r>
    </w:p>
    <w:p>
      <w:pPr>
        <w:spacing w:after="150"/>
      </w:pPr>
      <w:r>
        <w:rPr/>
        <w:t xml:space="preserve">第一节 2019-2023年中国直升机进出口数据监测分析</w:t>
      </w:r>
    </w:p>
    <w:p>
      <w:pPr>
        <w:spacing w:after="150"/>
      </w:pPr>
      <w:r>
        <w:rPr/>
        <w:t xml:space="preserve">一、直升机进出口数量分析</w:t>
      </w:r>
    </w:p>
    <w:p>
      <w:pPr>
        <w:spacing w:after="150"/>
      </w:pPr>
      <w:r>
        <w:rPr/>
        <w:t xml:space="preserve">二、直升机进出口金额分析</w:t>
      </w:r>
    </w:p>
    <w:p>
      <w:pPr>
        <w:spacing w:after="150"/>
      </w:pPr>
      <w:r>
        <w:rPr/>
        <w:t xml:space="preserve">三、直升机进出口国家及地区分析</w:t>
      </w:r>
    </w:p>
    <w:p>
      <w:pPr>
        <w:spacing w:after="150"/>
      </w:pPr>
      <w:r>
        <w:rPr/>
        <w:t xml:space="preserve">第二节 2019-2023年中国其他小型飞机及其他航空器进出口数据监测分析</w:t>
      </w:r>
    </w:p>
    <w:p>
      <w:pPr>
        <w:spacing w:after="150"/>
      </w:pPr>
      <w:r>
        <w:rPr/>
        <w:t xml:space="preserve">一、其他小型飞机及其他航空器进出口数量分析(88022000)</w:t>
      </w:r>
    </w:p>
    <w:p>
      <w:pPr>
        <w:spacing w:after="150"/>
      </w:pPr>
      <w:r>
        <w:rPr/>
        <w:t xml:space="preserve">二、其他小型飞机及其他航空器进出口金额分析</w:t>
      </w:r>
    </w:p>
    <w:p>
      <w:pPr>
        <w:spacing w:after="150"/>
      </w:pPr>
      <w:r>
        <w:rPr/>
        <w:t xml:space="preserve">三、其他小型飞机及其他航空器进出口国家及地区分析</w:t>
      </w:r>
    </w:p>
    <w:p>
      <w:pPr>
        <w:spacing w:after="150"/>
      </w:pPr>
      <w:r>
        <w:rPr>
          <w:b w:val="1"/>
          <w:bCs w:val="1"/>
        </w:rPr>
        <w:t xml:space="preserve">第七章 2019-2023年中国飞机制造及修理行业主要数据监测分析</w:t>
      </w:r>
    </w:p>
    <w:p>
      <w:pPr>
        <w:spacing w:after="150"/>
      </w:pPr>
      <w:r>
        <w:rPr/>
        <w:t xml:space="preserve">第一节 2019-2023年中国飞机制造及修理行业规模分析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2019-2023年中国飞机制造及修理行业结构分析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2019-2023年中国飞机制造及修理行业产值分析</w:t>
      </w:r>
    </w:p>
    <w:p>
      <w:pPr>
        <w:spacing w:after="150"/>
      </w:pPr>
      <w:r>
        <w:rPr/>
        <w:t xml:space="preserve">一、产成品增长分析</w:t>
      </w:r>
    </w:p>
    <w:p>
      <w:pPr>
        <w:spacing w:after="150"/>
      </w:pPr>
      <w:r>
        <w:rPr/>
        <w:t xml:space="preserve">二、工业销售产值分析</w:t>
      </w:r>
    </w:p>
    <w:p>
      <w:pPr>
        <w:spacing w:after="150"/>
      </w:pPr>
      <w:r>
        <w:rPr/>
        <w:t xml:space="preserve">三、出货值分析</w:t>
      </w:r>
    </w:p>
    <w:p>
      <w:pPr>
        <w:spacing w:after="150"/>
      </w:pPr>
      <w:r>
        <w:rPr/>
        <w:t xml:space="preserve">第四节 2019-2023年中国飞机制造及修理行业成本费用分析</w:t>
      </w:r>
    </w:p>
    <w:p>
      <w:pPr>
        <w:spacing w:after="150"/>
      </w:pPr>
      <w:r>
        <w:rPr/>
        <w:t xml:space="preserve">一、销售成本分析</w:t>
      </w:r>
    </w:p>
    <w:p>
      <w:pPr>
        <w:spacing w:after="150"/>
      </w:pPr>
      <w:r>
        <w:rPr/>
        <w:t xml:space="preserve">二、费用分析</w:t>
      </w:r>
    </w:p>
    <w:p>
      <w:pPr>
        <w:spacing w:after="150"/>
      </w:pPr>
      <w:r>
        <w:rPr/>
        <w:t xml:space="preserve">第五节 2019-2023年中国飞机制造及修理行业盈利能力分析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第八章 2019-2023年中国支线飞机产业竞争格局分析</w:t>
      </w:r>
    </w:p>
    <w:p>
      <w:pPr>
        <w:spacing w:after="150"/>
      </w:pPr>
      <w:r>
        <w:rPr/>
        <w:t xml:space="preserve">第一节 2019-2023年中国支线飞机竞争现状分析</w:t>
      </w:r>
    </w:p>
    <w:p>
      <w:pPr>
        <w:spacing w:after="150"/>
      </w:pPr>
      <w:r>
        <w:rPr/>
        <w:t xml:space="preserve">一、支线飞机技术竞争分析</w:t>
      </w:r>
    </w:p>
    <w:p>
      <w:pPr>
        <w:spacing w:after="150"/>
      </w:pPr>
      <w:r>
        <w:rPr/>
        <w:t xml:space="preserve">二、支线飞机制造竞争力分析</w:t>
      </w:r>
    </w:p>
    <w:p>
      <w:pPr>
        <w:spacing w:after="150"/>
      </w:pPr>
      <w:r>
        <w:rPr/>
        <w:t xml:space="preserve">三、支线飞机成本竞争分析</w:t>
      </w:r>
    </w:p>
    <w:p>
      <w:pPr>
        <w:spacing w:after="150"/>
      </w:pPr>
      <w:r>
        <w:rPr/>
        <w:t xml:space="preserve">第二节 2019-2023年中国支线飞机产业集中度分析</w:t>
      </w:r>
    </w:p>
    <w:p>
      <w:pPr>
        <w:spacing w:after="150"/>
      </w:pPr>
      <w:r>
        <w:rPr/>
        <w:t xml:space="preserve">一、支线飞机市场集中度分析</w:t>
      </w:r>
    </w:p>
    <w:p>
      <w:pPr>
        <w:spacing w:after="150"/>
      </w:pPr>
      <w:r>
        <w:rPr/>
        <w:t xml:space="preserve">二、支线飞机区域集中度分析</w:t>
      </w:r>
    </w:p>
    <w:p>
      <w:pPr>
        <w:spacing w:after="150"/>
      </w:pPr>
      <w:r>
        <w:rPr/>
        <w:t xml:space="preserve">第三节 2019-2023年中国支线飞机提升竞争力策略分析</w:t>
      </w:r>
    </w:p>
    <w:p>
      <w:pPr>
        <w:spacing w:after="150"/>
      </w:pPr>
      <w:r>
        <w:rPr>
          <w:b w:val="1"/>
          <w:bCs w:val="1"/>
        </w:rPr>
        <w:t xml:space="preserve">第九章 2019-2023年中国飞机制造行业上市公司竞争力分析</w:t>
      </w:r>
    </w:p>
    <w:p>
      <w:pPr>
        <w:spacing w:after="150"/>
      </w:pPr>
      <w:r>
        <w:rPr/>
        <w:t xml:space="preserve">第一节 哈飞航空工业股份有限公司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西安飞机国际航空制造股份有限公司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江西洪都航空工业股份有限公司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南方宇航科技股份有限公司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四川成发航空科技股份有限公司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长征火箭技术股份有限公司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第十章 2019-2023年中国支线航空运输行业运行新形势透析</w:t>
      </w:r>
    </w:p>
    <w:p>
      <w:pPr>
        <w:spacing w:after="150"/>
      </w:pPr>
      <w:r>
        <w:rPr/>
        <w:t xml:space="preserve">第一节 2019-2023年中国支线航空运输业热点透析</w:t>
      </w:r>
    </w:p>
    <w:p>
      <w:pPr>
        <w:spacing w:after="150"/>
      </w:pPr>
      <w:r>
        <w:rPr/>
        <w:t xml:space="preserve">一、大新华快运与西部机场集团签署战略合作协议</w:t>
      </w:r>
    </w:p>
    <w:p>
      <w:pPr>
        <w:spacing w:after="150"/>
      </w:pPr>
      <w:r>
        <w:rPr/>
        <w:t xml:space="preserve">二、首届中部机场发展论坛在湖北赤壁成功举行</w:t>
      </w:r>
    </w:p>
    <w:p>
      <w:pPr>
        <w:spacing w:after="150"/>
      </w:pPr>
      <w:r>
        <w:rPr/>
        <w:t xml:space="preserve">三、2019-2023年低成本航空将脱颖而出迎来“大丰收”</w:t>
      </w:r>
    </w:p>
    <w:p>
      <w:pPr>
        <w:spacing w:after="150"/>
      </w:pPr>
      <w:r>
        <w:rPr/>
        <w:t xml:space="preserve">四、国内支线客机AR21首飞成功</w:t>
      </w:r>
    </w:p>
    <w:p>
      <w:pPr>
        <w:spacing w:after="150"/>
      </w:pPr>
      <w:r>
        <w:rPr/>
        <w:t xml:space="preserve">第二节 2019-2023年中国支线航空业运营现状综述</w:t>
      </w:r>
    </w:p>
    <w:p>
      <w:pPr>
        <w:spacing w:after="150"/>
      </w:pPr>
      <w:r>
        <w:rPr/>
        <w:t xml:space="preserve">一、中国成为航空运输大国</w:t>
      </w:r>
    </w:p>
    <w:p>
      <w:pPr>
        <w:spacing w:after="150"/>
      </w:pPr>
      <w:r>
        <w:rPr/>
        <w:t xml:space="preserve">二、中国ARJ-21新支线飞机进入批量生产阶段</w:t>
      </w:r>
    </w:p>
    <w:p>
      <w:pPr>
        <w:spacing w:after="150"/>
      </w:pPr>
      <w:r>
        <w:rPr/>
        <w:t xml:space="preserve">三、新疆航空运输市场运营的航空公司已达到39家</w:t>
      </w:r>
    </w:p>
    <w:p>
      <w:pPr>
        <w:spacing w:after="150"/>
      </w:pPr>
      <w:r>
        <w:rPr/>
        <w:t xml:space="preserve">四、航空运输生产呈现增速强劲</w:t>
      </w:r>
    </w:p>
    <w:p>
      <w:pPr>
        <w:spacing w:after="150"/>
      </w:pPr>
      <w:r>
        <w:rPr/>
        <w:t xml:space="preserve">五、国产支线飞机ARJ21正式转入试飞取证阶段</w:t>
      </w:r>
    </w:p>
    <w:p>
      <w:pPr>
        <w:spacing w:after="150"/>
      </w:pPr>
      <w:r>
        <w:rPr/>
        <w:t xml:space="preserve">第三节 2019-2023年中国支线机场经营中存在的问题及政策建议</w:t>
      </w:r>
    </w:p>
    <w:p>
      <w:pPr>
        <w:spacing w:after="150"/>
      </w:pPr>
      <w:r>
        <w:rPr/>
        <w:t xml:space="preserve">一、支线机场经营中存在的问题</w:t>
      </w:r>
    </w:p>
    <w:p>
      <w:pPr>
        <w:spacing w:after="150"/>
      </w:pPr>
      <w:r>
        <w:rPr/>
        <w:t xml:space="preserve">二、有关支线机场经营管理的政策建议</w:t>
      </w:r>
    </w:p>
    <w:p>
      <w:pPr>
        <w:spacing w:after="150"/>
      </w:pPr>
      <w:r>
        <w:rPr>
          <w:b w:val="1"/>
          <w:bCs w:val="1"/>
        </w:rPr>
        <w:t xml:space="preserve">第十一章 2024-2029年中国支线飞机产业发展趋势预测分析</w:t>
      </w:r>
    </w:p>
    <w:p>
      <w:pPr>
        <w:spacing w:after="150"/>
      </w:pPr>
      <w:r>
        <w:rPr/>
        <w:t xml:space="preserve">第一节 2024-2029年中国支线飞机产业发展趋势分析</w:t>
      </w:r>
    </w:p>
    <w:p>
      <w:pPr>
        <w:spacing w:after="150"/>
      </w:pPr>
      <w:r>
        <w:rPr/>
        <w:t xml:space="preserve">一、支线飞机产业技术方向分析</w:t>
      </w:r>
    </w:p>
    <w:p>
      <w:pPr>
        <w:spacing w:after="150"/>
      </w:pPr>
      <w:r>
        <w:rPr/>
        <w:t xml:space="preserve">二、支线飞机竞争格局预测分析</w:t>
      </w:r>
    </w:p>
    <w:p>
      <w:pPr>
        <w:spacing w:after="150"/>
      </w:pPr>
      <w:r>
        <w:rPr/>
        <w:t xml:space="preserve">三、飞机制造及修理行业预测分析</w:t>
      </w:r>
    </w:p>
    <w:p>
      <w:pPr>
        <w:spacing w:after="150"/>
      </w:pPr>
      <w:r>
        <w:rPr/>
        <w:t xml:space="preserve">第二节 2024-2029年中国支线飞机产业市场预测分析</w:t>
      </w:r>
    </w:p>
    <w:p>
      <w:pPr>
        <w:spacing w:after="150"/>
      </w:pPr>
      <w:r>
        <w:rPr/>
        <w:t xml:space="preserve">一、支线飞机市场供给预测分析</w:t>
      </w:r>
    </w:p>
    <w:p>
      <w:pPr>
        <w:spacing w:after="150"/>
      </w:pPr>
      <w:r>
        <w:rPr/>
        <w:t xml:space="preserve">二、支线飞机需求预测分析</w:t>
      </w:r>
    </w:p>
    <w:p>
      <w:pPr>
        <w:spacing w:after="150"/>
      </w:pPr>
      <w:r>
        <w:rPr/>
        <w:t xml:space="preserve">三、直升机进出口预测分析</w:t>
      </w:r>
    </w:p>
    <w:p>
      <w:pPr>
        <w:spacing w:after="150"/>
      </w:pPr>
      <w:r>
        <w:rPr/>
        <w:t xml:space="preserve">第三节 2024-2029年中国支线飞机产业盈利预测分析</w:t>
      </w:r>
    </w:p>
    <w:p>
      <w:pPr>
        <w:spacing w:after="150"/>
      </w:pPr>
      <w:r>
        <w:rPr>
          <w:b w:val="1"/>
          <w:bCs w:val="1"/>
        </w:rPr>
        <w:t xml:space="preserve">第十二章 2024-2029年中国支线飞机产业投资机会与风险分析</w:t>
      </w:r>
    </w:p>
    <w:p>
      <w:pPr>
        <w:spacing w:after="150"/>
      </w:pPr>
      <w:r>
        <w:rPr/>
        <w:t xml:space="preserve">第一节 2024-2029年中国支线飞机产业投资环境分析</w:t>
      </w:r>
    </w:p>
    <w:p>
      <w:pPr>
        <w:spacing w:after="150"/>
      </w:pPr>
      <w:r>
        <w:rPr/>
        <w:t xml:space="preserve">一、宏观经济预测分析</w:t>
      </w:r>
    </w:p>
    <w:p>
      <w:pPr>
        <w:spacing w:after="150"/>
      </w:pPr>
      <w:r>
        <w:rPr/>
        <w:t xml:space="preserve">二、新冠疫情影响分析</w:t>
      </w:r>
    </w:p>
    <w:p>
      <w:pPr>
        <w:spacing w:after="150"/>
      </w:pPr>
      <w:r>
        <w:rPr/>
        <w:t xml:space="preserve">第二节 2024-2029年中国支线飞机产业投资机会分析</w:t>
      </w:r>
    </w:p>
    <w:p>
      <w:pPr>
        <w:spacing w:after="150"/>
      </w:pPr>
      <w:r>
        <w:rPr/>
        <w:t xml:space="preserve">第三节 2024-2029年中国支线飞机产业投资风险分析</w:t>
      </w:r>
    </w:p>
    <w:p>
      <w:pPr>
        <w:spacing w:after="150"/>
      </w:pPr>
      <w:r>
        <w:rPr/>
        <w:t xml:space="preserve">一、市场竞争风险</w:t>
      </w:r>
    </w:p>
    <w:p>
      <w:pPr>
        <w:spacing w:after="150"/>
      </w:pPr>
      <w:r>
        <w:rPr/>
        <w:t xml:space="preserve">二、政策风险</w:t>
      </w:r>
    </w:p>
    <w:p>
      <w:pPr>
        <w:spacing w:after="150"/>
      </w:pPr>
      <w:r>
        <w:rPr/>
        <w:t xml:space="preserve">三、进入退出风险</w:t>
      </w:r>
    </w:p>
    <w:p>
      <w:pPr>
        <w:spacing w:after="150"/>
      </w:pPr>
      <w:r>
        <w:rPr/>
        <w:t xml:space="preserve">第四节 专家建议</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图表：2019-2023年中国三产业增加值结构图</w:t>
      </w:r>
    </w:p>
    <w:p>
      <w:pPr>
        <w:spacing w:after="150"/>
      </w:pPr>
      <w:r>
        <w:rPr/>
        <w:t xml:space="preserve">图表：2019-2023年中国CPI、PPI月度走势图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图表：中国城乡居民人均收入增长对比图</w:t>
      </w:r>
    </w:p>
    <w:p>
      <w:pPr>
        <w:spacing w:after="150"/>
      </w:pPr>
      <w:r>
        <w:rPr/>
        <w:t xml:space="preserve">图表：中国城乡居民恩格尔系数对比表</w:t>
      </w:r>
    </w:p>
    <w:p>
      <w:pPr>
        <w:spacing w:after="150"/>
      </w:pPr>
      <w:r>
        <w:rPr/>
        <w:t xml:space="preserve">图表：中国城乡居民恩格尔系数走势图</w:t>
      </w:r>
    </w:p>
    <w:p>
      <w:pPr>
        <w:spacing w:after="150"/>
      </w:pPr>
      <w:r>
        <w:rPr/>
        <w:t xml:space="preserve">图表：2019-2023年中国工业增加值增长趋势图</w:t>
      </w:r>
    </w:p>
    <w:p>
      <w:pPr>
        <w:spacing w:after="150"/>
      </w:pPr>
      <w:r>
        <w:rPr/>
        <w:t xml:space="preserve">图表：2019-2023年我国社会固定投资额走势图</w:t>
      </w:r>
    </w:p>
    <w:p>
      <w:pPr>
        <w:spacing w:after="150"/>
      </w:pPr>
      <w:r>
        <w:rPr/>
        <w:t xml:space="preserve">图表：2019-2023年我国城乡固定资产投资额对比图</w:t>
      </w:r>
    </w:p>
    <w:p>
      <w:pPr>
        <w:spacing w:after="150"/>
      </w:pPr>
      <w:r>
        <w:rPr/>
        <w:t xml:space="preserve">图表：2019-2023年我国财政收入支出走势图</w:t>
      </w:r>
    </w:p>
    <w:p>
      <w:pPr>
        <w:spacing w:after="150"/>
      </w:pPr>
      <w:r>
        <w:rPr/>
        <w:t xml:space="preserve">图表：2019-2023年人民币兑美元汇率中间价</w:t>
      </w:r>
    </w:p>
    <w:p>
      <w:pPr>
        <w:spacing w:after="150"/>
      </w:pPr>
      <w:r>
        <w:rPr/>
        <w:t xml:space="preserve">图表：2019-2023年人民币汇率中间价对照表</w:t>
      </w:r>
    </w:p>
    <w:p>
      <w:pPr>
        <w:spacing w:after="150"/>
      </w:pPr>
      <w:r>
        <w:rPr/>
        <w:t xml:space="preserve">图表：2019-2023年中国货币供应量统计表　单位：亿元</w:t>
      </w:r>
    </w:p>
    <w:p>
      <w:pPr>
        <w:spacing w:after="150"/>
      </w:pPr>
      <w:r>
        <w:rPr/>
        <w:t xml:space="preserve">图表：2019-2023年中国货币供应量的增速走势图</w:t>
      </w:r>
    </w:p>
    <w:p>
      <w:pPr>
        <w:spacing w:after="150"/>
      </w:pPr>
      <w:r>
        <w:rPr/>
        <w:t xml:space="preserve">图表：2019-2023年中国外汇储备走势图</w:t>
      </w:r>
    </w:p>
    <w:p>
      <w:pPr>
        <w:spacing w:after="150"/>
      </w:pPr>
      <w:r>
        <w:rPr/>
        <w:t xml:space="preserve">图表：2019-2023年中国外汇储备及增速变化图</w:t>
      </w:r>
    </w:p>
    <w:p>
      <w:pPr>
        <w:spacing w:after="150"/>
      </w:pPr>
      <w:r>
        <w:rPr/>
        <w:t xml:space="preserve">图表：2019-2023年中国人民币利率调整表</w:t>
      </w:r>
    </w:p>
    <w:p>
      <w:pPr>
        <w:spacing w:after="150"/>
      </w:pPr>
      <w:r>
        <w:rPr/>
        <w:t xml:space="preserve">图表：2019-2023年央行历次调整利率时间及幅度表</w:t>
      </w:r>
    </w:p>
    <w:p>
      <w:pPr>
        <w:spacing w:after="150"/>
      </w:pPr>
      <w:r>
        <w:rPr/>
        <w:t xml:space="preserve">图表：我国历年存款准备金率调整情况统计表</w:t>
      </w:r>
    </w:p>
    <w:p>
      <w:pPr>
        <w:spacing w:after="150"/>
      </w:pPr>
      <w:r>
        <w:rPr/>
        <w:t xml:space="preserve">图表：2019-2023年中国社会消费品零售总额增长趋势图</w:t>
      </w:r>
    </w:p>
    <w:p>
      <w:pPr>
        <w:spacing w:after="150"/>
      </w:pPr>
      <w:r>
        <w:rPr/>
        <w:t xml:space="preserve">图表：2019-2023年我国货物进出口总额走势图</w:t>
      </w:r>
    </w:p>
    <w:p>
      <w:pPr>
        <w:spacing w:after="150"/>
      </w:pPr>
      <w:r>
        <w:rPr/>
        <w:t xml:space="preserve">图表：2019-2023年中国货物进口总额和出口总额走势图</w:t>
      </w:r>
    </w:p>
    <w:p>
      <w:pPr>
        <w:spacing w:after="150"/>
      </w:pPr>
      <w:r>
        <w:rPr/>
        <w:t xml:space="preserve">图表：2019-2023年中国就业人数走势图</w:t>
      </w:r>
    </w:p>
    <w:p>
      <w:pPr>
        <w:spacing w:after="150"/>
      </w:pPr>
      <w:r>
        <w:rPr/>
        <w:t xml:space="preserve">图表：2019-2023年中国城镇就业人数走势图</w:t>
      </w:r>
    </w:p>
    <w:p>
      <w:pPr>
        <w:spacing w:after="150"/>
      </w:pPr>
      <w:r>
        <w:rPr/>
        <w:t xml:space="preserve">图表：我国人口出生率、死亡率及自然增长率走势图</w:t>
      </w:r>
    </w:p>
    <w:p>
      <w:pPr>
        <w:spacing w:after="150"/>
      </w:pPr>
      <w:r>
        <w:rPr/>
        <w:t xml:space="preserve">图表：我国总人口数量增长趋势图</w:t>
      </w:r>
    </w:p>
    <w:p>
      <w:pPr>
        <w:spacing w:after="150"/>
      </w:pPr>
      <w:r>
        <w:rPr/>
        <w:t xml:space="preserve">图表：2019-2023年人口数量及其构成</w:t>
      </w:r>
    </w:p>
    <w:p>
      <w:pPr>
        <w:spacing w:after="150"/>
      </w:pPr>
      <w:r>
        <w:rPr/>
        <w:t xml:space="preserve">图表：中国城镇化率走势图</w:t>
      </w:r>
    </w:p>
    <w:p>
      <w:pPr>
        <w:spacing w:after="150"/>
      </w:pPr>
      <w:r>
        <w:rPr/>
        <w:t xml:space="preserve">图表：2019-2023年我国研究与试验发展(RD)经费支出走势图</w:t>
      </w:r>
    </w:p>
    <w:p>
      <w:pPr>
        <w:spacing w:after="150"/>
      </w:pPr>
      <w:r>
        <w:rPr/>
        <w:t xml:space="preserve">图表：2019-2023年中国直升机进出口数量分析</w:t>
      </w:r>
    </w:p>
    <w:p>
      <w:pPr>
        <w:spacing w:after="150"/>
      </w:pPr>
      <w:r>
        <w:rPr/>
        <w:t xml:space="preserve">图表：2019-2023年中国直升机进出口金额分析</w:t>
      </w:r>
    </w:p>
    <w:p>
      <w:pPr>
        <w:spacing w:after="150"/>
      </w:pPr>
      <w:r>
        <w:rPr/>
        <w:t xml:space="preserve">图表：2019-2023年中国直升机进出口平均单价分析</w:t>
      </w:r>
    </w:p>
    <w:p>
      <w:pPr>
        <w:spacing w:after="150"/>
      </w:pPr>
      <w:r>
        <w:rPr/>
        <w:t xml:space="preserve">图表：2019-2023年中国直升机进出口国家及地区分析</w:t>
      </w:r>
    </w:p>
    <w:p>
      <w:pPr>
        <w:spacing w:after="150"/>
      </w:pPr>
      <w:r>
        <w:rPr/>
        <w:t xml:space="preserve">图表：2019-2023年中国其他小型飞机及其他航空器进出口数量分析</w:t>
      </w:r>
    </w:p>
    <w:p>
      <w:pPr>
        <w:spacing w:after="150"/>
      </w:pPr>
      <w:r>
        <w:rPr/>
        <w:t xml:space="preserve">图表：2019-2023年中国其他小型飞机及其他航空器进出口金额分析</w:t>
      </w:r>
    </w:p>
    <w:p>
      <w:pPr>
        <w:spacing w:after="150"/>
      </w:pPr>
      <w:r>
        <w:rPr/>
        <w:t xml:space="preserve">图表：2019-2023年中国其他小型飞机及其他航空器进出口平均单价分析</w:t>
      </w:r>
    </w:p>
    <w:p>
      <w:pPr>
        <w:spacing w:after="150"/>
      </w:pPr>
      <w:r>
        <w:rPr/>
        <w:t xml:space="preserve">图表：2019-2023年中国其他小型飞机及其他航空器进出口国家及地区分析</w:t>
      </w:r>
    </w:p>
    <w:p>
      <w:pPr>
        <w:spacing w:after="150"/>
      </w:pPr>
      <w:r>
        <w:rPr/>
        <w:t xml:space="preserve">图表：2019-2023年中国飞机制造及修理行业企业数量及增长率分析单位：个</w:t>
      </w:r>
    </w:p>
    <w:p>
      <w:pPr>
        <w:spacing w:after="150"/>
      </w:pPr>
      <w:r>
        <w:rPr/>
        <w:t xml:space="preserve">图表：2019-2023年中国飞机制造及修理行业亏损企业数量及增长率分析单位：个</w:t>
      </w:r>
    </w:p>
    <w:p>
      <w:pPr>
        <w:spacing w:after="150"/>
      </w:pPr>
      <w:r>
        <w:rPr/>
        <w:t xml:space="preserve">图表：2019-2023年中国飞机制造及修理行业从业人数及同比增长分析单位：个</w:t>
      </w:r>
    </w:p>
    <w:p>
      <w:pPr>
        <w:spacing w:after="150"/>
      </w:pPr>
      <w:r>
        <w:rPr/>
        <w:t xml:space="preserve">图表：2019-2023年中国飞机制造及修理企业总资产分析单位：亿元</w:t>
      </w:r>
    </w:p>
    <w:p>
      <w:pPr>
        <w:spacing w:after="150"/>
      </w:pPr>
      <w:r>
        <w:rPr/>
        <w:t xml:space="preserve">图表：2019-2023年中国飞机制造及修理行业不同类型企业数量单位：个</w:t>
      </w:r>
    </w:p>
    <w:p>
      <w:pPr>
        <w:spacing w:after="150"/>
      </w:pPr>
      <w:r>
        <w:rPr/>
        <w:t xml:space="preserve">图表：2019-2023年中国飞机制造及修理行业不同所有制企业数量单位：个</w:t>
      </w:r>
    </w:p>
    <w:p>
      <w:pPr>
        <w:spacing w:after="150"/>
      </w:pPr>
      <w:r>
        <w:rPr/>
        <w:t xml:space="preserve">图表：2019-2023年中国飞机制造及修理行业不同类型销售收入单位：千元</w:t>
      </w:r>
    </w:p>
    <w:p>
      <w:pPr>
        <w:spacing w:after="150"/>
      </w:pPr>
      <w:r>
        <w:rPr/>
        <w:t xml:space="preserve">图表：2019-2023年中国飞机制造及修理行业不同所有制销售收入单位：千元</w:t>
      </w:r>
    </w:p>
    <w:p>
      <w:pPr>
        <w:spacing w:after="150"/>
      </w:pPr>
      <w:r>
        <w:rPr/>
        <w:t xml:space="preserve">图表：2019-2023年中国飞机制造及修理产成品及增长分析单位：亿元</w:t>
      </w:r>
    </w:p>
    <w:p>
      <w:pPr>
        <w:spacing w:after="150"/>
      </w:pPr>
      <w:r>
        <w:rPr/>
        <w:t xml:space="preserve">图表：2019-2023年中国飞机制造及修理工业销售产值分析单位：亿元</w:t>
      </w:r>
    </w:p>
    <w:p>
      <w:pPr>
        <w:spacing w:after="150"/>
      </w:pPr>
      <w:r>
        <w:rPr/>
        <w:t xml:space="preserve">图表：2019-2023年中国飞机制造及修理出货值分析单位：亿元</w:t>
      </w:r>
    </w:p>
    <w:p>
      <w:pPr>
        <w:spacing w:after="150"/>
      </w:pPr>
      <w:r>
        <w:rPr/>
        <w:t xml:space="preserve">图表：2019-2023年中国飞机制造及修理行业销售成本分析单位：亿元</w:t>
      </w:r>
    </w:p>
    <w:p>
      <w:pPr>
        <w:spacing w:after="150"/>
      </w:pPr>
      <w:r>
        <w:rPr/>
        <w:t xml:space="preserve">图表：2019-2023年中国飞机制造及修理行业费用分析单位：亿元</w:t>
      </w:r>
    </w:p>
    <w:p>
      <w:pPr>
        <w:spacing w:after="150"/>
      </w:pPr>
      <w:r>
        <w:rPr/>
        <w:t xml:space="preserve">图表：2019-2023年中国飞机制造及修理行业主要盈利指标分析单位：亿元</w:t>
      </w:r>
    </w:p>
    <w:p>
      <w:pPr>
        <w:spacing w:after="150"/>
      </w:pPr>
      <w:r>
        <w:rPr/>
        <w:t xml:space="preserve">图表：2019-2023年中国飞机制造及修理行业主要盈利能力指标分析</w:t>
      </w:r>
    </w:p>
    <w:p>
      <w:pPr>
        <w:spacing w:after="150"/>
      </w:pPr>
      <w:r>
        <w:rPr/>
        <w:t xml:space="preserve">图表：哈飞航空工业股份有限公司主要经济指标走势图</w:t>
      </w:r>
    </w:p>
    <w:p>
      <w:pPr>
        <w:spacing w:after="150"/>
      </w:pPr>
      <w:r>
        <w:rPr/>
        <w:t xml:space="preserve">图表：哈飞航空工业股份有限公司经营收入走势图</w:t>
      </w:r>
    </w:p>
    <w:p>
      <w:pPr>
        <w:spacing w:after="150"/>
      </w:pPr>
      <w:r>
        <w:rPr/>
        <w:t xml:space="preserve">图表：哈飞航空工业股份有限公司盈利指标走势图</w:t>
      </w:r>
    </w:p>
    <w:p>
      <w:pPr>
        <w:spacing w:after="150"/>
      </w:pPr>
      <w:r>
        <w:rPr/>
        <w:t xml:space="preserve">图表：哈飞航空工业股份有限公司负债情况图</w:t>
      </w:r>
    </w:p>
    <w:p>
      <w:pPr>
        <w:spacing w:after="150"/>
      </w:pPr>
      <w:r>
        <w:rPr/>
        <w:t xml:space="preserve">图表：哈飞航空工业股份有限公司负债指标走势图</w:t>
      </w:r>
    </w:p>
    <w:p>
      <w:pPr>
        <w:spacing w:after="150"/>
      </w:pPr>
      <w:r>
        <w:rPr/>
        <w:t xml:space="preserve">图表：哈飞航空工业股份有限公司运营能力指标走势图</w:t>
      </w:r>
    </w:p>
    <w:p>
      <w:pPr>
        <w:spacing w:after="150"/>
      </w:pPr>
      <w:r>
        <w:rPr/>
        <w:t xml:space="preserve">图表：哈飞航空工业股份有限公司成长能力指标走势图</w:t>
      </w:r>
    </w:p>
    <w:p>
      <w:pPr>
        <w:spacing w:after="150"/>
      </w:pPr>
      <w:r>
        <w:rPr/>
        <w:t xml:space="preserve">图表：西安飞机国际航空制造股份有限公司主要经济指标走势图</w:t>
      </w:r>
    </w:p>
    <w:p>
      <w:pPr>
        <w:spacing w:after="150"/>
      </w:pPr>
      <w:r>
        <w:rPr/>
        <w:t xml:space="preserve">图表：西安飞机国际航空制造股份有限公司经营收入走势图</w:t>
      </w:r>
    </w:p>
    <w:p>
      <w:pPr>
        <w:spacing w:after="150"/>
      </w:pPr>
      <w:r>
        <w:rPr/>
        <w:t xml:space="preserve">图表：西安飞机国际航空制造股份有限公司盈利指标走势图</w:t>
      </w:r>
    </w:p>
    <w:p>
      <w:pPr>
        <w:spacing w:after="150"/>
      </w:pPr>
      <w:r>
        <w:rPr/>
        <w:t xml:space="preserve">图表：西安飞机国际航空制造股份有限公司负债情况图</w:t>
      </w:r>
    </w:p>
    <w:p>
      <w:pPr>
        <w:spacing w:after="150"/>
      </w:pPr>
      <w:r>
        <w:rPr/>
        <w:t xml:space="preserve">图表：西安飞机国际航空制造股份有限公司负债指标走势图</w:t>
      </w:r>
    </w:p>
    <w:p>
      <w:pPr>
        <w:spacing w:after="150"/>
      </w:pPr>
      <w:r>
        <w:rPr/>
        <w:t xml:space="preserve">图表：西安飞机国际航空制造股份有限公司运营能力指标走势图</w:t>
      </w:r>
    </w:p>
    <w:p>
      <w:pPr>
        <w:spacing w:after="150"/>
      </w:pPr>
      <w:r>
        <w:rPr/>
        <w:t xml:space="preserve">图表：西安飞机国际航空制造股份有限公司成长能力指标走势图</w:t>
      </w:r>
    </w:p>
    <w:p>
      <w:pPr>
        <w:spacing w:after="150"/>
      </w:pPr>
      <w:r>
        <w:rPr/>
        <w:t xml:space="preserve">图表：江西洪都航空工业股份有限公司主要经济指标走势图</w:t>
      </w:r>
    </w:p>
    <w:p>
      <w:pPr>
        <w:spacing w:after="150"/>
      </w:pPr>
      <w:r>
        <w:rPr/>
        <w:t xml:space="preserve">图表：江西洪都航空工业股份有限公司经营收入走势图</w:t>
      </w:r>
    </w:p>
    <w:p>
      <w:pPr>
        <w:spacing w:after="150"/>
      </w:pPr>
      <w:r>
        <w:rPr/>
        <w:t xml:space="preserve">图表：江西洪都航空工业股份有限公司盈利指标走势图</w:t>
      </w:r>
    </w:p>
    <w:p>
      <w:pPr>
        <w:spacing w:after="150"/>
      </w:pPr>
      <w:r>
        <w:rPr/>
        <w:t xml:space="preserve">图表：江西洪都航空工业股份有限公司负债情况图</w:t>
      </w:r>
    </w:p>
    <w:p>
      <w:pPr>
        <w:spacing w:after="150"/>
      </w:pPr>
      <w:r>
        <w:rPr/>
        <w:t xml:space="preserve">图表：江西洪都航空工业股份有限公司负债指标走势图</w:t>
      </w:r>
    </w:p>
    <w:p>
      <w:pPr>
        <w:spacing w:after="150"/>
      </w:pPr>
      <w:r>
        <w:rPr/>
        <w:t xml:space="preserve">图表：江西洪都航空工业股份有限公司运营能力指标走势图</w:t>
      </w:r>
    </w:p>
    <w:p>
      <w:pPr>
        <w:spacing w:after="150"/>
      </w:pPr>
      <w:r>
        <w:rPr/>
        <w:t xml:space="preserve">图表：江西洪都航空工业股份有限公司成长能力指标走势图</w:t>
      </w:r>
    </w:p>
    <w:p>
      <w:pPr>
        <w:spacing w:after="150"/>
      </w:pPr>
      <w:r>
        <w:rPr/>
        <w:t xml:space="preserve">图表：南方宇航科技股份有限公司主要经济指标走势图</w:t>
      </w:r>
    </w:p>
    <w:p>
      <w:pPr>
        <w:spacing w:after="150"/>
      </w:pPr>
      <w:r>
        <w:rPr/>
        <w:t xml:space="preserve">图表：南方宇航科技股份有限公司经营收入走势图</w:t>
      </w:r>
    </w:p>
    <w:p>
      <w:pPr>
        <w:spacing w:after="150"/>
      </w:pPr>
      <w:r>
        <w:rPr/>
        <w:t xml:space="preserve">图表：南方宇航科技股份有限公司盈利指标走势图</w:t>
      </w:r>
    </w:p>
    <w:p>
      <w:pPr>
        <w:spacing w:after="150"/>
      </w:pPr>
      <w:r>
        <w:rPr/>
        <w:t xml:space="preserve">图表：南方宇航科技股份有限公司负债情况图</w:t>
      </w:r>
    </w:p>
    <w:p>
      <w:pPr>
        <w:spacing w:after="150"/>
      </w:pPr>
      <w:r>
        <w:rPr/>
        <w:t xml:space="preserve">图表：南方宇航科技股份有限公司负债指标走势图</w:t>
      </w:r>
    </w:p>
    <w:p>
      <w:pPr>
        <w:spacing w:after="150"/>
      </w:pPr>
      <w:r>
        <w:rPr/>
        <w:t xml:space="preserve">图表：南方宇航科技股份有限公司运营能力指标走势图</w:t>
      </w:r>
    </w:p>
    <w:p>
      <w:pPr>
        <w:spacing w:after="150"/>
      </w:pPr>
      <w:r>
        <w:rPr/>
        <w:t xml:space="preserve">图表：南方宇航科技股份有限公司成长能力指标走势图</w:t>
      </w:r>
    </w:p>
    <w:p>
      <w:pPr>
        <w:spacing w:after="150"/>
      </w:pPr>
      <w:r>
        <w:rPr/>
        <w:t xml:space="preserve">图表：四川成发航空科技股份有限公司主要经济指标走势图</w:t>
      </w:r>
    </w:p>
    <w:p>
      <w:pPr>
        <w:spacing w:after="150"/>
      </w:pPr>
      <w:r>
        <w:rPr/>
        <w:t xml:space="preserve">图表：四川成发航空科技股份有限公司经营收入走势图</w:t>
      </w:r>
    </w:p>
    <w:p>
      <w:pPr>
        <w:spacing w:after="150"/>
      </w:pPr>
      <w:r>
        <w:rPr/>
        <w:t xml:space="preserve">图表：四川成发航空科技股份有限公司盈利指标走势图</w:t>
      </w:r>
    </w:p>
    <w:p>
      <w:pPr>
        <w:spacing w:after="150"/>
      </w:pPr>
      <w:r>
        <w:rPr/>
        <w:t xml:space="preserve">图表：四川成发航空科技股份有限公司负债情况图</w:t>
      </w:r>
    </w:p>
    <w:p>
      <w:pPr>
        <w:spacing w:after="150"/>
      </w:pPr>
      <w:r>
        <w:rPr/>
        <w:t xml:space="preserve">图表：四川成发航空科技股份有限公司负债指标走势图</w:t>
      </w:r>
    </w:p>
    <w:p>
      <w:pPr>
        <w:spacing w:after="150"/>
      </w:pPr>
      <w:r>
        <w:rPr/>
        <w:t xml:space="preserve">图表：四川成发航空科技股份有限公司运营能力指标走势图</w:t>
      </w:r>
    </w:p>
    <w:p>
      <w:pPr>
        <w:spacing w:after="150"/>
      </w:pPr>
      <w:r>
        <w:rPr/>
        <w:t xml:space="preserve">图表：四川成发航空科技股份有限公司成长能力指标走势图</w:t>
      </w:r>
    </w:p>
    <w:p>
      <w:pPr>
        <w:spacing w:after="150"/>
      </w:pPr>
      <w:r>
        <w:rPr/>
        <w:t xml:space="preserve">图表：长征火箭技术股份有限公司主要经济指标走势图</w:t>
      </w:r>
    </w:p>
    <w:p>
      <w:pPr>
        <w:spacing w:after="150"/>
      </w:pPr>
      <w:r>
        <w:rPr/>
        <w:t xml:space="preserve">图表：长征火箭技术股份有限公司经营收入走势图</w:t>
      </w:r>
    </w:p>
    <w:p>
      <w:pPr>
        <w:spacing w:after="150"/>
      </w:pPr>
      <w:r>
        <w:rPr/>
        <w:t xml:space="preserve">图表：长征火箭技术股份有限公司盈利指标走势图</w:t>
      </w:r>
    </w:p>
    <w:p>
      <w:pPr>
        <w:spacing w:after="150"/>
      </w:pPr>
      <w:r>
        <w:rPr/>
        <w:t xml:space="preserve">图表：长征火箭技术股份有限公司负债情况图</w:t>
      </w:r>
    </w:p>
    <w:p>
      <w:pPr>
        <w:spacing w:after="150"/>
      </w:pPr>
      <w:r>
        <w:rPr/>
        <w:t xml:space="preserve">图表：长征火箭技术股份有限公司负债指标走势图</w:t>
      </w:r>
    </w:p>
    <w:p>
      <w:pPr>
        <w:spacing w:after="150"/>
      </w:pPr>
      <w:r>
        <w:rPr/>
        <w:t xml:space="preserve">图表：长征火箭技术股份有限公司运营能力指标走势图</w:t>
      </w:r>
    </w:p>
    <w:p>
      <w:pPr>
        <w:spacing w:after="150"/>
      </w:pPr>
      <w:r>
        <w:rPr/>
        <w:t xml:space="preserve">图表：长征火箭技术股份有限公司成长能力指标走势图</w:t>
      </w:r>
    </w:p>
    <w:p>
      <w:pPr>
        <w:spacing w:after="150"/>
      </w:pPr>
      <w:r>
        <w:rPr/>
        <w:t xml:space="preserve">图表：2024-2029年中国飞机制造及修理行业预测分析</w:t>
      </w:r>
    </w:p>
    <w:p>
      <w:pPr>
        <w:spacing w:after="150"/>
      </w:pPr>
      <w:r>
        <w:rPr/>
        <w:t xml:space="preserve">图表：2024-2029年中国支线飞机产业市场预测分析</w:t>
      </w:r>
    </w:p>
    <w:p>
      <w:pPr>
        <w:spacing w:after="150"/>
      </w:pPr>
      <w:r>
        <w:rPr/>
        <w:t xml:space="preserve">图表：2024-2029年中国支线飞机产业盈利预测分析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本文地址：https://www.51baogao.cn/bg/20170325/57244.shtml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5/57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2024-2029年中国支线飞机行业趋势分析及投资前景调研报告</dc:title>
  <dc:description>2024-2029年中国支线飞机行业趋势分析及投资前景调研报告</dc:description>
  <dc:subject>2024-2029年中国支线飞机行业趋势分析及投资前景调研报告</dc:subject>
  <cp:keywords>研究报告</cp:keywords>
  <cp:category>研究报告</cp:category>
  <cp:lastModifiedBy>北京中道泰和信息咨询有限公司</cp:lastModifiedBy>
  <dcterms:created xsi:type="dcterms:W3CDTF">2024-01-23T17:36:45+08:00</dcterms:created>
  <dcterms:modified xsi:type="dcterms:W3CDTF">2024-01-23T17:36:45+08:00</dcterms:modified>
</cp:coreProperties>
</file>

<file path=docProps/custom.xml><?xml version="1.0" encoding="utf-8"?>
<Properties xmlns="http://schemas.openxmlformats.org/officeDocument/2006/custom-properties" xmlns:vt="http://schemas.openxmlformats.org/officeDocument/2006/docPropsVTypes"/>
</file>