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2024-2029年中国抗哮喘药物行业发展机遇及投资战略规划研究报告</w:t>
      </w:r>
    </w:p>
    <w:p>
      <w:pPr>
        <w:spacing w:after="150"/>
      </w:pPr>
      <w:r>
        <w:rPr>
          <w:b w:val="1"/>
          <w:bCs w:val="1"/>
        </w:rPr>
        <w:t xml:space="preserve">报告简介</w:t>
      </w:r>
    </w:p>
    <w:p>
      <w:pPr>
        <w:spacing w:after="150"/>
      </w:pPr>
      <w:r>
        <w:rPr/>
        <w:t xml:space="preserve">抗哮喘药物行业研究报告主要分析了抗哮喘药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哮喘药物行业重点企业分析、子行业分析、区域市场分析、行业风险分析、行业发展前景预测及相关的经营、投资建议等。报告研究框架全面、严谨，分析内容客观、公正、系统，真实准确地反映了我国抗哮喘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哮喘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抗哮喘药物行业相关概述</w:t>
      </w:r>
    </w:p>
    <w:p>
      <w:pPr>
        <w:spacing w:after="150"/>
      </w:pPr>
      <w:r>
        <w:rPr/>
        <w:t xml:space="preserve">1.1 抗哮喘药物行业定义及特点</w:t>
      </w:r>
    </w:p>
    <w:p>
      <w:pPr>
        <w:spacing w:after="150"/>
      </w:pPr>
      <w:r>
        <w:rPr/>
        <w:t xml:space="preserve">1.1.1 抗哮喘药物行业的定义</w:t>
      </w:r>
    </w:p>
    <w:p>
      <w:pPr>
        <w:spacing w:after="150"/>
      </w:pPr>
      <w:r>
        <w:rPr/>
        <w:t xml:space="preserve">1.1.2 抗哮喘药物行业产品特点</w:t>
      </w:r>
    </w:p>
    <w:p>
      <w:pPr>
        <w:spacing w:after="150"/>
      </w:pPr>
      <w:r>
        <w:rPr/>
        <w:t xml:space="preserve">1.1.3 抗哮喘药物应用领域</w:t>
      </w:r>
    </w:p>
    <w:p>
      <w:pPr>
        <w:spacing w:after="150"/>
      </w:pPr>
      <w:r>
        <w:rPr/>
        <w:t xml:space="preserve">1.2 中国抗哮喘药物行业分析</w:t>
      </w:r>
    </w:p>
    <w:p>
      <w:pPr>
        <w:spacing w:after="150"/>
      </w:pPr>
      <w:r>
        <w:rPr/>
        <w:t xml:space="preserve">1.2.1 行业在国民经济中的地位</w:t>
      </w:r>
    </w:p>
    <w:p>
      <w:pPr>
        <w:spacing w:after="150"/>
      </w:pPr>
      <w:r>
        <w:rPr/>
        <w:t xml:space="preserve">1.2.2 中国抗哮喘药发展史</w:t>
      </w:r>
    </w:p>
    <w:p>
      <w:pPr>
        <w:spacing w:after="150"/>
      </w:pPr>
      <w:r>
        <w:rPr/>
        <w:t xml:space="preserve">1.2.3 中国抗哮喘药物行业发展周期分析</w:t>
      </w:r>
    </w:p>
    <w:p>
      <w:pPr>
        <w:spacing w:after="150"/>
      </w:pPr>
      <w:r>
        <w:rPr>
          <w:b w:val="1"/>
          <w:bCs w:val="1"/>
        </w:rPr>
        <w:t xml:space="preserve">第二章 抗哮喘药物行业市场特点概述</w:t>
      </w:r>
    </w:p>
    <w:p>
      <w:pPr>
        <w:spacing w:after="150"/>
      </w:pPr>
      <w:r>
        <w:rPr/>
        <w:t xml:space="preserve">2.1 行业市场概况</w:t>
      </w:r>
    </w:p>
    <w:p>
      <w:pPr>
        <w:spacing w:after="150"/>
      </w:pPr>
      <w:r>
        <w:rPr/>
        <w:t xml:space="preserve">2.1.1 行业市场化程度</w:t>
      </w:r>
    </w:p>
    <w:p>
      <w:pPr>
        <w:spacing w:after="150"/>
      </w:pPr>
      <w:r>
        <w:rPr/>
        <w:t xml:space="preserve">2.1.2 行业利润水平</w:t>
      </w:r>
    </w:p>
    <w:p>
      <w:pPr>
        <w:spacing w:after="150"/>
      </w:pPr>
      <w:r>
        <w:rPr/>
        <w:t xml:space="preserve">2.1.3 行业产品价格变动趋势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2019-2023年中国抗哮喘药物行业发展环境分析</w:t>
      </w:r>
    </w:p>
    <w:p>
      <w:pPr>
        <w:spacing w:after="150"/>
      </w:pPr>
      <w:r>
        <w:rPr/>
        <w:t xml:space="preserve">3.1 抗哮喘药物行业政治法律环境</w:t>
      </w:r>
    </w:p>
    <w:p>
      <w:pPr>
        <w:spacing w:after="150"/>
      </w:pPr>
      <w:r>
        <w:rPr/>
        <w:t xml:space="preserve">3.1.1 行业监管体制分析</w:t>
      </w:r>
    </w:p>
    <w:p>
      <w:pPr>
        <w:spacing w:after="150"/>
      </w:pPr>
      <w:r>
        <w:rPr/>
        <w:t xml:space="preserve">3.1.2 行业主要法律法规</w:t>
      </w:r>
    </w:p>
    <w:p>
      <w:pPr>
        <w:spacing w:after="150"/>
      </w:pPr>
      <w:r>
        <w:rPr/>
        <w:t xml:space="preserve">3.1.3 相关产业政策分析</w:t>
      </w:r>
    </w:p>
    <w:p>
      <w:pPr>
        <w:spacing w:after="150"/>
      </w:pPr>
      <w:r>
        <w:rPr/>
        <w:t xml:space="preserve">3.2 抗哮喘药物行业经济环境分析</w:t>
      </w:r>
    </w:p>
    <w:p>
      <w:pPr>
        <w:spacing w:after="150"/>
      </w:pPr>
      <w:r>
        <w:rPr/>
        <w:t xml:space="preserve">3.2.1 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3.2.2 宏观经济环境对行业的影响分析</w:t>
      </w:r>
    </w:p>
    <w:p>
      <w:pPr>
        <w:spacing w:after="150"/>
      </w:pPr>
      <w:r>
        <w:rPr/>
        <w:t xml:space="preserve">3.3 抗哮喘药物行业社会环境分析</w:t>
      </w:r>
    </w:p>
    <w:p>
      <w:pPr>
        <w:spacing w:after="150"/>
      </w:pPr>
      <w:r>
        <w:rPr/>
        <w:t xml:space="preserve">3.3.1 抗哮喘药物产业社会环境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3.3.2 社会环境对行业的影响</w:t>
      </w:r>
    </w:p>
    <w:p>
      <w:pPr>
        <w:spacing w:after="150"/>
      </w:pPr>
      <w:r>
        <w:rPr>
          <w:b w:val="1"/>
          <w:bCs w:val="1"/>
        </w:rPr>
        <w:t xml:space="preserve">第四章 全球抗哮喘药物行业发展概述</w:t>
      </w:r>
    </w:p>
    <w:p>
      <w:pPr>
        <w:spacing w:after="150"/>
      </w:pPr>
      <w:r>
        <w:rPr/>
        <w:t xml:space="preserve">4.1 2019-2023年全球抗哮喘药物行业发展情况概述</w:t>
      </w:r>
    </w:p>
    <w:p>
      <w:pPr>
        <w:spacing w:after="150"/>
      </w:pPr>
      <w:r>
        <w:rPr/>
        <w:t xml:space="preserve">4.1.1 全球抗哮喘药物行业发展现状</w:t>
      </w:r>
    </w:p>
    <w:p>
      <w:pPr>
        <w:spacing w:after="150"/>
      </w:pPr>
      <w:r>
        <w:rPr/>
        <w:t xml:space="preserve">4.1.2 全球抗哮喘药物行业发展特征</w:t>
      </w:r>
    </w:p>
    <w:p>
      <w:pPr>
        <w:spacing w:after="150"/>
      </w:pPr>
      <w:r>
        <w:rPr/>
        <w:t xml:space="preserve">4.1.3 全球抗哮喘药物行业的研发动态</w:t>
      </w:r>
    </w:p>
    <w:p>
      <w:pPr>
        <w:spacing w:after="150"/>
      </w:pPr>
      <w:r>
        <w:rPr/>
        <w:t xml:space="preserve">4.2 美国抗哮喘药物发展分析</w:t>
      </w:r>
    </w:p>
    <w:p>
      <w:pPr>
        <w:spacing w:after="150"/>
      </w:pPr>
      <w:r>
        <w:rPr/>
        <w:t xml:space="preserve">4.2.1 美国抗哮喘药物市场状况</w:t>
      </w:r>
    </w:p>
    <w:p>
      <w:pPr>
        <w:spacing w:after="150"/>
      </w:pPr>
      <w:r>
        <w:rPr/>
        <w:t xml:space="preserve">4.2.2 美国抗哮喘药物研发进展</w:t>
      </w:r>
    </w:p>
    <w:p>
      <w:pPr>
        <w:spacing w:after="150"/>
      </w:pPr>
      <w:r>
        <w:rPr/>
        <w:t xml:space="preserve">4.2.3 美国抗哮喘药物市场前景</w:t>
      </w:r>
    </w:p>
    <w:p>
      <w:pPr>
        <w:spacing w:after="150"/>
      </w:pPr>
      <w:r>
        <w:rPr/>
        <w:t xml:space="preserve">4.3 日本抗哮喘药物发展分析</w:t>
      </w:r>
    </w:p>
    <w:p>
      <w:pPr>
        <w:spacing w:after="150"/>
      </w:pPr>
      <w:r>
        <w:rPr/>
        <w:t xml:space="preserve">4.3.1 日本抗哮喘药物市场状况</w:t>
      </w:r>
    </w:p>
    <w:p>
      <w:pPr>
        <w:spacing w:after="150"/>
      </w:pPr>
      <w:r>
        <w:rPr/>
        <w:t xml:space="preserve">4.3.2 日本抗哮喘药物研发进展</w:t>
      </w:r>
    </w:p>
    <w:p>
      <w:pPr>
        <w:spacing w:after="150"/>
      </w:pPr>
      <w:r>
        <w:rPr/>
        <w:t xml:space="preserve">4.3.3 日本抗哮喘药物市场前景</w:t>
      </w:r>
    </w:p>
    <w:p>
      <w:pPr>
        <w:spacing w:after="150"/>
      </w:pPr>
      <w:r>
        <w:rPr/>
        <w:t xml:space="preserve">4.4 欧盟抗哮喘药物发展分析</w:t>
      </w:r>
    </w:p>
    <w:p>
      <w:pPr>
        <w:spacing w:after="150"/>
      </w:pPr>
      <w:r>
        <w:rPr/>
        <w:t xml:space="preserve">4.4.1 欧盟抗哮喘药物市场状况</w:t>
      </w:r>
    </w:p>
    <w:p>
      <w:pPr>
        <w:spacing w:after="150"/>
      </w:pPr>
      <w:r>
        <w:rPr/>
        <w:t xml:space="preserve">4.4.2 欧盟抗哮喘药物研发进展</w:t>
      </w:r>
    </w:p>
    <w:p>
      <w:pPr>
        <w:spacing w:after="150"/>
      </w:pPr>
      <w:r>
        <w:rPr/>
        <w:t xml:space="preserve">4.4.3 欧盟抗哮喘药物市场前景</w:t>
      </w:r>
    </w:p>
    <w:p>
      <w:pPr>
        <w:spacing w:after="150"/>
      </w:pPr>
      <w:r>
        <w:rPr>
          <w:b w:val="1"/>
          <w:bCs w:val="1"/>
        </w:rPr>
        <w:t xml:space="preserve">第五章 中国抗哮喘药物行业发展概述</w:t>
      </w:r>
    </w:p>
    <w:p>
      <w:pPr>
        <w:spacing w:after="150"/>
      </w:pPr>
      <w:r>
        <w:rPr/>
        <w:t xml:space="preserve">5.1 中国抗哮喘药物行业发展状况分析</w:t>
      </w:r>
    </w:p>
    <w:p>
      <w:pPr>
        <w:spacing w:after="150"/>
      </w:pPr>
      <w:r>
        <w:rPr/>
        <w:t xml:space="preserve">5.1.1 中国抗哮喘药物行业发展阶段</w:t>
      </w:r>
    </w:p>
    <w:p>
      <w:pPr>
        <w:spacing w:after="150"/>
      </w:pPr>
      <w:r>
        <w:rPr/>
        <w:t xml:space="preserve">5.1.2 中国抗哮喘药物行业发展总体概况</w:t>
      </w:r>
    </w:p>
    <w:p>
      <w:pPr>
        <w:spacing w:after="150"/>
      </w:pPr>
      <w:r>
        <w:rPr/>
        <w:t xml:space="preserve">5.1.3 中国抗哮喘药物行业发展特点分析</w:t>
      </w:r>
    </w:p>
    <w:p>
      <w:pPr>
        <w:spacing w:after="150"/>
      </w:pPr>
      <w:r>
        <w:rPr/>
        <w:t xml:space="preserve">5.2 2019-2023年抗哮喘药物行业发展现状</w:t>
      </w:r>
    </w:p>
    <w:p>
      <w:pPr>
        <w:spacing w:after="150"/>
      </w:pPr>
      <w:r>
        <w:rPr/>
        <w:t xml:space="preserve">5.2.1 2019-2023年中国抗哮喘药物行业市场规模</w:t>
      </w:r>
    </w:p>
    <w:p>
      <w:pPr>
        <w:spacing w:after="150"/>
      </w:pPr>
      <w:r>
        <w:rPr/>
        <w:t xml:space="preserve">5.2.2 2019-2023年中国抗哮喘药物行业发展分析</w:t>
      </w:r>
    </w:p>
    <w:p>
      <w:pPr>
        <w:spacing w:after="150"/>
      </w:pPr>
      <w:r>
        <w:rPr/>
        <w:t xml:space="preserve">5.2.3 2019-2023年中国抗哮喘药物企业发展分析</w:t>
      </w:r>
    </w:p>
    <w:p>
      <w:pPr>
        <w:spacing w:after="150"/>
      </w:pPr>
      <w:r>
        <w:rPr/>
        <w:t xml:space="preserve">5.3 2024-2029年中国抗哮喘药物行业面临的困境及对策</w:t>
      </w:r>
    </w:p>
    <w:p>
      <w:pPr>
        <w:spacing w:after="150"/>
      </w:pPr>
      <w:r>
        <w:rPr/>
        <w:t xml:space="preserve">5.3.1 中国抗哮喘药物行业面临的困境及对策</w:t>
      </w:r>
    </w:p>
    <w:p>
      <w:pPr>
        <w:spacing w:after="150"/>
      </w:pPr>
      <w:r>
        <w:rPr/>
        <w:t xml:space="preserve">5.3.2 中国抗哮喘药物企业发展困境及策略分析</w:t>
      </w:r>
    </w:p>
    <w:p>
      <w:pPr>
        <w:spacing w:after="150"/>
      </w:pPr>
      <w:r>
        <w:rPr>
          <w:b w:val="1"/>
          <w:bCs w:val="1"/>
        </w:rPr>
        <w:t xml:space="preserve">第六章 中国抗哮喘药物行业市场运行分析</w:t>
      </w:r>
    </w:p>
    <w:p>
      <w:pPr>
        <w:spacing w:after="150"/>
      </w:pPr>
      <w:r>
        <w:rPr/>
        <w:t xml:space="preserve">6.1 2019-2023年中国抗哮喘药物行业总体规模分析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2019-2023年中国抗哮喘药物行业产销情况分析</w:t>
      </w:r>
    </w:p>
    <w:p>
      <w:pPr>
        <w:spacing w:after="150"/>
      </w:pPr>
      <w:r>
        <w:rPr/>
        <w:t xml:space="preserve">6.2.1 中国抗哮喘药物行业总产值</w:t>
      </w:r>
    </w:p>
    <w:p>
      <w:pPr>
        <w:spacing w:after="150"/>
      </w:pPr>
      <w:r>
        <w:rPr/>
        <w:t xml:space="preserve">6.2.2 中国抗哮喘药物行业销售产值</w:t>
      </w:r>
    </w:p>
    <w:p>
      <w:pPr>
        <w:spacing w:after="150"/>
      </w:pPr>
      <w:r>
        <w:rPr/>
        <w:t xml:space="preserve">6.2.3 中国抗哮喘药物行业产销率</w:t>
      </w:r>
    </w:p>
    <w:p>
      <w:pPr>
        <w:spacing w:after="150"/>
      </w:pPr>
      <w:r>
        <w:rPr/>
        <w:t xml:space="preserve">6.3 2019-2023年中国抗哮喘药物行业市场供需分析</w:t>
      </w:r>
    </w:p>
    <w:p>
      <w:pPr>
        <w:spacing w:after="150"/>
      </w:pPr>
      <w:r>
        <w:rPr/>
        <w:t xml:space="preserve">6.3.1 中国抗哮喘药物行业供给分析</w:t>
      </w:r>
    </w:p>
    <w:p>
      <w:pPr>
        <w:spacing w:after="150"/>
      </w:pPr>
      <w:r>
        <w:rPr/>
        <w:t xml:space="preserve">6.3.2 中国抗哮喘药物行业需求分析</w:t>
      </w:r>
    </w:p>
    <w:p>
      <w:pPr>
        <w:spacing w:after="150"/>
      </w:pPr>
      <w:r>
        <w:rPr/>
        <w:t xml:space="preserve">6.3.3 中国抗哮喘药物行业供需平衡</w:t>
      </w:r>
    </w:p>
    <w:p>
      <w:pPr>
        <w:spacing w:after="150"/>
      </w:pPr>
      <w:r>
        <w:rPr/>
        <w:t xml:space="preserve">6.4 2019-2023年中国抗哮喘药物行业财务指标总体分析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中国抗哮喘药物行业产品细分市场分析</w:t>
      </w:r>
    </w:p>
    <w:p>
      <w:pPr>
        <w:spacing w:after="150"/>
      </w:pPr>
      <w:r>
        <w:rPr/>
        <w:t xml:space="preserve">7.1 糖皮质激素</w:t>
      </w:r>
    </w:p>
    <w:p>
      <w:pPr>
        <w:spacing w:after="150"/>
      </w:pPr>
      <w:r>
        <w:rPr/>
        <w:t xml:space="preserve">7.1.1 行业市场发展现状</w:t>
      </w:r>
    </w:p>
    <w:p>
      <w:pPr>
        <w:spacing w:after="150"/>
      </w:pPr>
      <w:r>
        <w:rPr/>
        <w:t xml:space="preserve">7.1.2 行业市场需求分析</w:t>
      </w:r>
    </w:p>
    <w:p>
      <w:pPr>
        <w:spacing w:after="150"/>
      </w:pPr>
      <w:r>
        <w:rPr/>
        <w:t xml:space="preserve">7.1.3 行业市场发展前景</w:t>
      </w:r>
    </w:p>
    <w:p>
      <w:pPr>
        <w:spacing w:after="150"/>
      </w:pPr>
      <w:r>
        <w:rPr/>
        <w:t xml:space="preserve">7.2 抗胆碱能药物</w:t>
      </w:r>
    </w:p>
    <w:p>
      <w:pPr>
        <w:spacing w:after="150"/>
      </w:pPr>
      <w:r>
        <w:rPr/>
        <w:t xml:space="preserve">7.2.1 行业市场发展现状</w:t>
      </w:r>
    </w:p>
    <w:p>
      <w:pPr>
        <w:spacing w:after="150"/>
      </w:pPr>
      <w:r>
        <w:rPr/>
        <w:t xml:space="preserve">7.2.2 行业市场需求分析</w:t>
      </w:r>
    </w:p>
    <w:p>
      <w:pPr>
        <w:spacing w:after="150"/>
      </w:pPr>
      <w:r>
        <w:rPr/>
        <w:t xml:space="preserve">7.2.3 行业市场发展前景</w:t>
      </w:r>
    </w:p>
    <w:p>
      <w:pPr>
        <w:spacing w:after="150"/>
      </w:pPr>
      <w:r>
        <w:rPr/>
        <w:t xml:space="preserve">7.3 白三烯调节剂</w:t>
      </w:r>
    </w:p>
    <w:p>
      <w:pPr>
        <w:spacing w:after="150"/>
      </w:pPr>
      <w:r>
        <w:rPr/>
        <w:t xml:space="preserve">7.3.1 行业市场发展现状</w:t>
      </w:r>
    </w:p>
    <w:p>
      <w:pPr>
        <w:spacing w:after="150"/>
      </w:pPr>
      <w:r>
        <w:rPr/>
        <w:t xml:space="preserve">7.3.2 行业市场需求分析</w:t>
      </w:r>
    </w:p>
    <w:p>
      <w:pPr>
        <w:spacing w:after="150"/>
      </w:pPr>
      <w:r>
        <w:rPr/>
        <w:t xml:space="preserve">7.3.3 行业市场发展前景</w:t>
      </w:r>
    </w:p>
    <w:p>
      <w:pPr>
        <w:spacing w:after="150"/>
      </w:pPr>
      <w:r>
        <w:rPr/>
        <w:t xml:space="preserve">7.4 其它治疗哮喘药物</w:t>
      </w:r>
    </w:p>
    <w:p>
      <w:pPr>
        <w:spacing w:after="150"/>
      </w:pPr>
      <w:r>
        <w:rPr/>
        <w:t xml:space="preserve">7.4.1 行业市场发展现状</w:t>
      </w:r>
    </w:p>
    <w:p>
      <w:pPr>
        <w:spacing w:after="150"/>
      </w:pPr>
      <w:r>
        <w:rPr/>
        <w:t xml:space="preserve">7.4.2 行业市场需求分析</w:t>
      </w:r>
    </w:p>
    <w:p>
      <w:pPr>
        <w:spacing w:after="150"/>
      </w:pPr>
      <w:r>
        <w:rPr/>
        <w:t xml:space="preserve">7.4.3 行业市场发展前景</w:t>
      </w:r>
    </w:p>
    <w:p>
      <w:pPr>
        <w:spacing w:after="150"/>
      </w:pPr>
      <w:r>
        <w:rPr>
          <w:b w:val="1"/>
          <w:bCs w:val="1"/>
        </w:rPr>
        <w:t xml:space="preserve">第八章 中国抗哮喘药物行业上、下游产业链分析</w:t>
      </w:r>
    </w:p>
    <w:p>
      <w:pPr>
        <w:spacing w:after="150"/>
      </w:pPr>
      <w:r>
        <w:rPr/>
        <w:t xml:space="preserve">8.1 抗哮喘药物行业产业链概述</w:t>
      </w:r>
    </w:p>
    <w:p>
      <w:pPr>
        <w:spacing w:after="150"/>
      </w:pPr>
      <w:r>
        <w:rPr/>
        <w:t xml:space="preserve">8.1.1 产业链定义</w:t>
      </w:r>
    </w:p>
    <w:p>
      <w:pPr>
        <w:spacing w:after="150"/>
      </w:pPr>
      <w:r>
        <w:rPr/>
        <w:t xml:space="preserve">8.1.2 抗哮喘药物行业产业链</w:t>
      </w:r>
    </w:p>
    <w:p>
      <w:pPr>
        <w:spacing w:after="150"/>
      </w:pPr>
      <w:r>
        <w:rPr/>
        <w:t xml:space="preserve">8.2 抗哮喘药物行业主要上游产业发展分析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抗哮喘药物行业主要下游产业发展分析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中国抗哮喘药物消费市场分析</w:t>
      </w:r>
    </w:p>
    <w:p>
      <w:pPr>
        <w:spacing w:after="150"/>
      </w:pPr>
      <w:r>
        <w:rPr/>
        <w:t xml:space="preserve">9.1 中国抗哮喘药物消费者特征分析</w:t>
      </w:r>
    </w:p>
    <w:p>
      <w:pPr>
        <w:spacing w:after="150"/>
      </w:pPr>
      <w:r>
        <w:rPr/>
        <w:t xml:space="preserve">9.1.1 抗哮喘药物消费者性别特征</w:t>
      </w:r>
    </w:p>
    <w:p>
      <w:pPr>
        <w:spacing w:after="150"/>
      </w:pPr>
      <w:r>
        <w:rPr/>
        <w:t xml:space="preserve">9.1.2 抗哮喘药物消费者年龄分析</w:t>
      </w:r>
    </w:p>
    <w:p>
      <w:pPr>
        <w:spacing w:after="150"/>
      </w:pPr>
      <w:r>
        <w:rPr/>
        <w:t xml:space="preserve">9.1.3 抗哮喘药物消费市场区域分析</w:t>
      </w:r>
    </w:p>
    <w:p>
      <w:pPr>
        <w:spacing w:after="150"/>
      </w:pPr>
      <w:r>
        <w:rPr/>
        <w:t xml:space="preserve">9.2 中国抗哮喘药物消费者购买渠道分析</w:t>
      </w:r>
    </w:p>
    <w:p>
      <w:pPr>
        <w:spacing w:after="150"/>
      </w:pPr>
      <w:r>
        <w:rPr/>
        <w:t xml:space="preserve">9.2.1 普通药店</w:t>
      </w:r>
    </w:p>
    <w:p>
      <w:pPr>
        <w:spacing w:after="150"/>
      </w:pPr>
      <w:r>
        <w:rPr/>
        <w:t xml:space="preserve">9.2.2 连锁药店</w:t>
      </w:r>
    </w:p>
    <w:p>
      <w:pPr>
        <w:spacing w:after="150"/>
      </w:pPr>
      <w:r>
        <w:rPr/>
        <w:t xml:space="preserve">9.2.3 网上购物</w:t>
      </w:r>
    </w:p>
    <w:p>
      <w:pPr>
        <w:spacing w:after="150"/>
      </w:pPr>
      <w:r>
        <w:rPr>
          <w:b w:val="1"/>
          <w:bCs w:val="1"/>
        </w:rPr>
        <w:t xml:space="preserve">第十章 中国抗哮喘药物行业领先企业竞争力分析</w:t>
      </w:r>
    </w:p>
    <w:p>
      <w:pPr>
        <w:spacing w:after="150"/>
      </w:pPr>
      <w:r>
        <w:rPr/>
        <w:t xml:space="preserve">10.1 阿斯利康药业(中国)有限公司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葛兰素史克(天津)有限公司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广州迈特兴华制药厂有限公司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浙江大冢制药有限公司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上海三共制药有限公司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上海勃林格殷格翰药业有限公司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上海先灵葆雅制药有限公司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台州南峰药业有限公司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桂龙药业(安徽)有限公司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黑龙江省福和华星制药有限公司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2024-2029年中国抗哮喘药物行业发展趋势与前景分析</w:t>
      </w:r>
    </w:p>
    <w:p>
      <w:pPr>
        <w:spacing w:after="150"/>
      </w:pPr>
      <w:r>
        <w:rPr/>
        <w:t xml:space="preserve">11.1 2024-2029年中国抗哮喘药物市场发展前景</w:t>
      </w:r>
    </w:p>
    <w:p>
      <w:pPr>
        <w:spacing w:after="150"/>
      </w:pPr>
      <w:r>
        <w:rPr/>
        <w:t xml:space="preserve">11.1.1 2024-2029年抗哮喘药物市场发展潜力</w:t>
      </w:r>
    </w:p>
    <w:p>
      <w:pPr>
        <w:spacing w:after="150"/>
      </w:pPr>
      <w:r>
        <w:rPr/>
        <w:t xml:space="preserve">11.1.2 2024-2029年抗哮喘药物市场发展前景展望</w:t>
      </w:r>
    </w:p>
    <w:p>
      <w:pPr>
        <w:spacing w:after="150"/>
      </w:pPr>
      <w:r>
        <w:rPr/>
        <w:t xml:space="preserve">11.1.3 2024-2029年抗哮喘药物细分行业发展前景分析</w:t>
      </w:r>
    </w:p>
    <w:p>
      <w:pPr>
        <w:spacing w:after="150"/>
      </w:pPr>
      <w:r>
        <w:rPr/>
        <w:t xml:space="preserve">11.2 2024-2029年中国抗哮喘药物市场发展趋势预测</w:t>
      </w:r>
    </w:p>
    <w:p>
      <w:pPr>
        <w:spacing w:after="150"/>
      </w:pPr>
      <w:r>
        <w:rPr/>
        <w:t xml:space="preserve">11.2.1 2024-2029年抗哮喘药物行业发展趋势</w:t>
      </w:r>
    </w:p>
    <w:p>
      <w:pPr>
        <w:spacing w:after="150"/>
      </w:pPr>
      <w:r>
        <w:rPr/>
        <w:t xml:space="preserve">11.2.2 2024-2029年抗哮喘药物市场规模预测</w:t>
      </w:r>
    </w:p>
    <w:p>
      <w:pPr>
        <w:spacing w:after="150"/>
      </w:pPr>
      <w:r>
        <w:rPr/>
        <w:t xml:space="preserve">11.2.3 2024-2029年抗哮喘药物行业应用趋势预测</w:t>
      </w:r>
    </w:p>
    <w:p>
      <w:pPr>
        <w:spacing w:after="150"/>
      </w:pPr>
      <w:r>
        <w:rPr/>
        <w:t xml:space="preserve">11.2.4 2024-2029年细分市场发展趋势预测</w:t>
      </w:r>
    </w:p>
    <w:p>
      <w:pPr>
        <w:spacing w:after="150"/>
      </w:pPr>
      <w:r>
        <w:rPr/>
        <w:t xml:space="preserve">11.3 2024-2029年中国抗哮喘药物行业供需预测</w:t>
      </w:r>
    </w:p>
    <w:p>
      <w:pPr>
        <w:spacing w:after="150"/>
      </w:pPr>
      <w:r>
        <w:rPr/>
        <w:t xml:space="preserve">11.3.1 2024-2029年中国抗哮喘药物行业供给预测</w:t>
      </w:r>
    </w:p>
    <w:p>
      <w:pPr>
        <w:spacing w:after="150"/>
      </w:pPr>
      <w:r>
        <w:rPr/>
        <w:t xml:space="preserve">11.3.2 2024-2029年中国抗哮喘药物行业需求预测</w:t>
      </w:r>
    </w:p>
    <w:p>
      <w:pPr>
        <w:spacing w:after="150"/>
      </w:pPr>
      <w:r>
        <w:rPr/>
        <w:t xml:space="preserve">11.3.3 2024-2029年中国抗哮喘药物供需平衡预测</w:t>
      </w:r>
    </w:p>
    <w:p>
      <w:pPr>
        <w:spacing w:after="150"/>
      </w:pPr>
      <w:r>
        <w:rPr>
          <w:b w:val="1"/>
          <w:bCs w:val="1"/>
        </w:rPr>
        <w:t xml:space="preserve">第十二章 2024-2029年中国抗哮喘药物行业投资前景</w:t>
      </w:r>
    </w:p>
    <w:p>
      <w:pPr>
        <w:spacing w:after="150"/>
      </w:pPr>
      <w:r>
        <w:rPr/>
        <w:t xml:space="preserve">12.1 抗哮喘药物行业投资现状分析</w:t>
      </w:r>
    </w:p>
    <w:p>
      <w:pPr>
        <w:spacing w:after="150"/>
      </w:pPr>
      <w:r>
        <w:rPr/>
        <w:t xml:space="preserve">12.1.1 抗哮喘药物行业投资规模分析</w:t>
      </w:r>
    </w:p>
    <w:p>
      <w:pPr>
        <w:spacing w:after="150"/>
      </w:pPr>
      <w:r>
        <w:rPr/>
        <w:t xml:space="preserve">12.1.2 抗哮喘药物行业投资资金来源构成</w:t>
      </w:r>
    </w:p>
    <w:p>
      <w:pPr>
        <w:spacing w:after="150"/>
      </w:pPr>
      <w:r>
        <w:rPr/>
        <w:t xml:space="preserve">12.1.3 抗哮喘药物行业投资项目建设分析</w:t>
      </w:r>
    </w:p>
    <w:p>
      <w:pPr>
        <w:spacing w:after="150"/>
      </w:pPr>
      <w:r>
        <w:rPr/>
        <w:t xml:space="preserve">12.1.4 抗哮喘药物行业投资资金用途分析</w:t>
      </w:r>
    </w:p>
    <w:p>
      <w:pPr>
        <w:spacing w:after="150"/>
      </w:pPr>
      <w:r>
        <w:rPr/>
        <w:t xml:space="preserve">12.1.5 抗哮喘药物行业投资主体构成分析</w:t>
      </w:r>
    </w:p>
    <w:p>
      <w:pPr>
        <w:spacing w:after="150"/>
      </w:pPr>
      <w:r>
        <w:rPr/>
        <w:t xml:space="preserve">12.2 抗哮喘药物行业投资特性分析</w:t>
      </w:r>
    </w:p>
    <w:p>
      <w:pPr>
        <w:spacing w:after="150"/>
      </w:pPr>
      <w:r>
        <w:rPr/>
        <w:t xml:space="preserve">12.2.1 抗哮喘药物行业进入壁垒分析</w:t>
      </w:r>
    </w:p>
    <w:p>
      <w:pPr>
        <w:spacing w:after="150"/>
      </w:pPr>
      <w:r>
        <w:rPr/>
        <w:t xml:space="preserve">12.2.2 抗哮喘药物行业盈利模式分析</w:t>
      </w:r>
    </w:p>
    <w:p>
      <w:pPr>
        <w:spacing w:after="150"/>
      </w:pPr>
      <w:r>
        <w:rPr/>
        <w:t xml:space="preserve">12.2.3 抗哮喘药物行业盈利因素分析</w:t>
      </w:r>
    </w:p>
    <w:p>
      <w:pPr>
        <w:spacing w:after="150"/>
      </w:pPr>
      <w:r>
        <w:rPr/>
        <w:t xml:space="preserve">12.3 抗哮喘药物行业投资机会分析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抗哮喘药物行业投资风险分析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2024-2029年中国抗哮喘药物企业投资战略分析</w:t>
      </w:r>
    </w:p>
    <w:p>
      <w:pPr>
        <w:spacing w:after="150"/>
      </w:pPr>
      <w:r>
        <w:rPr/>
        <w:t xml:space="preserve">13.1 抗哮喘药物企业发展战略规划背景意义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抗哮喘药物企业战略规划制定依据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13.3 抗哮喘药物企业战略规划策略分析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图表：抗哮喘药物行业特点</w:t>
      </w:r>
    </w:p>
    <w:p>
      <w:pPr>
        <w:spacing w:after="150"/>
      </w:pPr>
      <w:r>
        <w:rPr/>
        <w:t xml:space="preserve">图表：抗哮喘药物行业生命周期</w:t>
      </w:r>
    </w:p>
    <w:p>
      <w:pPr>
        <w:spacing w:after="150"/>
      </w:pPr>
      <w:r>
        <w:rPr/>
        <w:t xml:space="preserve">图表：抗哮喘药物行业产业链分析</w:t>
      </w:r>
    </w:p>
    <w:p>
      <w:pPr>
        <w:spacing w:after="150"/>
      </w:pPr>
      <w:r>
        <w:rPr/>
        <w:t xml:space="preserve">图表：2019-2023年抗哮喘药物行业市场规模分析</w:t>
      </w:r>
    </w:p>
    <w:p>
      <w:pPr>
        <w:spacing w:after="150"/>
      </w:pPr>
      <w:r>
        <w:rPr/>
        <w:t xml:space="preserve">图表：2024-2029年抗哮喘药物行业市场规模预测</w:t>
      </w:r>
    </w:p>
    <w:p>
      <w:pPr>
        <w:spacing w:after="150"/>
      </w:pPr>
      <w:r>
        <w:rPr/>
        <w:t xml:space="preserve">图表：2019-2023年抗哮喘药物行业供给规模</w:t>
      </w:r>
    </w:p>
    <w:p>
      <w:pPr>
        <w:spacing w:after="150"/>
      </w:pPr>
      <w:r>
        <w:rPr/>
        <w:t xml:space="preserve">图表：2024-2029年抗哮喘药物行业供给规模</w:t>
      </w:r>
    </w:p>
    <w:p>
      <w:pPr>
        <w:spacing w:after="150"/>
      </w:pPr>
      <w:r>
        <w:rPr/>
        <w:t xml:space="preserve">图表：2019-2023年抗哮喘药物行业需求规模</w:t>
      </w:r>
    </w:p>
    <w:p>
      <w:pPr>
        <w:spacing w:after="150"/>
      </w:pPr>
      <w:r>
        <w:rPr/>
        <w:t xml:space="preserve">图表：2024-2029年抗哮喘药物行业需求规模</w:t>
      </w:r>
    </w:p>
    <w:p>
      <w:pPr>
        <w:spacing w:after="150"/>
      </w:pPr>
      <w:r>
        <w:rPr/>
        <w:t xml:space="preserve">图表：2019-2023年抗哮喘药物行业企业竞争结构</w:t>
      </w:r>
    </w:p>
    <w:p>
      <w:pPr>
        <w:spacing w:after="150"/>
      </w:pPr>
      <w:r>
        <w:rPr/>
        <w:t xml:space="preserve">图表：中国抗哮喘药物行业盈利能力分析</w:t>
      </w:r>
    </w:p>
    <w:p>
      <w:pPr>
        <w:spacing w:after="150"/>
      </w:pPr>
      <w:r>
        <w:rPr/>
        <w:t xml:space="preserve">图表：中国抗哮喘药物行业运营能力分析</w:t>
      </w:r>
    </w:p>
    <w:p>
      <w:pPr>
        <w:spacing w:after="150"/>
      </w:pPr>
      <w:r>
        <w:rPr/>
        <w:t xml:space="preserve">图表：中国抗哮喘药物行业偿债能力分析</w:t>
      </w:r>
    </w:p>
    <w:p>
      <w:pPr>
        <w:spacing w:after="150"/>
      </w:pPr>
      <w:r>
        <w:rPr/>
        <w:t xml:space="preserve">图表：中国抗哮喘药物行业发展能力分析</w:t>
      </w:r>
    </w:p>
    <w:p>
      <w:pPr>
        <w:spacing w:after="150"/>
      </w:pPr>
      <w:r>
        <w:rPr/>
        <w:t xml:space="preserve">图表：中国抗哮喘药物行业经营效益分析</w:t>
      </w:r>
    </w:p>
    <w:p>
      <w:pPr>
        <w:spacing w:after="150"/>
      </w:pPr>
      <w:r>
        <w:rPr/>
        <w:t xml:space="preserve">图表：2019-2023年中国抗哮喘药物行业销售情况分析</w:t>
      </w:r>
    </w:p>
    <w:p>
      <w:pPr>
        <w:spacing w:after="150"/>
      </w:pPr>
      <w:r>
        <w:rPr/>
        <w:t xml:space="preserve">图表：2019-2023年中国抗哮喘药物行业利润情况分析</w:t>
      </w:r>
    </w:p>
    <w:p>
      <w:pPr>
        <w:spacing w:after="150"/>
      </w:pPr>
      <w:r>
        <w:rPr/>
        <w:t xml:space="preserve">图表：2019-2023年中国抗哮喘药物行业资产情况分析</w:t>
      </w:r>
    </w:p>
    <w:p>
      <w:pPr>
        <w:spacing w:after="150"/>
      </w:pPr>
      <w:r>
        <w:rPr/>
        <w:t xml:space="preserve">图表：2024-2029年中国抗哮喘药物消费量预测</w:t>
      </w:r>
    </w:p>
    <w:p>
      <w:pPr>
        <w:spacing w:after="150"/>
      </w:pPr>
      <w:r>
        <w:rPr/>
        <w:t xml:space="preserve">图表：2024-2029年中国抗哮喘药物市场价格走势预测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2024-2029年中国抗哮喘药物行业发展机遇及投资战略规划研究报告</dc:title>
  <dc:description>2024-2029年中国抗哮喘药物行业发展机遇及投资战略规划研究报告</dc:description>
  <dc:subject>2024-2029年中国抗哮喘药物行业发展机遇及投资战略规划研究报告</dc:subject>
  <cp:keywords>研究报告</cp:keywords>
  <cp:category>研究报告</cp:category>
  <cp:lastModifiedBy>北京中道泰和信息咨询有限公司</cp:lastModifiedBy>
  <dcterms:created xsi:type="dcterms:W3CDTF">2024-01-23T17:22:34+08:00</dcterms:created>
  <dcterms:modified xsi:type="dcterms:W3CDTF">2024-01-23T17:22:34+08:00</dcterms:modified>
</cp:coreProperties>
</file>

<file path=docProps/custom.xml><?xml version="1.0" encoding="utf-8"?>
<Properties xmlns="http://schemas.openxmlformats.org/officeDocument/2006/custom-properties" xmlns:vt="http://schemas.openxmlformats.org/officeDocument/2006/docPropsVTypes"/>
</file>