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2024-2029年中国绿化工程行业投资价值分析及发展趋势预测报告</w:t>
      </w:r>
    </w:p>
    <w:p>
      <w:pPr>
        <w:spacing w:after="150"/>
      </w:pPr>
      <w:r>
        <w:rPr>
          <w:b w:val="1"/>
          <w:bCs w:val="1"/>
        </w:rPr>
        <w:t xml:space="preserve">报告简介</w:t>
      </w:r>
    </w:p>
    <w:p>
      <w:pPr>
        <w:spacing w:after="150"/>
      </w:pPr>
      <w:r>
        <w:rPr/>
        <w:t xml:space="preserve">绿化工程行业研究报告中的绿化工程行业数据分析以权威的国家统计数据为基础，采用宏观和微观相结合的分析方式，利用科学的统计分析方法，在描述行业概貌的同时，对绿化工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绿化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化工程行业研究单位等公布和提供的大量资料。报告对我国绿化工程行业的供需状况、发展现状、子行业发展变化等进行了分析，重点分析了国内外绿化工程行业的发展现状、如何面对行业的发展挑战、行业的发展建议、行业竞争力，以及行业的投资分析和趋势预测等等。报告还综合了绿化工程行业的整体发展动态，对行业在产品方面提供了参考建议和具体解决办法。报告对于绿化工程产品生产企业、经销商、行业管理部门以及拟进入该行业的投资者具有重要的参考价值，对于研究我国绿化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2019-2023年绿化工程行业投资环境与政策分析</w:t>
      </w:r>
    </w:p>
    <w:p>
      <w:pPr>
        <w:spacing w:after="150"/>
      </w:pPr>
      <w:r>
        <w:rPr/>
        <w:t xml:space="preserve">第一节 绿化工程行业企业投资环境分析</w:t>
      </w:r>
    </w:p>
    <w:p>
      <w:pPr>
        <w:spacing w:after="150"/>
      </w:pPr>
      <w:r>
        <w:rPr/>
        <w:t xml:space="preserve">一、绿化工程行业政治环境</w:t>
      </w:r>
    </w:p>
    <w:p>
      <w:pPr>
        <w:spacing w:after="150"/>
      </w:pPr>
      <w:r>
        <w:rPr/>
        <w:t xml:space="preserve">二、绿化工程行业经济环境</w:t>
      </w:r>
    </w:p>
    <w:p>
      <w:pPr>
        <w:spacing w:after="150"/>
      </w:pPr>
      <w:r>
        <w:rPr/>
        <w:t xml:space="preserve">三、绿化工程行业社会环境</w:t>
      </w:r>
    </w:p>
    <w:p>
      <w:pPr>
        <w:spacing w:after="150"/>
      </w:pPr>
      <w:r>
        <w:rPr/>
        <w:t xml:space="preserve">四、绿化工程行业技术环境</w:t>
      </w:r>
    </w:p>
    <w:p>
      <w:pPr>
        <w:spacing w:after="150"/>
      </w:pPr>
      <w:r>
        <w:rPr/>
        <w:t xml:space="preserve">第二节 绿化工程行业企业投资SWOT分析</w:t>
      </w:r>
    </w:p>
    <w:p>
      <w:pPr>
        <w:spacing w:after="150"/>
      </w:pPr>
      <w:r>
        <w:rPr/>
        <w:t xml:space="preserve">一、绿化工程企业投资优势</w:t>
      </w:r>
    </w:p>
    <w:p>
      <w:pPr>
        <w:spacing w:after="150"/>
      </w:pPr>
      <w:r>
        <w:rPr/>
        <w:t xml:space="preserve">二、绿化工程企业投资劣势</w:t>
      </w:r>
    </w:p>
    <w:p>
      <w:pPr>
        <w:spacing w:after="150"/>
      </w:pPr>
      <w:r>
        <w:rPr/>
        <w:t xml:space="preserve">三、绿化工程企业投资机会</w:t>
      </w:r>
    </w:p>
    <w:p>
      <w:pPr>
        <w:spacing w:after="150"/>
      </w:pPr>
      <w:r>
        <w:rPr/>
        <w:t xml:space="preserve">四、绿化工程企业投资威胁</w:t>
      </w:r>
    </w:p>
    <w:p>
      <w:pPr>
        <w:spacing w:after="150"/>
      </w:pPr>
      <w:r>
        <w:rPr/>
        <w:t xml:space="preserve">第三节 绿化工程行业企业投资准入政策分析</w:t>
      </w:r>
    </w:p>
    <w:p>
      <w:pPr>
        <w:spacing w:after="150"/>
      </w:pPr>
      <w:r>
        <w:rPr/>
        <w:t xml:space="preserve">一、绿化工程行业企业投资目录</w:t>
      </w:r>
    </w:p>
    <w:p>
      <w:pPr>
        <w:spacing w:after="150"/>
      </w:pPr>
      <w:r>
        <w:rPr/>
        <w:t xml:space="preserve">(一)政府核准目录</w:t>
      </w:r>
    </w:p>
    <w:p>
      <w:pPr>
        <w:spacing w:after="150"/>
      </w:pPr>
      <w:r>
        <w:rPr/>
        <w:t xml:space="preserve">(二)鼓励类目录</w:t>
      </w:r>
    </w:p>
    <w:p>
      <w:pPr>
        <w:spacing w:after="150"/>
      </w:pPr>
      <w:r>
        <w:rPr/>
        <w:t xml:space="preserve">(三)限制类目录</w:t>
      </w:r>
    </w:p>
    <w:p>
      <w:pPr>
        <w:spacing w:after="150"/>
      </w:pPr>
      <w:r>
        <w:rPr/>
        <w:t xml:space="preserve">二、绿化工程不同类型企业投资准入政策</w:t>
      </w:r>
    </w:p>
    <w:p>
      <w:pPr>
        <w:spacing w:after="150"/>
      </w:pPr>
      <w:r>
        <w:rPr/>
        <w:t xml:space="preserve">(一)国有企业投资规定</w:t>
      </w:r>
    </w:p>
    <w:p>
      <w:pPr>
        <w:spacing w:after="150"/>
      </w:pPr>
      <w:r>
        <w:rPr/>
        <w:t xml:space="preserve">(二)民营企业投资规定</w:t>
      </w:r>
    </w:p>
    <w:p>
      <w:pPr>
        <w:spacing w:after="150"/>
      </w:pPr>
      <w:r>
        <w:rPr/>
        <w:t xml:space="preserve">(三)外资企业投资规定</w:t>
      </w:r>
    </w:p>
    <w:p>
      <w:pPr>
        <w:spacing w:after="150"/>
      </w:pPr>
      <w:r>
        <w:rPr/>
        <w:t xml:space="preserve">三、绿化工程行业重点领域投资准入政策</w:t>
      </w:r>
    </w:p>
    <w:p>
      <w:pPr>
        <w:spacing w:after="150"/>
      </w:pPr>
      <w:r>
        <w:rPr>
          <w:b w:val="1"/>
          <w:bCs w:val="1"/>
        </w:rPr>
        <w:t xml:space="preserve">第二章“互联网+”背景下绿化工程行业的机会与挑战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第二节“互联网+”绿化工程行业的机会与挑战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第三节“互联网+”绿化工程行业的改造与重构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绿化工程与互联网融合创新机会孕育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“一带一路”战略下绿化工程行业发展机遇分析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“一带一路”绿化工程企业走出去战略分析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三、“一带一路”绿化工程企业迎来机遇</w:t>
      </w:r>
    </w:p>
    <w:p>
      <w:pPr>
        <w:spacing w:after="150"/>
      </w:pPr>
      <w:r>
        <w:rPr/>
        <w:t xml:space="preserve">四、“一带一路”绿化工程企业走出去措施</w:t>
      </w:r>
    </w:p>
    <w:p>
      <w:pPr>
        <w:spacing w:after="150"/>
      </w:pPr>
      <w:r>
        <w:rPr/>
        <w:t xml:space="preserve">第三节 “一带一路”绿化工程行业投资潜力分析</w:t>
      </w:r>
    </w:p>
    <w:p>
      <w:pPr>
        <w:spacing w:after="150"/>
      </w:pPr>
      <w:r>
        <w:rPr/>
        <w:t xml:space="preserve">一、“一带一路”绿化工程行业投资现状</w:t>
      </w:r>
    </w:p>
    <w:p>
      <w:pPr>
        <w:spacing w:after="150"/>
      </w:pPr>
      <w:r>
        <w:rPr/>
        <w:t xml:space="preserve">二、“一带一路”绿化工程行业投资规划</w:t>
      </w:r>
    </w:p>
    <w:p>
      <w:pPr>
        <w:spacing w:after="150"/>
      </w:pPr>
      <w:r>
        <w:rPr/>
        <w:t xml:space="preserve">三、“一带一路”绿化工程行业投资动向</w:t>
      </w:r>
    </w:p>
    <w:p>
      <w:pPr>
        <w:spacing w:after="150"/>
      </w:pPr>
      <w:r>
        <w:rPr/>
        <w:t xml:space="preserve">四、“一带一路”绿化工程行业投资潜力</w:t>
      </w:r>
    </w:p>
    <w:p>
      <w:pPr>
        <w:spacing w:after="150"/>
      </w:pPr>
      <w:r>
        <w:rPr>
          <w:b w:val="1"/>
          <w:bCs w:val="1"/>
        </w:rPr>
        <w:t xml:space="preserve">第四章 绿化工程企业主要领域投资目标与机会</w:t>
      </w:r>
    </w:p>
    <w:p>
      <w:pPr>
        <w:spacing w:after="150"/>
      </w:pPr>
      <w:r>
        <w:rPr/>
        <w:t xml:space="preserve">第一节 绿化工程企业投资目标项目评估要素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b w:val="1"/>
          <w:bCs w:val="1"/>
        </w:rPr>
        <w:t xml:space="preserve">第五章 绿化工程企业产业链投资机会分析</w:t>
      </w:r>
    </w:p>
    <w:p>
      <w:pPr>
        <w:spacing w:after="150"/>
      </w:pPr>
      <w:r>
        <w:rPr/>
        <w:t xml:space="preserve">第一节 绿化工程行业产业链分析</w:t>
      </w:r>
    </w:p>
    <w:p>
      <w:pPr>
        <w:spacing w:after="150"/>
      </w:pPr>
      <w:r>
        <w:rPr/>
        <w:t xml:space="preserve">一、绿化工程产业链概述</w:t>
      </w:r>
    </w:p>
    <w:p>
      <w:pPr>
        <w:spacing w:after="150"/>
      </w:pPr>
      <w:r>
        <w:rPr/>
        <w:t xml:space="preserve">二、绿化工程上游行业</w:t>
      </w:r>
    </w:p>
    <w:p>
      <w:pPr>
        <w:spacing w:after="150"/>
      </w:pPr>
      <w:r>
        <w:rPr/>
        <w:t xml:space="preserve">三、绿化工程下游行业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一、下游领域一</w:t>
      </w:r>
    </w:p>
    <w:p>
      <w:pPr>
        <w:spacing w:after="150"/>
      </w:pPr>
      <w:r>
        <w:rPr/>
        <w:t xml:space="preserve">(一)行业发展现状</w:t>
      </w:r>
    </w:p>
    <w:p>
      <w:pPr>
        <w:spacing w:after="150"/>
      </w:pPr>
      <w:r>
        <w:rPr/>
        <w:t xml:space="preserve">(二)行业发展规模</w:t>
      </w:r>
    </w:p>
    <w:p>
      <w:pPr>
        <w:spacing w:after="150"/>
      </w:pPr>
      <w:r>
        <w:rPr/>
        <w:t xml:space="preserve">(三)市场需求分析</w:t>
      </w:r>
    </w:p>
    <w:p>
      <w:pPr>
        <w:spacing w:after="150"/>
      </w:pPr>
      <w:r>
        <w:rPr/>
        <w:t xml:space="preserve">(四)下游领用前景</w:t>
      </w:r>
    </w:p>
    <w:p>
      <w:pPr>
        <w:spacing w:after="150"/>
      </w:pPr>
      <w:r>
        <w:rPr/>
        <w:t xml:space="preserve">二、下游领域二</w:t>
      </w:r>
    </w:p>
    <w:p>
      <w:pPr>
        <w:spacing w:after="150"/>
      </w:pPr>
      <w:r>
        <w:rPr/>
        <w:t xml:space="preserve">(一)行业发展现状</w:t>
      </w:r>
    </w:p>
    <w:p>
      <w:pPr>
        <w:spacing w:after="150"/>
      </w:pPr>
      <w:r>
        <w:rPr/>
        <w:t xml:space="preserve">(二)行业发展规模</w:t>
      </w:r>
    </w:p>
    <w:p>
      <w:pPr>
        <w:spacing w:after="150"/>
      </w:pPr>
      <w:r>
        <w:rPr/>
        <w:t xml:space="preserve">(三)市场需求分析</w:t>
      </w:r>
    </w:p>
    <w:p>
      <w:pPr>
        <w:spacing w:after="150"/>
      </w:pPr>
      <w:r>
        <w:rPr/>
        <w:t xml:space="preserve">(四)下游领用前景</w:t>
      </w:r>
    </w:p>
    <w:p>
      <w:pPr>
        <w:spacing w:after="150"/>
      </w:pPr>
      <w:r>
        <w:rPr/>
        <w:t xml:space="preserve">三、下游领域三</w:t>
      </w:r>
    </w:p>
    <w:p>
      <w:pPr>
        <w:spacing w:after="150"/>
      </w:pPr>
      <w:r>
        <w:rPr/>
        <w:t xml:space="preserve">(一)行业发展现状</w:t>
      </w:r>
    </w:p>
    <w:p>
      <w:pPr>
        <w:spacing w:after="150"/>
      </w:pPr>
      <w:r>
        <w:rPr/>
        <w:t xml:space="preserve">(二)行业发展规模</w:t>
      </w:r>
    </w:p>
    <w:p>
      <w:pPr>
        <w:spacing w:after="150"/>
      </w:pPr>
      <w:r>
        <w:rPr/>
        <w:t xml:space="preserve">(三)市场需求分析</w:t>
      </w:r>
    </w:p>
    <w:p>
      <w:pPr>
        <w:spacing w:after="150"/>
      </w:pPr>
      <w:r>
        <w:rPr/>
        <w:t xml:space="preserve">(四)下游领用前景</w:t>
      </w:r>
    </w:p>
    <w:p>
      <w:pPr>
        <w:spacing w:after="150"/>
      </w:pPr>
      <w:r>
        <w:rPr>
          <w:b w:val="1"/>
          <w:bCs w:val="1"/>
        </w:rPr>
        <w:t xml:space="preserve">第六章 绿化工程企业投资目标区域机会分析</w:t>
      </w:r>
    </w:p>
    <w:p>
      <w:pPr>
        <w:spacing w:after="150"/>
      </w:pPr>
      <w:r>
        <w:rPr/>
        <w:t xml:space="preserve">第一节 绿化工程行业企业投资目标区域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华北地区绿化工程项目投资机会分析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东北地区绿化工程项目投资机会分析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华东地区绿化工程项目投资机会分析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华中地区绿化工程项目投资机会分析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华南地区绿化工程项目投资机会分析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西部地区绿化工程项目投资机会分析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第七章　绿化工程行业重点企业投资竞争力分析</w:t>
      </w:r>
    </w:p>
    <w:p>
      <w:pPr>
        <w:spacing w:after="150"/>
      </w:pPr>
      <w:r>
        <w:rPr/>
        <w:t xml:space="preserve">第一节 绿化工程重点企业经济指标对比分析</w:t>
      </w:r>
    </w:p>
    <w:p>
      <w:pPr>
        <w:spacing w:after="150"/>
      </w:pPr>
      <w:r>
        <w:rPr/>
        <w:t xml:space="preserve">一、重点企业资产规模分析</w:t>
      </w:r>
    </w:p>
    <w:p>
      <w:pPr>
        <w:spacing w:after="150"/>
      </w:pPr>
      <w:r>
        <w:rPr/>
        <w:t xml:space="preserve">二、重点企业销售收入分析</w:t>
      </w:r>
    </w:p>
    <w:p>
      <w:pPr>
        <w:spacing w:after="150"/>
      </w:pPr>
      <w:r>
        <w:rPr/>
        <w:t xml:space="preserve">三、重点企业利润总额分析</w:t>
      </w:r>
    </w:p>
    <w:p>
      <w:pPr>
        <w:spacing w:after="150"/>
      </w:pPr>
      <w:r>
        <w:rPr/>
        <w:t xml:space="preserve">四、重点企业盈利能力分析</w:t>
      </w:r>
    </w:p>
    <w:p>
      <w:pPr>
        <w:spacing w:after="150"/>
      </w:pPr>
      <w:r>
        <w:rPr/>
        <w:t xml:space="preserve">五、重点企业偿债能力分析</w:t>
      </w:r>
    </w:p>
    <w:p>
      <w:pPr>
        <w:spacing w:after="150"/>
      </w:pPr>
      <w:r>
        <w:rPr/>
        <w:t xml:space="preserve">六、重点企业运营能力分析</w:t>
      </w:r>
    </w:p>
    <w:p>
      <w:pPr>
        <w:spacing w:after="150"/>
      </w:pPr>
      <w:r>
        <w:rPr/>
        <w:t xml:space="preserve">第二节 绿化工程重点企业经营竞争力分析</w:t>
      </w:r>
    </w:p>
    <w:p>
      <w:pPr>
        <w:spacing w:after="150"/>
      </w:pPr>
      <w:r>
        <w:rPr/>
        <w:t xml:space="preserve">一、企业A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二、企业B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三、企业C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四、企业D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五、企业E</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第八章 绿化工程行业企业投资成本及效益分析</w:t>
      </w:r>
    </w:p>
    <w:p>
      <w:pPr>
        <w:spacing w:after="150"/>
      </w:pPr>
      <w:r>
        <w:rPr/>
        <w:t xml:space="preserve">第一节 绿化工程项目投资成本构成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绿化工程项目综合效益分析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绿化工程项目投资经济性分析</w:t>
      </w:r>
    </w:p>
    <w:p>
      <w:pPr>
        <w:spacing w:after="150"/>
      </w:pPr>
      <w:r>
        <w:rPr>
          <w:b w:val="1"/>
          <w:bCs w:val="1"/>
        </w:rPr>
        <w:t xml:space="preserve">第九章 绿化工程行业企业投资风险及策略</w:t>
      </w:r>
    </w:p>
    <w:p>
      <w:pPr>
        <w:spacing w:after="150"/>
      </w:pPr>
      <w:r>
        <w:rPr/>
        <w:t xml:space="preserve">第一节 绿化工程行业投资进入壁垒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绿化工程行业投资外部风险预警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绿化工程企业投资内部风险预警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第十章 2019-2023年绿化工程行业企业投资策略建议</w:t>
      </w:r>
    </w:p>
    <w:p>
      <w:pPr>
        <w:spacing w:after="150"/>
      </w:pPr>
      <w:r>
        <w:rPr/>
        <w:t xml:space="preserve">第一节 绿化工程行业企业投资建议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绿化工程行业企业招商引资策略建议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绿化工程项目运营策略分析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图表目录</w:t>
      </w:r>
    </w:p>
    <w:p>
      <w:pPr>
        <w:spacing w:after="150"/>
      </w:pPr>
      <w:r>
        <w:rPr/>
        <w:t xml:space="preserve">图表：2019-2023年中国绿化工程行业资产总额增长趋势图</w:t>
      </w:r>
    </w:p>
    <w:p>
      <w:pPr>
        <w:spacing w:after="150"/>
      </w:pPr>
      <w:r>
        <w:rPr/>
        <w:t xml:space="preserve">图表：2019-2023年中国绿化工程行业负债变化趋势她</w:t>
      </w:r>
    </w:p>
    <w:p>
      <w:pPr>
        <w:spacing w:after="150"/>
      </w:pPr>
      <w:r>
        <w:rPr/>
        <w:t xml:space="preserve">图表：2019-2023年中国绿化工程行业销售收入增长趋势图</w:t>
      </w:r>
    </w:p>
    <w:p>
      <w:pPr>
        <w:spacing w:after="150"/>
      </w:pPr>
      <w:r>
        <w:rPr/>
        <w:t xml:space="preserve">图表：2019-2023年中国绿化工程行业利润总额趋势图</w:t>
      </w:r>
    </w:p>
    <w:p>
      <w:pPr>
        <w:spacing w:after="150"/>
      </w:pPr>
      <w:r>
        <w:rPr/>
        <w:t xml:space="preserve">图表：2019-2023年中国绿化工程行业销售毛利率情况</w:t>
      </w:r>
    </w:p>
    <w:p>
      <w:pPr>
        <w:spacing w:after="150"/>
      </w:pPr>
      <w:r>
        <w:rPr/>
        <w:t xml:space="preserve">图表：2019-2023年中国绿化工程行业成本费用利润率情况</w:t>
      </w:r>
    </w:p>
    <w:p>
      <w:pPr>
        <w:spacing w:after="150"/>
      </w:pPr>
      <w:r>
        <w:rPr/>
        <w:t xml:space="preserve">图表：2019-2023年中国绿化工程行业销售利润率情况</w:t>
      </w:r>
    </w:p>
    <w:p>
      <w:pPr>
        <w:spacing w:after="150"/>
      </w:pPr>
      <w:r>
        <w:rPr/>
        <w:t xml:space="preserve">图表：2019-2023年中国绿化工程行业资产利润率情况</w:t>
      </w:r>
    </w:p>
    <w:p>
      <w:pPr>
        <w:spacing w:after="150"/>
      </w:pPr>
      <w:r>
        <w:rPr/>
        <w:t xml:space="preserve">图表：2019-2023年中国绿化工程行业营业成本情况</w:t>
      </w:r>
    </w:p>
    <w:p>
      <w:pPr>
        <w:spacing w:after="150"/>
      </w:pPr>
      <w:r>
        <w:rPr/>
        <w:t xml:space="preserve">图表：2019-2023年中国绿化工程行业销售费用情况</w:t>
      </w:r>
    </w:p>
    <w:p>
      <w:pPr>
        <w:spacing w:after="150"/>
      </w:pPr>
      <w:r>
        <w:rPr/>
        <w:t xml:space="preserve">图表：2019-2023年中国绿化工程行业管理费用情况</w:t>
      </w:r>
    </w:p>
    <w:p>
      <w:pPr>
        <w:spacing w:after="150"/>
      </w:pPr>
      <w:r>
        <w:rPr/>
        <w:t xml:space="preserve">图表：2019-2023年中国绿化工程行业财务费用情况</w:t>
      </w:r>
    </w:p>
    <w:p>
      <w:pPr>
        <w:spacing w:after="150"/>
      </w:pPr>
      <w:r>
        <w:rPr/>
        <w:t xml:space="preserve">图表：2019-2023年中国绿化工程行业资产负债率情况</w:t>
      </w:r>
    </w:p>
    <w:p>
      <w:pPr>
        <w:spacing w:after="150"/>
      </w:pPr>
      <w:r>
        <w:rPr/>
        <w:t xml:space="preserve">图表：2019-2023年中国绿化工程行业总资产周转率情况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2024-2029年中国绿化工程行业投资价值分析及发展趋势预测报告</dc:title>
  <dc:description>2024-2029年中国绿化工程行业投资价值分析及发展趋势预测报告</dc:description>
  <dc:subject>2024-2029年中国绿化工程行业投资价值分析及发展趋势预测报告</dc:subject>
  <cp:keywords>研究报告</cp:keywords>
  <cp:category>研究报告</cp:category>
  <cp:lastModifiedBy>北京中道泰和信息咨询有限公司</cp:lastModifiedBy>
  <dcterms:created xsi:type="dcterms:W3CDTF">2024-01-23T17:04:56+08:00</dcterms:created>
  <dcterms:modified xsi:type="dcterms:W3CDTF">2024-01-23T17:04:56+08:00</dcterms:modified>
</cp:coreProperties>
</file>

<file path=docProps/custom.xml><?xml version="1.0" encoding="utf-8"?>
<Properties xmlns="http://schemas.openxmlformats.org/officeDocument/2006/custom-properties" xmlns:vt="http://schemas.openxmlformats.org/officeDocument/2006/docPropsVTypes"/>
</file>