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2024-2029年中国内蒙古房车汽车营地行业发展战略及投资前景报告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自驾游以自由、随意、舒适的旅游感受赢得了越来越多旅行者的青睐，而广阔无垠的内蒙古大草原是很多自驾迷们的理想出游地。自治区旅游局在今后一个时期旅游工作意见中也提到，要大力发展汽车房车营地和自驾车营地，建立旅居全挂车营地和露营地建设标准，完善旅居全挂车公路通行政策。</w:t>
      </w:r>
    </w:p>
    <w:p>
      <w:pPr>
        <w:spacing w:after="150"/>
      </w:pPr>
      <w:r>
        <w:rPr/>
        <w:t xml:space="preserve">中国库布齐沙漠恒盛兴汽车露营营地地处内蒙古鄂尔多斯市杭锦旗独贵塔拉镇，停车营地总占地面积210亩，车库式停车车位53个，露天式车位62个，共同计115个，蒙古包12个，汽车摩托车服务中心面积480㎡，免费临时停车场7200㎡。购买和租赁沙漠6万多亩，做为沙漠旅游、房车(自驾车)露营、团体露营、汽车越野、拓展训练、滑沙、骑马、射击、徒步沙漠探险等娱乐休闲等项目活动场地，为广大房车露营爱好者提供一个设施完善的休闲平台。营地北依阴山山脉乌拉山、黄河南岸，南与库布齐沙漠相连。库布其沙漠占杭锦旗总面积52.2%，沙漠的缓冲度、地形难度及刀锋、鸡窝坑等复杂地形是沙漠生态观光、休闲度假、沙漠越野、沙漠探险等旅游圣地。</w:t>
      </w:r>
    </w:p>
    <w:p>
      <w:pPr>
        <w:spacing w:after="150"/>
      </w:pPr>
      <w:r>
        <w:rPr/>
        <w:t xml:space="preserve">该露营营地成为内蒙古自治区首家国家四星级标准汽车房车露营营地，为杭锦旗被中国国际露营大会考察团列为下一个露营点起推动作用，也为杭锦旗发展露营旅游产业提供更多条件，将拉动周边景区建设、房车租赁等行业的发展，丰富越野圣地杭锦旗沙漠旅游业的发展内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内蒙古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内蒙古房车汽车营地市场发展环境概况</w:t>
      </w:r>
    </w:p>
    <w:p>
      <w:pPr>
        <w:spacing w:after="150"/>
      </w:pPr>
      <w:r>
        <w:rPr/>
        <w:t xml:space="preserve">第一节 内蒙古地理概况</w:t>
      </w:r>
    </w:p>
    <w:p>
      <w:pPr>
        <w:spacing w:after="150"/>
      </w:pPr>
      <w:r>
        <w:rPr/>
        <w:t xml:space="preserve">一、内蒙古地理位置</w:t>
      </w:r>
    </w:p>
    <w:p>
      <w:pPr>
        <w:spacing w:after="150"/>
      </w:pPr>
      <w:r>
        <w:rPr/>
        <w:t xml:space="preserve">二、内蒙古行政划分</w:t>
      </w:r>
    </w:p>
    <w:p>
      <w:pPr>
        <w:spacing w:after="150"/>
      </w:pPr>
      <w:r>
        <w:rPr/>
        <w:t xml:space="preserve">三、内蒙古交通网络情况</w:t>
      </w:r>
    </w:p>
    <w:p>
      <w:pPr>
        <w:spacing w:after="150"/>
      </w:pPr>
      <w:r>
        <w:rPr/>
        <w:t xml:space="preserve">第二节 内蒙古文化与社会发展情况</w:t>
      </w:r>
    </w:p>
    <w:p>
      <w:pPr>
        <w:spacing w:after="150"/>
      </w:pPr>
      <w:r>
        <w:rPr/>
        <w:t xml:space="preserve">一、内蒙古人口、人民生活和社会保障发展情况</w:t>
      </w:r>
    </w:p>
    <w:p>
      <w:pPr>
        <w:spacing w:after="150"/>
      </w:pPr>
      <w:r>
        <w:rPr/>
        <w:t xml:space="preserve">二、内蒙古教育和科学技术发展情况</w:t>
      </w:r>
    </w:p>
    <w:p>
      <w:pPr>
        <w:spacing w:after="150"/>
      </w:pPr>
      <w:r>
        <w:rPr/>
        <w:t xml:space="preserve">三、内蒙古文化、卫生和体育发展情况</w:t>
      </w:r>
    </w:p>
    <w:p>
      <w:pPr>
        <w:spacing w:after="150"/>
      </w:pPr>
      <w:r>
        <w:rPr/>
        <w:t xml:space="preserve">第三节 内蒙古经济发展情况</w:t>
      </w:r>
    </w:p>
    <w:p>
      <w:pPr>
        <w:spacing w:after="150"/>
      </w:pPr>
      <w:r>
        <w:rPr/>
        <w:t xml:space="preserve">一、内蒙古经济发展特征</w:t>
      </w:r>
    </w:p>
    <w:p>
      <w:pPr>
        <w:spacing w:after="150"/>
      </w:pPr>
      <w:r>
        <w:rPr/>
        <w:t xml:space="preserve">二、内蒙古总体经济指标</w:t>
      </w:r>
    </w:p>
    <w:p>
      <w:pPr>
        <w:spacing w:after="150"/>
      </w:pPr>
      <w:r>
        <w:rPr/>
        <w:t xml:space="preserve">三、内蒙古第一产业发展分析</w:t>
      </w:r>
    </w:p>
    <w:p>
      <w:pPr>
        <w:spacing w:after="150"/>
      </w:pPr>
      <w:r>
        <w:rPr/>
        <w:t xml:space="preserve">四、内蒙古第二产业发展分析</w:t>
      </w:r>
    </w:p>
    <w:p>
      <w:pPr>
        <w:spacing w:after="150"/>
      </w:pPr>
      <w:r>
        <w:rPr/>
        <w:t xml:space="preserve">五、内蒙古第三产业发展分析</w:t>
      </w:r>
    </w:p>
    <w:p>
      <w:pPr>
        <w:spacing w:after="150"/>
      </w:pPr>
      <w:r>
        <w:rPr/>
        <w:t xml:space="preserve">六、内蒙古经济发展最新动态</w:t>
      </w:r>
    </w:p>
    <w:p>
      <w:pPr>
        <w:spacing w:after="150"/>
      </w:pPr>
      <w:r>
        <w:rPr/>
        <w:t xml:space="preserve">第四节 内蒙古房车汽车营地市场发展政策分析</w:t>
      </w:r>
    </w:p>
    <w:p>
      <w:pPr>
        <w:spacing w:after="150"/>
      </w:pPr>
      <w:r>
        <w:rPr/>
        <w:t xml:space="preserve">一、内蒙古旅游业发展政策分析</w:t>
      </w:r>
    </w:p>
    <w:p>
      <w:pPr>
        <w:spacing w:after="150"/>
      </w:pPr>
      <w:r>
        <w:rPr/>
        <w:t xml:space="preserve">二、内蒙古房车汽车营地市场发展政策分析</w:t>
      </w:r>
    </w:p>
    <w:p>
      <w:pPr>
        <w:spacing w:after="150"/>
      </w:pPr>
      <w:r>
        <w:rPr>
          <w:b w:val="1"/>
          <w:bCs w:val="1"/>
        </w:rPr>
        <w:t xml:space="preserve">第五章 内蒙古房车汽车营地行业运行形势透析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内蒙古旅游业运行分析</w:t>
      </w:r>
    </w:p>
    <w:p>
      <w:pPr>
        <w:spacing w:after="150"/>
      </w:pPr>
      <w:r>
        <w:rPr/>
        <w:t xml:space="preserve">一、内蒙古旅游资源分布情况</w:t>
      </w:r>
    </w:p>
    <w:p>
      <w:pPr>
        <w:spacing w:after="150"/>
      </w:pPr>
      <w:r>
        <w:rPr/>
        <w:t xml:space="preserve">二、内蒙古旅游业运行情况</w:t>
      </w:r>
    </w:p>
    <w:p>
      <w:pPr>
        <w:spacing w:after="150"/>
      </w:pPr>
      <w:r>
        <w:rPr/>
        <w:t xml:space="preserve">三、内蒙古旅游配套产业发展情况</w:t>
      </w:r>
    </w:p>
    <w:p>
      <w:pPr>
        <w:spacing w:after="150"/>
      </w:pPr>
      <w:r>
        <w:rPr/>
        <w:t xml:space="preserve">四、内蒙古重点旅游景区发展情况</w:t>
      </w:r>
    </w:p>
    <w:p>
      <w:pPr>
        <w:spacing w:after="150"/>
      </w:pPr>
      <w:r>
        <w:rPr/>
        <w:t xml:space="preserve">五、内蒙古旅游出行人数分析</w:t>
      </w:r>
    </w:p>
    <w:p>
      <w:pPr>
        <w:spacing w:after="150"/>
      </w:pPr>
      <w:r>
        <w:rPr/>
        <w:t xml:space="preserve">六、内蒙古旅游业收入分析</w:t>
      </w:r>
    </w:p>
    <w:p>
      <w:pPr>
        <w:spacing w:after="150"/>
      </w:pPr>
      <w:r>
        <w:rPr/>
        <w:t xml:space="preserve">七、内蒙古旅游业发展趋势</w:t>
      </w:r>
    </w:p>
    <w:p>
      <w:pPr>
        <w:spacing w:after="150"/>
      </w:pPr>
      <w:r>
        <w:rPr/>
        <w:t xml:space="preserve">第四节 内蒙古度假旅游业运行综述</w:t>
      </w:r>
    </w:p>
    <w:p>
      <w:pPr>
        <w:spacing w:after="150"/>
      </w:pPr>
      <w:r>
        <w:rPr/>
        <w:t xml:space="preserve">一、内蒙古度假旅游业运行情况</w:t>
      </w:r>
    </w:p>
    <w:p>
      <w:pPr>
        <w:spacing w:after="150"/>
      </w:pPr>
      <w:r>
        <w:rPr/>
        <w:t xml:space="preserve">二、内蒙古度假旅游业发展预测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内蒙古自驾游市场发展分析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内蒙古房车市场发展分析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内蒙古房车汽车营地行业运行指标分析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内蒙古房车汽车营地供应情况</w:t>
      </w:r>
    </w:p>
    <w:p>
      <w:pPr>
        <w:spacing w:after="150"/>
      </w:pPr>
      <w:r>
        <w:rPr/>
        <w:t xml:space="preserve">一、内蒙古房车汽车营地数量</w:t>
      </w:r>
    </w:p>
    <w:p>
      <w:pPr>
        <w:spacing w:after="150"/>
      </w:pPr>
      <w:r>
        <w:rPr/>
        <w:t xml:space="preserve">二、内蒙古房车汽车营地分布情况</w:t>
      </w:r>
    </w:p>
    <w:p>
      <w:pPr>
        <w:spacing w:after="150"/>
      </w:pPr>
      <w:r>
        <w:rPr/>
        <w:t xml:space="preserve">三、内蒙古房车汽车营地在建拟建情况</w:t>
      </w:r>
    </w:p>
    <w:p>
      <w:pPr>
        <w:spacing w:after="150"/>
      </w:pPr>
      <w:r>
        <w:rPr/>
        <w:t xml:space="preserve">第三节 内蒙古房车汽车营地需求情况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四、内蒙古房车发展情况分析</w:t>
      </w:r>
    </w:p>
    <w:p>
      <w:pPr>
        <w:spacing w:after="150"/>
      </w:pPr>
      <w:r>
        <w:rPr/>
        <w:t xml:space="preserve">五、内蒙古汽车旅游发展情况分析</w:t>
      </w:r>
    </w:p>
    <w:p>
      <w:pPr>
        <w:spacing w:after="150"/>
      </w:pPr>
      <w:r>
        <w:rPr/>
        <w:t xml:space="preserve">第四节 中国房车汽车营地市场规模分析</w:t>
      </w:r>
    </w:p>
    <w:p>
      <w:pPr>
        <w:spacing w:after="150"/>
      </w:pPr>
      <w:r>
        <w:rPr/>
        <w:t xml:space="preserve">一、2024-2029年中国房车汽车营地市场规模分析</w:t>
      </w:r>
    </w:p>
    <w:p>
      <w:pPr>
        <w:spacing w:after="150"/>
      </w:pPr>
      <w:r>
        <w:rPr/>
        <w:t xml:space="preserve">二、2024-2029年中国房车汽车营地市场规模预测</w:t>
      </w:r>
    </w:p>
    <w:p>
      <w:pPr>
        <w:spacing w:after="150"/>
      </w:pPr>
      <w:r>
        <w:rPr/>
        <w:t xml:space="preserve">第五节 内蒙古房车汽车营地市场规模分析</w:t>
      </w:r>
    </w:p>
    <w:p>
      <w:pPr>
        <w:spacing w:after="150"/>
      </w:pPr>
      <w:r>
        <w:rPr/>
        <w:t xml:space="preserve">一、2024-2029年内蒙古房车汽车营地市场规模分析</w:t>
      </w:r>
    </w:p>
    <w:p>
      <w:pPr>
        <w:spacing w:after="150"/>
      </w:pPr>
      <w:r>
        <w:rPr/>
        <w:t xml:space="preserve">二、2024-2029年内蒙古房车汽车营地市场规模预测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内蒙古主要城市房车汽车营地行业发展现状及潜力分析</w:t>
      </w:r>
    </w:p>
    <w:p>
      <w:pPr>
        <w:spacing w:after="150"/>
      </w:pPr>
      <w:r>
        <w:rPr/>
        <w:t xml:space="preserve">第一节 乌兰察布市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鄂尔多斯市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呼和浩特市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呼伦贝尔市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第五节 内蒙古其他城市房车汽车营地行业发展现状及潜力分析</w:t>
      </w:r>
    </w:p>
    <w:p>
      <w:pPr>
        <w:spacing w:after="150"/>
      </w:pPr>
      <w:r>
        <w:rPr/>
        <w:t xml:space="preserve">第六节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2024-2029年内蒙古房车汽车营地行业发展前景展望与趋势预测</w:t>
      </w:r>
    </w:p>
    <w:p>
      <w:pPr>
        <w:spacing w:after="150"/>
      </w:pPr>
      <w:r>
        <w:rPr/>
        <w:t xml:space="preserve">第一节 2024-2029年内蒙古房车汽车营地行业发展SWOT分析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2024-2029年内蒙古房车汽车营地行业发展前景展望</w:t>
      </w:r>
    </w:p>
    <w:p>
      <w:pPr>
        <w:spacing w:after="150"/>
      </w:pPr>
      <w:r>
        <w:rPr/>
        <w:t xml:space="preserve">一、2024-2029年内蒙古汽车保有量预测</w:t>
      </w:r>
    </w:p>
    <w:p>
      <w:pPr>
        <w:spacing w:after="150"/>
      </w:pPr>
      <w:r>
        <w:rPr/>
        <w:t xml:space="preserve">二、2024-2029年内蒙古房车保有量预测</w:t>
      </w:r>
    </w:p>
    <w:p>
      <w:pPr>
        <w:spacing w:after="150"/>
      </w:pPr>
      <w:r>
        <w:rPr/>
        <w:t xml:space="preserve">三、2024-2029年内蒙古房车汽车营地发展趋势预测</w:t>
      </w:r>
    </w:p>
    <w:p>
      <w:pPr>
        <w:spacing w:after="150"/>
      </w:pPr>
      <w:r>
        <w:rPr/>
        <w:t xml:space="preserve">四、2024-2029年内蒙古房车汽车营地发展市场规模预测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图表：2024-2029年中国国内生产总值及其增长速度</w:t>
      </w:r>
    </w:p>
    <w:p>
      <w:pPr>
        <w:spacing w:after="150"/>
      </w:pPr>
      <w:r>
        <w:rPr/>
        <w:t xml:space="preserve">图表：2024-2029年中国全社会固定资产投资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图表：2024-2029年内蒙古国内生产总值及其增长速度</w:t>
      </w:r>
    </w:p>
    <w:p>
      <w:pPr>
        <w:spacing w:after="150"/>
      </w:pPr>
      <w:r>
        <w:rPr/>
        <w:t xml:space="preserve">图表：2024-2029年内蒙古全社会固定资产投资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图表：2024-2029年中国汽车保有量</w:t>
      </w:r>
    </w:p>
    <w:p>
      <w:pPr>
        <w:spacing w:after="150"/>
      </w:pPr>
      <w:r>
        <w:rPr/>
        <w:t xml:space="preserve">图表：2024-2029年中国房车保有量</w:t>
      </w:r>
    </w:p>
    <w:p>
      <w:pPr>
        <w:spacing w:after="150"/>
      </w:pPr>
      <w:r>
        <w:rPr/>
        <w:t xml:space="preserve">图表：2024-2029年内蒙古汽车保有量</w:t>
      </w:r>
    </w:p>
    <w:p>
      <w:pPr>
        <w:spacing w:after="150"/>
      </w:pPr>
      <w:r>
        <w:rPr/>
        <w:t xml:space="preserve">图表：2024-2029年内蒙古房车保有量</w:t>
      </w:r>
    </w:p>
    <w:p>
      <w:pPr>
        <w:spacing w:after="150"/>
      </w:pPr>
      <w:r>
        <w:rPr/>
        <w:t xml:space="preserve">图表：2024-2029年中国房车汽车营地数量</w:t>
      </w:r>
    </w:p>
    <w:p>
      <w:pPr>
        <w:spacing w:after="150"/>
      </w:pPr>
      <w:r>
        <w:rPr/>
        <w:t xml:space="preserve">图表：2024-2029年中国房车汽车营地市场规模</w:t>
      </w:r>
    </w:p>
    <w:p>
      <w:pPr>
        <w:spacing w:after="150"/>
      </w:pPr>
      <w:r>
        <w:rPr/>
        <w:t xml:space="preserve">图表：2024-2029年内蒙古房车汽车营地数量</w:t>
      </w:r>
    </w:p>
    <w:p>
      <w:pPr>
        <w:spacing w:after="150"/>
      </w:pPr>
      <w:r>
        <w:rPr/>
        <w:t xml:space="preserve">图表：2024-2029年内蒙古房车汽车营地市场规模</w:t>
      </w:r>
    </w:p>
    <w:p>
      <w:pPr>
        <w:spacing w:after="150"/>
      </w:pPr>
      <w:r>
        <w:rPr/>
        <w:t xml:space="preserve">图表：2024-2029年中国房车分布</w:t>
      </w:r>
    </w:p>
    <w:p>
      <w:pPr>
        <w:spacing w:after="150"/>
      </w:pPr>
      <w:r>
        <w:rPr/>
        <w:t xml:space="preserve">图表：2024-2029年中国房车汽车营地分布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图表：2024-2029年内蒙古汽车保有量预测</w:t>
      </w:r>
    </w:p>
    <w:p>
      <w:pPr>
        <w:spacing w:after="150"/>
      </w:pPr>
      <w:r>
        <w:rPr/>
        <w:t xml:space="preserve">图表：2024-2029年内蒙古房车保有量预测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图表：2024-2029年内蒙古房车汽车营地数量预测</w:t>
      </w:r>
    </w:p>
    <w:p>
      <w:pPr>
        <w:spacing w:after="150"/>
      </w:pPr>
      <w:r>
        <w:rPr/>
        <w:t xml:space="preserve">图表：2024-2029年内蒙古房车汽车营地市场规模预测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2024-2029年中国内蒙古房车汽车营地行业发展战略及投资前景报告</dc:title>
  <dc:description>2024-2029年中国内蒙古房车汽车营地行业发展战略及投资前景报告</dc:description>
  <dc:subject>2024-2029年中国内蒙古房车汽车营地行业发展战略及投资前景报告</dc:subject>
  <cp:keywords>研究报告</cp:keywords>
  <cp:category>研究报告</cp:category>
  <cp:lastModifiedBy>北京中道泰和信息咨询有限公司</cp:lastModifiedBy>
  <dcterms:created xsi:type="dcterms:W3CDTF">2024-01-23T15:51:57+08:00</dcterms:created>
  <dcterms:modified xsi:type="dcterms:W3CDTF">2024-01-23T15:51:57+08:00</dcterms:modified>
</cp:coreProperties>
</file>

<file path=docProps/custom.xml><?xml version="1.0" encoding="utf-8"?>
<Properties xmlns="http://schemas.openxmlformats.org/officeDocument/2006/custom-properties" xmlns:vt="http://schemas.openxmlformats.org/officeDocument/2006/docPropsVTypes"/>
</file>