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2024-2029年中国老年健康管理行业市场调研分析与投资前景预测报告</w:t>
      </w:r>
    </w:p>
    <w:p>
      <w:pPr>
        <w:spacing w:after="150"/>
      </w:pPr>
      <w:r>
        <w:rPr>
          <w:b w:val="1"/>
          <w:bCs w:val="1"/>
        </w:rPr>
        <w:t xml:space="preserve">报告简介</w:t>
      </w:r>
    </w:p>
    <w:p>
      <w:pPr>
        <w:spacing w:after="150"/>
      </w:pPr>
      <w:r>
        <w:rPr/>
        <w:t xml:space="preserve">迈入老龄化时代，日益庞大的老年群体蕴含的巨大消费潜力，使老年经济有望成为一个新的经济增长点，目前还没有对“老年经济”这一概念的确切定义，一般广意指所有涉及老年人的经济活动，“老年产业”是其重要的部分。</w:t>
      </w:r>
    </w:p>
    <w:p>
      <w:pPr>
        <w:spacing w:after="150"/>
      </w:pPr>
      <w:r>
        <w:rPr/>
        <w:t xml:space="preserve">老年产业，国外称为银色产业或健康产业，是随着人口老龄化而发展起来的一个新型产业，是为老年人口提供产品或服务、满足其衣食住行用以及精神文化等方面需求的综合性产业体系。老年产业包括老年产品制造业、老年生活护理服务业、老年金融保险业、老年休闲服务业、老年房地产业等。老年产业的兴起是人口老龄化的必然结果。</w:t>
      </w:r>
    </w:p>
    <w:p>
      <w:pPr>
        <w:spacing w:after="150"/>
      </w:pPr>
      <w:r>
        <w:rPr/>
        <w:t xml:space="preserve">2019年末，中国60岁以上人口所占比重已经达到18.1%，超过2.5亿人，65岁以上人口比重达到12.6%，约有1.76亿人。老年人口在医疗、照料、护理、康复等等方面的需求快速增长，给卫生资源和服务资源都带来巨大的新的挑战。</w:t>
      </w:r>
    </w:p>
    <w:p>
      <w:pPr>
        <w:spacing w:after="150"/>
      </w:pPr>
      <w:r>
        <w:rPr/>
        <w:t xml:space="preserve">老龄化人口的急剧增长背后，蕴藏着养老产业的巨大市场空间。未来几年，老年人市场消费将达到5万亿元以上，其中，老年用品消费能力近年已达到1万亿元。按照国际通行的5%老年人需要进入机构养老标准，我国至少需要800多万张床位，仅床位建设就有3000亿元的市场空间，再加上康复设施、培训基地等，还可拉动至少1500亿元的投资;从就业角度来看，我国现有3000万失能和半失能老年人，至少需要1000万个专兼职护理员，而目前全国有资质的养老护理员才2万人，就业空间很大。然而，这么大的商机却遭到了国内商家的冷遇。一方面，老年人消费需求非常旺盛;另一方面，针对老年人的产品和服务的供给严重不足，老年消费市场严重滞后于人口老龄化的发展趋势。</w:t>
      </w:r>
    </w:p>
    <w:p>
      <w:pPr>
        <w:spacing w:after="150"/>
      </w:pPr>
      <w:r>
        <w:rPr/>
        <w:t xml:space="preserve">新冠肺炎疫情出现后，老年消费者线上购物需求猛涨，同时，他们对于一些远程智能老年用品的咨询、消费量也都出现了明显的提升。此次疫情，加速了老年人“触网”的进程，有利于未来养老领域线上线下的融合发展。</w:t>
      </w:r>
    </w:p>
    <w:p>
      <w:pPr>
        <w:spacing w:after="150"/>
      </w:pPr>
      <w:r>
        <w:rPr/>
        <w:t xml:space="preserve">在人口老龄化快速发展、老年人养老服务需求日益旺盛、政府扶持力度进一步加大的背景下，我国老龄产业面临着前所未有的发展机遇，老年经济有望迎来新一轮的快速增长期。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老年健康管理行业及各子行业的发展状况、上下游行业发展状况、市场供需形势、新产品与技术等进行了分析，并重点分析了我国老年健康管理行业发展状况和特点，以及中国老年健康管理行业将面临的挑战、企业的发展策略等。报告还对全球老年健康管理行业发展态势作了详细分析，并对老年健康管理行业进行了趋向研判，是老年健康管理生产、经营企业，科研、投资机构等单位准确了解目前老年健康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人口老龄化概述</w:t>
      </w:r>
    </w:p>
    <w:p>
      <w:pPr>
        <w:spacing w:after="150"/>
      </w:pPr>
      <w:r>
        <w:rPr/>
        <w:t xml:space="preserve">第一节 人口老龄化简介</w:t>
      </w:r>
    </w:p>
    <w:p>
      <w:pPr>
        <w:spacing w:after="150"/>
      </w:pPr>
      <w:r>
        <w:rPr/>
        <w:t xml:space="preserve">一、人口老龄化的定义</w:t>
      </w:r>
    </w:p>
    <w:p>
      <w:pPr>
        <w:spacing w:after="150"/>
      </w:pPr>
      <w:r>
        <w:rPr/>
        <w:t xml:space="preserve">二、人口老龄化的度量</w:t>
      </w:r>
    </w:p>
    <w:p>
      <w:pPr>
        <w:spacing w:after="150"/>
      </w:pPr>
      <w:r>
        <w:rPr/>
        <w:t xml:space="preserve">三、人口老龄化的速度</w:t>
      </w:r>
    </w:p>
    <w:p>
      <w:pPr>
        <w:spacing w:after="150"/>
      </w:pPr>
      <w:r>
        <w:rPr/>
        <w:t xml:space="preserve">第二节 世界人口老龄化状况及对策</w:t>
      </w:r>
    </w:p>
    <w:p>
      <w:pPr>
        <w:spacing w:after="150"/>
      </w:pPr>
      <w:r>
        <w:rPr/>
        <w:t xml:space="preserve">一、世界人口老龄化总体概况</w:t>
      </w:r>
    </w:p>
    <w:p>
      <w:pPr>
        <w:spacing w:after="150"/>
      </w:pPr>
      <w:r>
        <w:rPr/>
        <w:t xml:space="preserve">二、欧洲</w:t>
      </w:r>
    </w:p>
    <w:p>
      <w:pPr>
        <w:spacing w:after="150"/>
      </w:pPr>
      <w:r>
        <w:rPr/>
        <w:t xml:space="preserve">三、日本</w:t>
      </w:r>
    </w:p>
    <w:p>
      <w:pPr>
        <w:spacing w:after="150"/>
      </w:pPr>
      <w:r>
        <w:rPr/>
        <w:t xml:space="preserve">四、美国</w:t>
      </w:r>
    </w:p>
    <w:p>
      <w:pPr>
        <w:spacing w:after="150"/>
      </w:pPr>
      <w:r>
        <w:rPr/>
        <w:t xml:space="preserve">五、俄罗斯</w:t>
      </w:r>
    </w:p>
    <w:p>
      <w:pPr>
        <w:spacing w:after="150"/>
      </w:pPr>
      <w:r>
        <w:rPr/>
        <w:t xml:space="preserve">第三节 中国人口老龄化状况及对策</w:t>
      </w:r>
    </w:p>
    <w:p>
      <w:pPr>
        <w:spacing w:after="150"/>
      </w:pPr>
      <w:r>
        <w:rPr/>
        <w:t xml:space="preserve">一、中国老龄人口发展现状</w:t>
      </w:r>
    </w:p>
    <w:p>
      <w:pPr>
        <w:spacing w:after="150"/>
      </w:pPr>
      <w:r>
        <w:rPr/>
        <w:t xml:space="preserve">二、中国人口老龄化的特点</w:t>
      </w:r>
    </w:p>
    <w:p>
      <w:pPr>
        <w:spacing w:after="150"/>
      </w:pPr>
      <w:r>
        <w:rPr/>
        <w:t xml:space="preserve">三、中国人口老龄化的趋势</w:t>
      </w:r>
    </w:p>
    <w:p>
      <w:pPr>
        <w:spacing w:after="150"/>
      </w:pPr>
      <w:r>
        <w:rPr/>
        <w:t xml:space="preserve">四、中国人口老龄化的影响</w:t>
      </w:r>
    </w:p>
    <w:p>
      <w:pPr>
        <w:spacing w:after="150"/>
      </w:pPr>
      <w:r>
        <w:rPr/>
        <w:t xml:space="preserve">五、中国应对人口老龄化的对策</w:t>
      </w:r>
    </w:p>
    <w:p>
      <w:pPr>
        <w:spacing w:after="150"/>
      </w:pPr>
      <w:r>
        <w:rPr>
          <w:b w:val="1"/>
          <w:bCs w:val="1"/>
        </w:rPr>
        <w:t xml:space="preserve">第二章 中国老年市场分析</w:t>
      </w:r>
    </w:p>
    <w:p>
      <w:pPr>
        <w:spacing w:after="150"/>
      </w:pPr>
      <w:r>
        <w:rPr/>
        <w:t xml:space="preserve">第一节 中国老年人市场概况</w:t>
      </w:r>
    </w:p>
    <w:p>
      <w:pPr>
        <w:spacing w:after="150"/>
      </w:pPr>
      <w:r>
        <w:rPr/>
        <w:t xml:space="preserve">一、中国老年产业市场规模分析</w:t>
      </w:r>
    </w:p>
    <w:p>
      <w:pPr>
        <w:spacing w:after="150"/>
      </w:pPr>
      <w:r>
        <w:rPr/>
        <w:t xml:space="preserve">二、中国老年产业生命周期分析</w:t>
      </w:r>
    </w:p>
    <w:p>
      <w:pPr>
        <w:spacing w:after="150"/>
      </w:pPr>
      <w:r>
        <w:rPr/>
        <w:t xml:space="preserve">三、中国老年产业进程分析</w:t>
      </w:r>
    </w:p>
    <w:p>
      <w:pPr>
        <w:spacing w:after="150"/>
      </w:pPr>
      <w:r>
        <w:rPr/>
        <w:t xml:space="preserve">第二节 中国宏观环境分析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第三节 中国老年市场政策环境分析</w:t>
      </w:r>
    </w:p>
    <w:p>
      <w:pPr>
        <w:spacing w:after="150"/>
      </w:pPr>
      <w:r>
        <w:rPr/>
        <w:t xml:space="preserve">一、老年人权益保障法</w:t>
      </w:r>
    </w:p>
    <w:p>
      <w:pPr>
        <w:spacing w:after="150"/>
      </w:pPr>
      <w:r>
        <w:rPr/>
        <w:t xml:space="preserve">二、中国老龄事业发展“十四五”规划分析</w:t>
      </w:r>
    </w:p>
    <w:p>
      <w:pPr>
        <w:spacing w:after="150"/>
      </w:pPr>
      <w:r>
        <w:rPr/>
        <w:t xml:space="preserve">三、其它相关政策法规</w:t>
      </w:r>
    </w:p>
    <w:p>
      <w:pPr>
        <w:spacing w:after="150"/>
      </w:pPr>
      <w:r>
        <w:rPr>
          <w:b w:val="1"/>
          <w:bCs w:val="1"/>
        </w:rPr>
        <w:t xml:space="preserve">第二部分 行业深度分析</w:t>
      </w:r>
    </w:p>
    <w:p>
      <w:pPr>
        <w:spacing w:after="150"/>
      </w:pPr>
      <w:r>
        <w:rPr>
          <w:b w:val="1"/>
          <w:bCs w:val="1"/>
        </w:rPr>
        <w:t xml:space="preserve">第三章 2019-2023年老年健康管理市场分析</w:t>
      </w:r>
    </w:p>
    <w:p>
      <w:pPr>
        <w:spacing w:after="150"/>
      </w:pPr>
      <w:r>
        <w:rPr/>
        <w:t xml:space="preserve">第一节 2019-2023年中国老年产业发展状况</w:t>
      </w:r>
    </w:p>
    <w:p>
      <w:pPr>
        <w:spacing w:after="150"/>
      </w:pPr>
      <w:r>
        <w:rPr/>
        <w:t xml:space="preserve">一、发展我国老年产业的必要性</w:t>
      </w:r>
    </w:p>
    <w:p>
      <w:pPr>
        <w:spacing w:after="150"/>
      </w:pPr>
      <w:r>
        <w:rPr/>
        <w:t xml:space="preserve">二、中国老年产业发展状况</w:t>
      </w:r>
    </w:p>
    <w:p>
      <w:pPr>
        <w:spacing w:after="150"/>
      </w:pPr>
      <w:r>
        <w:rPr/>
        <w:t xml:space="preserve">三、中国老年产业发展的问题</w:t>
      </w:r>
    </w:p>
    <w:p>
      <w:pPr>
        <w:spacing w:after="150"/>
      </w:pPr>
      <w:r>
        <w:rPr/>
        <w:t xml:space="preserve">四、中国老年产业发展的对策</w:t>
      </w:r>
    </w:p>
    <w:p>
      <w:pPr>
        <w:spacing w:after="150"/>
      </w:pPr>
      <w:r>
        <w:rPr/>
        <w:t xml:space="preserve">五、中国老年产业发展的战略思路</w:t>
      </w:r>
    </w:p>
    <w:p>
      <w:pPr>
        <w:spacing w:after="150"/>
      </w:pPr>
      <w:r>
        <w:rPr/>
        <w:t xml:space="preserve">第二节 2019-2023年中国老年市场分析</w:t>
      </w:r>
    </w:p>
    <w:p>
      <w:pPr>
        <w:spacing w:after="150"/>
      </w:pPr>
      <w:r>
        <w:rPr/>
        <w:t xml:space="preserve">一、中国老年市场的范围</w:t>
      </w:r>
    </w:p>
    <w:p>
      <w:pPr>
        <w:spacing w:after="150"/>
      </w:pPr>
      <w:r>
        <w:rPr/>
        <w:t xml:space="preserve">二、中国老年人的消费特征分析</w:t>
      </w:r>
    </w:p>
    <w:p>
      <w:pPr>
        <w:spacing w:after="150"/>
      </w:pPr>
      <w:r>
        <w:rPr/>
        <w:t xml:space="preserve">三、中国老年市场的需求特征分析</w:t>
      </w:r>
    </w:p>
    <w:p>
      <w:pPr>
        <w:spacing w:after="150"/>
      </w:pPr>
      <w:r>
        <w:rPr/>
        <w:t xml:space="preserve">四、中国老年市场的市场容量分析</w:t>
      </w:r>
    </w:p>
    <w:p>
      <w:pPr>
        <w:spacing w:after="150"/>
      </w:pPr>
      <w:r>
        <w:rPr/>
        <w:t xml:space="preserve">第三节 2019-2023年老年健康管理市场发展概况</w:t>
      </w:r>
    </w:p>
    <w:p>
      <w:pPr>
        <w:spacing w:after="150"/>
      </w:pPr>
      <w:r>
        <w:rPr/>
        <w:t xml:space="preserve">一、中国老年健康管理种类与国外的差距</w:t>
      </w:r>
    </w:p>
    <w:p>
      <w:pPr>
        <w:spacing w:after="150"/>
      </w:pPr>
      <w:r>
        <w:rPr/>
        <w:t xml:space="preserve">二、中国老年健康管理市场发展状况</w:t>
      </w:r>
    </w:p>
    <w:p>
      <w:pPr>
        <w:spacing w:after="150"/>
      </w:pPr>
      <w:r>
        <w:rPr/>
        <w:t xml:space="preserve">三、中国老年健康管理市场蓬勃发展</w:t>
      </w:r>
    </w:p>
    <w:p>
      <w:pPr>
        <w:spacing w:after="150"/>
      </w:pPr>
      <w:r>
        <w:rPr/>
        <w:t xml:space="preserve">第四节 2019-2023年中国老年健康管理市场存在的问题</w:t>
      </w:r>
    </w:p>
    <w:p>
      <w:pPr>
        <w:spacing w:after="150"/>
      </w:pPr>
      <w:r>
        <w:rPr/>
        <w:t xml:space="preserve">一、中国老年健康管理市场存在认知误区</w:t>
      </w:r>
    </w:p>
    <w:p>
      <w:pPr>
        <w:spacing w:after="150"/>
      </w:pPr>
      <w:r>
        <w:rPr/>
        <w:t xml:space="preserve">二、中国老年健康管理包装研发亟待进行</w:t>
      </w:r>
    </w:p>
    <w:p>
      <w:pPr>
        <w:spacing w:after="150"/>
      </w:pPr>
      <w:r>
        <w:rPr/>
        <w:t xml:space="preserve">三、中国老年健康管理市场产品开发滞后</w:t>
      </w:r>
    </w:p>
    <w:p>
      <w:pPr>
        <w:spacing w:after="150"/>
      </w:pPr>
      <w:r>
        <w:rPr/>
        <w:t xml:space="preserve">四、中国老年健康管理市场缺少实力资本</w:t>
      </w:r>
    </w:p>
    <w:p>
      <w:pPr>
        <w:spacing w:after="150"/>
      </w:pPr>
      <w:r>
        <w:rPr/>
        <w:t xml:space="preserve">五、制约我国老年健康管理市场发展的因素</w:t>
      </w:r>
    </w:p>
    <w:p>
      <w:pPr>
        <w:spacing w:after="150"/>
      </w:pPr>
      <w:r>
        <w:rPr/>
        <w:t xml:space="preserve">第五节 中国老年健康管理市场的发展对策及建议</w:t>
      </w:r>
    </w:p>
    <w:p>
      <w:pPr>
        <w:spacing w:after="150"/>
      </w:pPr>
      <w:r>
        <w:rPr/>
        <w:t xml:space="preserve">一、中国老年健康管理市场促进需求增长的策略</w:t>
      </w:r>
    </w:p>
    <w:p>
      <w:pPr>
        <w:spacing w:after="150"/>
      </w:pPr>
      <w:r>
        <w:rPr/>
        <w:t xml:space="preserve">二、中国老年健康管理市场的市场开发策略</w:t>
      </w:r>
    </w:p>
    <w:p>
      <w:pPr>
        <w:spacing w:after="150"/>
      </w:pPr>
      <w:r>
        <w:rPr/>
        <w:t xml:space="preserve">三、中国老年健康管理企业应对外资挑战的对策</w:t>
      </w:r>
    </w:p>
    <w:p>
      <w:pPr>
        <w:spacing w:after="150"/>
      </w:pPr>
      <w:r>
        <w:rPr>
          <w:b w:val="1"/>
          <w:bCs w:val="1"/>
        </w:rPr>
        <w:t xml:space="preserve">第四章 中国老年健康管理行业区域发展分析</w:t>
      </w:r>
    </w:p>
    <w:p>
      <w:pPr>
        <w:spacing w:after="150"/>
      </w:pPr>
      <w:r>
        <w:rPr/>
        <w:t xml:space="preserve">第一节 东北地区发展分析</w:t>
      </w:r>
    </w:p>
    <w:p>
      <w:pPr>
        <w:spacing w:after="150"/>
      </w:pPr>
      <w:r>
        <w:rPr/>
        <w:t xml:space="preserve">一、老年人口状况分析</w:t>
      </w:r>
    </w:p>
    <w:p>
      <w:pPr>
        <w:spacing w:after="150"/>
      </w:pPr>
      <w:r>
        <w:rPr/>
        <w:t xml:space="preserve">二、老年健康管理行业市场规模分析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第二节 华北地区发展分析</w:t>
      </w:r>
    </w:p>
    <w:p>
      <w:pPr>
        <w:spacing w:after="150"/>
      </w:pPr>
      <w:r>
        <w:rPr/>
        <w:t xml:space="preserve">一、老年人口状况分析</w:t>
      </w:r>
    </w:p>
    <w:p>
      <w:pPr>
        <w:spacing w:after="150"/>
      </w:pPr>
      <w:r>
        <w:rPr/>
        <w:t xml:space="preserve">二、老年健康管理行业市场规模分析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第三节 华东地区发展分析</w:t>
      </w:r>
    </w:p>
    <w:p>
      <w:pPr>
        <w:spacing w:after="150"/>
      </w:pPr>
      <w:r>
        <w:rPr/>
        <w:t xml:space="preserve">一、老年人口状况分析</w:t>
      </w:r>
    </w:p>
    <w:p>
      <w:pPr>
        <w:spacing w:after="150"/>
      </w:pPr>
      <w:r>
        <w:rPr/>
        <w:t xml:space="preserve">二、老年健康管理行业市场规模分析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第四节 华中地区发展分析</w:t>
      </w:r>
    </w:p>
    <w:p>
      <w:pPr>
        <w:spacing w:after="150"/>
      </w:pPr>
      <w:r>
        <w:rPr/>
        <w:t xml:space="preserve">一、老年人口状况分析</w:t>
      </w:r>
    </w:p>
    <w:p>
      <w:pPr>
        <w:spacing w:after="150"/>
      </w:pPr>
      <w:r>
        <w:rPr/>
        <w:t xml:space="preserve">二、老年健康管理行业市场规模分析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第五节 华南地区发展分析</w:t>
      </w:r>
    </w:p>
    <w:p>
      <w:pPr>
        <w:spacing w:after="150"/>
      </w:pPr>
      <w:r>
        <w:rPr/>
        <w:t xml:space="preserve">一、老年人口状况分析</w:t>
      </w:r>
    </w:p>
    <w:p>
      <w:pPr>
        <w:spacing w:after="150"/>
      </w:pPr>
      <w:r>
        <w:rPr/>
        <w:t xml:space="preserve">二、老年健康管理行业市场规模分析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第六节 西部地区发展分析</w:t>
      </w:r>
    </w:p>
    <w:p>
      <w:pPr>
        <w:spacing w:after="150"/>
      </w:pPr>
      <w:r>
        <w:rPr/>
        <w:t xml:space="preserve">一、老年人口状况分析</w:t>
      </w:r>
    </w:p>
    <w:p>
      <w:pPr>
        <w:spacing w:after="150"/>
      </w:pPr>
      <w:r>
        <w:rPr/>
        <w:t xml:space="preserve">二、老年健康管理行业市场规模分析</w:t>
      </w:r>
    </w:p>
    <w:p>
      <w:pPr>
        <w:spacing w:after="150"/>
      </w:pPr>
      <w:r>
        <w:rPr/>
        <w:t xml:space="preserve">三、区域发展规划分析</w:t>
      </w:r>
    </w:p>
    <w:p>
      <w:pPr>
        <w:spacing w:after="150"/>
      </w:pPr>
      <w:r>
        <w:rPr/>
        <w:t xml:space="preserve">四、区域发展前景分析</w:t>
      </w:r>
    </w:p>
    <w:p>
      <w:pPr>
        <w:spacing w:after="150"/>
      </w:pPr>
      <w:r>
        <w:rPr>
          <w:b w:val="1"/>
          <w:bCs w:val="1"/>
        </w:rPr>
        <w:t xml:space="preserve">第三部分 竞争格局分析</w:t>
      </w:r>
    </w:p>
    <w:p>
      <w:pPr>
        <w:spacing w:after="150"/>
      </w:pPr>
      <w:r>
        <w:rPr>
          <w:b w:val="1"/>
          <w:bCs w:val="1"/>
        </w:rPr>
        <w:t xml:space="preserve">第五章 2019-2023年中国老年健康管理行业竞争分析</w:t>
      </w:r>
    </w:p>
    <w:p>
      <w:pPr>
        <w:spacing w:after="150"/>
      </w:pPr>
      <w:r>
        <w:rPr/>
        <w:t xml:space="preserve">第一节 2019-2023年老年健康管理行业市场竞争状况分析</w:t>
      </w:r>
    </w:p>
    <w:p>
      <w:pPr>
        <w:spacing w:after="150"/>
      </w:pPr>
      <w:r>
        <w:rPr/>
        <w:t xml:space="preserve">一、市场集中度分析</w:t>
      </w:r>
    </w:p>
    <w:p>
      <w:pPr>
        <w:spacing w:after="150"/>
      </w:pPr>
      <w:r>
        <w:rPr/>
        <w:t xml:space="preserve">二、行业竞争激烈程度分析</w:t>
      </w:r>
    </w:p>
    <w:p>
      <w:pPr>
        <w:spacing w:after="150"/>
      </w:pPr>
      <w:r>
        <w:rPr/>
        <w:t xml:space="preserve">三、2019-2023年行业竞争情况分析</w:t>
      </w:r>
    </w:p>
    <w:p>
      <w:pPr>
        <w:spacing w:after="150"/>
      </w:pPr>
      <w:r>
        <w:rPr/>
        <w:t xml:space="preserve">第二节 2019-2023年老年健康管理行业SWOT分析</w:t>
      </w:r>
    </w:p>
    <w:p>
      <w:pPr>
        <w:spacing w:after="150"/>
      </w:pPr>
      <w:r>
        <w:rPr/>
        <w:t xml:space="preserve">一、老年健康管理行业优势分析</w:t>
      </w:r>
    </w:p>
    <w:p>
      <w:pPr>
        <w:spacing w:after="150"/>
      </w:pPr>
      <w:r>
        <w:rPr/>
        <w:t xml:space="preserve">二、老年健康管理行业劣势分析</w:t>
      </w:r>
    </w:p>
    <w:p>
      <w:pPr>
        <w:spacing w:after="150"/>
      </w:pPr>
      <w:r>
        <w:rPr/>
        <w:t xml:space="preserve">三、老年健康管理行业机会分析</w:t>
      </w:r>
    </w:p>
    <w:p>
      <w:pPr>
        <w:spacing w:after="150"/>
      </w:pPr>
      <w:r>
        <w:rPr/>
        <w:t xml:space="preserve">四、老年健康管理行业威胁分析</w:t>
      </w:r>
    </w:p>
    <w:p>
      <w:pPr>
        <w:spacing w:after="150"/>
      </w:pPr>
      <w:r>
        <w:rPr>
          <w:b w:val="1"/>
          <w:bCs w:val="1"/>
        </w:rPr>
        <w:t xml:space="preserve">第六章 中国老年健康管理行业企业分析</w:t>
      </w:r>
    </w:p>
    <w:p>
      <w:pPr>
        <w:spacing w:after="150"/>
      </w:pPr>
      <w:r>
        <w:rPr/>
        <w:t xml:space="preserve">第一节 企业一</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第二节 企业二</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第三节 企业三</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第四节 企业四</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第五节 企业五</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第六节 企业六</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第七节 企业七</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第八节 企业八</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第九节 企业九</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第十节 企业十</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b w:val="1"/>
          <w:bCs w:val="1"/>
        </w:rPr>
        <w:t xml:space="preserve">第四部分 行业前景和投资分析</w:t>
      </w:r>
    </w:p>
    <w:p>
      <w:pPr>
        <w:spacing w:after="150"/>
      </w:pPr>
      <w:r>
        <w:rPr>
          <w:b w:val="1"/>
          <w:bCs w:val="1"/>
        </w:rPr>
        <w:t xml:space="preserve">第七章 2024-2029年中国老年健康管理行业发展前景分析</w:t>
      </w:r>
    </w:p>
    <w:p>
      <w:pPr>
        <w:spacing w:after="150"/>
      </w:pPr>
      <w:r>
        <w:rPr/>
        <w:t xml:space="preserve">第一节 2024-2029年老年健康管理行业发展趋势分析</w:t>
      </w:r>
    </w:p>
    <w:p>
      <w:pPr>
        <w:spacing w:after="150"/>
      </w:pPr>
      <w:r>
        <w:rPr/>
        <w:t xml:space="preserve">一、老年健康管理细分行业发展分析</w:t>
      </w:r>
    </w:p>
    <w:p>
      <w:pPr>
        <w:spacing w:after="150"/>
      </w:pPr>
      <w:r>
        <w:rPr/>
        <w:t xml:space="preserve">二、老年健康管理行业前景分析</w:t>
      </w:r>
    </w:p>
    <w:p>
      <w:pPr>
        <w:spacing w:after="150"/>
      </w:pPr>
      <w:r>
        <w:rPr/>
        <w:t xml:space="preserve">三、2024-2029年老年健康管理行业市场规模分析</w:t>
      </w:r>
    </w:p>
    <w:p>
      <w:pPr>
        <w:spacing w:after="150"/>
      </w:pPr>
      <w:r>
        <w:rPr/>
        <w:t xml:space="preserve">第二节 “十四五”期间老年健康管理行业发展分析</w:t>
      </w:r>
    </w:p>
    <w:p>
      <w:pPr>
        <w:spacing w:after="150"/>
      </w:pPr>
      <w:r>
        <w:rPr/>
        <w:t xml:space="preserve">一、“十四五”国家规划发展分析</w:t>
      </w:r>
    </w:p>
    <w:p>
      <w:pPr>
        <w:spacing w:after="150"/>
      </w:pPr>
      <w:r>
        <w:rPr/>
        <w:t xml:space="preserve">二、“十四五”行业重点领域发展分析</w:t>
      </w:r>
    </w:p>
    <w:p>
      <w:pPr>
        <w:spacing w:after="150"/>
      </w:pPr>
      <w:r>
        <w:rPr/>
        <w:t xml:space="preserve">三、“十四五”期间行业市场容量预测分析</w:t>
      </w:r>
    </w:p>
    <w:p>
      <w:pPr>
        <w:spacing w:after="150"/>
      </w:pPr>
      <w:r>
        <w:rPr>
          <w:b w:val="1"/>
          <w:bCs w:val="1"/>
        </w:rPr>
        <w:t xml:space="preserve">第八章 2024-2029年中国老年健康管理行业投资环境分析</w:t>
      </w:r>
    </w:p>
    <w:p>
      <w:pPr>
        <w:spacing w:after="150"/>
      </w:pPr>
      <w:r>
        <w:rPr/>
        <w:t xml:space="preserve">第一节 行业投资环境分析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老年健康管理行业投资前景分析</w:t>
      </w:r>
    </w:p>
    <w:p>
      <w:pPr>
        <w:spacing w:after="150"/>
      </w:pPr>
      <w:r>
        <w:rPr/>
        <w:t xml:space="preserve">一、行业投资机遇分析</w:t>
      </w:r>
    </w:p>
    <w:p>
      <w:pPr>
        <w:spacing w:after="150"/>
      </w:pPr>
      <w:r>
        <w:rPr/>
        <w:t xml:space="preserve">二、把握国家发展契机</w:t>
      </w:r>
    </w:p>
    <w:p>
      <w:pPr>
        <w:spacing w:after="150"/>
      </w:pPr>
      <w:r>
        <w:rPr>
          <w:b w:val="1"/>
          <w:bCs w:val="1"/>
        </w:rPr>
        <w:t xml:space="preserve">第九章 2024-2029年中国老年健康管理行业投资机会与风险</w:t>
      </w:r>
    </w:p>
    <w:p>
      <w:pPr>
        <w:spacing w:after="150"/>
      </w:pPr>
      <w:r>
        <w:rPr/>
        <w:t xml:space="preserve">第一节 行业投资机会分析</w:t>
      </w:r>
    </w:p>
    <w:p>
      <w:pPr>
        <w:spacing w:after="150"/>
      </w:pPr>
      <w:r>
        <w:rPr/>
        <w:t xml:space="preserve">第二节 行业投资风险分析</w:t>
      </w:r>
    </w:p>
    <w:p>
      <w:pPr>
        <w:spacing w:after="150"/>
      </w:pPr>
      <w:r>
        <w:rPr/>
        <w:t xml:space="preserve">一、宏观经济波动风险</w:t>
      </w:r>
    </w:p>
    <w:p>
      <w:pPr>
        <w:spacing w:after="150"/>
      </w:pPr>
      <w:r>
        <w:rPr/>
        <w:t xml:space="preserve">二、政治和体制风险</w:t>
      </w:r>
    </w:p>
    <w:p>
      <w:pPr>
        <w:spacing w:after="150"/>
      </w:pPr>
      <w:r>
        <w:rPr/>
        <w:t xml:space="preserve">三、市场竞争风险</w:t>
      </w:r>
    </w:p>
    <w:p>
      <w:pPr>
        <w:spacing w:after="150"/>
      </w:pPr>
      <w:r>
        <w:rPr/>
        <w:t xml:space="preserve">四、经营风险</w:t>
      </w:r>
    </w:p>
    <w:p>
      <w:pPr>
        <w:spacing w:after="150"/>
      </w:pPr>
      <w:r>
        <w:rPr/>
        <w:t xml:space="preserve">五、管理风险</w:t>
      </w:r>
    </w:p>
    <w:p>
      <w:pPr>
        <w:spacing w:after="150"/>
      </w:pPr>
      <w:r>
        <w:rPr>
          <w:b w:val="1"/>
          <w:bCs w:val="1"/>
        </w:rPr>
        <w:t xml:space="preserve">第十章 2024-2029年中国老年健康管理行业投资战略研究</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图表：老年健康管理产业链分析</w:t>
      </w:r>
    </w:p>
    <w:p>
      <w:pPr>
        <w:spacing w:after="150"/>
      </w:pPr>
      <w:r>
        <w:rPr/>
        <w:t xml:space="preserve">图表：老年健康管理行业生命周期</w:t>
      </w:r>
    </w:p>
    <w:p>
      <w:pPr>
        <w:spacing w:after="150"/>
      </w:pPr>
      <w:r>
        <w:rPr/>
        <w:t xml:space="preserve">图表：2019-2023年中国老年健康管理行业市场规模</w:t>
      </w:r>
    </w:p>
    <w:p>
      <w:pPr>
        <w:spacing w:after="150"/>
      </w:pPr>
      <w:r>
        <w:rPr/>
        <w:t xml:space="preserve">图表：2019-2023年全球老年健康管理产业市场规模</w:t>
      </w:r>
    </w:p>
    <w:p>
      <w:pPr>
        <w:spacing w:after="150"/>
      </w:pPr>
      <w:r>
        <w:rPr/>
        <w:t xml:space="preserve">图表：2019-2023年老年健康管理重要数据指标比较</w:t>
      </w:r>
    </w:p>
    <w:p>
      <w:pPr>
        <w:spacing w:after="150"/>
      </w:pPr>
      <w:r>
        <w:rPr/>
        <w:t xml:space="preserve">图表：2019-2023年中国老年健康管理行业利润情况分析</w:t>
      </w:r>
    </w:p>
    <w:p>
      <w:pPr>
        <w:spacing w:after="150"/>
      </w:pPr>
      <w:r>
        <w:rPr/>
        <w:t xml:space="preserve">图表：2019-2023年中国老年健康管理行业资产情况分析</w:t>
      </w:r>
    </w:p>
    <w:p>
      <w:pPr>
        <w:spacing w:after="150"/>
      </w:pPr>
      <w:r>
        <w:rPr/>
        <w:t xml:space="preserve">图表：2019-2023年中国老年健康管理竞争力分析</w:t>
      </w:r>
    </w:p>
    <w:p>
      <w:pPr>
        <w:spacing w:after="150"/>
      </w:pPr>
      <w:r>
        <w:rPr/>
        <w:t xml:space="preserve">图表：2024-2029年中国老年健康管理市场前景预测</w:t>
      </w:r>
    </w:p>
    <w:p>
      <w:pPr>
        <w:spacing w:after="150"/>
      </w:pPr>
      <w:r>
        <w:rPr/>
        <w:t xml:space="preserve">图表：2024-2029年中国老年健康管理市场价格走势预测</w:t>
      </w:r>
    </w:p>
    <w:p>
      <w:pPr>
        <w:spacing w:after="150"/>
      </w:pPr>
      <w:r>
        <w:rPr/>
        <w:t xml:space="preserve">图表：2024-2029年中国老年健康管理发展前景预测</w:t>
      </w:r>
    </w:p>
    <w:p>
      <w:pPr>
        <w:spacing w:after="150"/>
      </w:pPr>
      <w:r>
        <w:rPr/>
        <w:t xml:space="preserve">图表：2019-2023年老年健康管理行业销售成本分析</w:t>
      </w:r>
    </w:p>
    <w:p>
      <w:pPr>
        <w:spacing w:after="150"/>
      </w:pPr>
      <w:r>
        <w:rPr/>
        <w:t xml:space="preserve">图表：2019-2023年老年健康管理行业销售及利润分析</w:t>
      </w:r>
    </w:p>
    <w:p>
      <w:pPr>
        <w:spacing w:after="150"/>
      </w:pPr>
      <w:r>
        <w:rPr/>
        <w:t xml:space="preserve">图表：2019-2023年老年健康管理行业资产分析</w:t>
      </w:r>
    </w:p>
    <w:p>
      <w:pPr>
        <w:spacing w:after="150"/>
      </w:pPr>
      <w:r>
        <w:rPr/>
        <w:t xml:space="preserve">图表：2019-2023年老年健康管理行业负债分析</w:t>
      </w:r>
    </w:p>
    <w:p>
      <w:pPr>
        <w:spacing w:after="150"/>
      </w:pPr>
      <w:r>
        <w:rPr/>
        <w:t xml:space="preserve">图表：2019-2023年老年健康管理行业偿债能力分析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图表：2024-2029年老年健康管理行业市场规模预测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2024-2029年中国老年健康管理行业市场调研分析与投资前景预测报告</dc:title>
  <dc:description>2024-2029年中国老年健康管理行业市场调研分析与投资前景预测报告</dc:description>
  <dc:subject>2024-2029年中国老年健康管理行业市场调研分析与投资前景预测报告</dc:subject>
  <cp:keywords>研究报告</cp:keywords>
  <cp:category>研究报告</cp:category>
  <cp:lastModifiedBy>北京中道泰和信息咨询有限公司</cp:lastModifiedBy>
  <dcterms:created xsi:type="dcterms:W3CDTF">2024-01-23T15:32:28+08:00</dcterms:created>
  <dcterms:modified xsi:type="dcterms:W3CDTF">2024-01-23T15:32:28+08:00</dcterms:modified>
</cp:coreProperties>
</file>

<file path=docProps/custom.xml><?xml version="1.0" encoding="utf-8"?>
<Properties xmlns="http://schemas.openxmlformats.org/officeDocument/2006/custom-properties" xmlns:vt="http://schemas.openxmlformats.org/officeDocument/2006/docPropsVTypes"/>
</file>