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2026-2031年中国连锁门诊行业竞争格局分析与投资风险预测报告</w:t>
      </w:r>
    </w:p>
    <w:p>
      <w:pPr>
        <w:spacing w:after="150"/>
      </w:pPr>
      <w:r>
        <w:rPr>
          <w:b w:val="1"/>
          <w:bCs w:val="1"/>
        </w:rPr>
        <w:t xml:space="preserve">报告简介</w:t>
      </w:r>
    </w:p>
    <w:p>
      <w:pPr>
        <w:spacing w:after="150"/>
      </w:pPr>
      <w:r>
        <w:rPr/>
        <w:t xml:space="preserve">近几年，广州、深圳、北京和上海等地区，先后出现了一些医药投资公司试点的连锁医院。北京中美集团是我国最早的以专业化整合运作的医院投资管理公司，先后收购托管了北京、天津、贵阳、长沙、深圳等地的10家医院、3个研究所、2家制药厂，并与国外有关企业合作，成为集医疗、科研、制药、中外文化交流为一体的现代化医疗企业。凤凰医院集团由5家医院组成，分布在大连、北京、无锡、吉林、深圳，初步形成了能适应市场经济运行机制的连锁经营模式，培养了一批熟悉连锁经营的职业院长。爱尔医疗投资管理集团在全国成立了6家医院和7个眼科中心，在眼科连锁医疗投资机构中，分支机构较多，投资规模较大。北京中南医院管理有限公司，是一家从事医院连锁经营管理和健康产业管理的医院管理公司。三九医药集团目前在国外已经有近50家中医诊所，三九集团中医院也已经有3家，连锁医院已开始启动，计划在海外开设1000家中医诊所，同时要在国内开设连锁中医院。马光社区连锁医院在天津市现有的20个门诊部，分别位于河西、南开、河东、河北、塘沽等多个区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连锁门诊行业及各子行业的发展状况、上下游行业发展状况、市场供需形势、新产品与技术等进行了分析，并重点分析了我国连锁门诊行业发展状况和特点，以及中国连锁门诊行业将面临的挑战、企业的发展策略等。报告还对全球连锁门诊行业发展态势作了详细分析，并对连锁门诊行业进行了趋向研判，是连锁门诊生产、经营企业，科研、投资机构等单位准确了解目前连锁门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连锁门诊相关概述 1</w:t>
      </w:r>
    </w:p>
    <w:p>
      <w:pPr>
        <w:spacing w:before="75" w:after="0"/>
      </w:pPr>
      <w:r>
        <w:rPr/>
        <w:t xml:space="preserve">第一节 连锁经营简介 1</w:t>
      </w:r>
    </w:p>
    <w:p>
      <w:pPr>
        <w:spacing w:before="75" w:after="0"/>
      </w:pPr>
      <w:r>
        <w:rPr/>
        <w:t xml:space="preserve">一、连锁经营的概念 1</w:t>
      </w:r>
    </w:p>
    <w:p>
      <w:pPr>
        <w:spacing w:before="75" w:after="0"/>
      </w:pPr>
      <w:r>
        <w:rPr/>
        <w:t xml:space="preserve">二、连锁经营的形式 2</w:t>
      </w:r>
    </w:p>
    <w:p>
      <w:pPr>
        <w:spacing w:before="75" w:after="0"/>
      </w:pPr>
      <w:r>
        <w:rPr/>
        <w:t xml:space="preserve">三、连锁经营的特征 3</w:t>
      </w:r>
    </w:p>
    <w:p>
      <w:pPr>
        <w:spacing w:before="75" w:after="0"/>
      </w:pPr>
      <w:r>
        <w:rPr/>
        <w:t xml:space="preserve">第二节 连锁门诊概述 4</w:t>
      </w:r>
    </w:p>
    <w:p>
      <w:pPr>
        <w:spacing w:before="75" w:after="0"/>
      </w:pPr>
      <w:r>
        <w:rPr/>
        <w:t xml:space="preserve">一、连锁门诊经营的核心要素 4</w:t>
      </w:r>
    </w:p>
    <w:p>
      <w:pPr>
        <w:spacing w:before="75" w:after="0"/>
      </w:pPr>
      <w:r>
        <w:rPr/>
        <w:t xml:space="preserve">二、连锁门诊经营的优劣势分析 5</w:t>
      </w:r>
    </w:p>
    <w:p>
      <w:pPr>
        <w:spacing w:before="75" w:after="0"/>
      </w:pPr>
      <w:r>
        <w:rPr/>
        <w:t xml:space="preserve">三、连锁门诊企业的成长阶段 12</w:t>
      </w:r>
    </w:p>
    <w:p>
      <w:pPr>
        <w:spacing w:before="75" w:after="0"/>
      </w:pPr>
      <w:r>
        <w:rPr/>
        <w:t xml:space="preserve">第三节 发展连锁门诊行业的可行性 13</w:t>
      </w:r>
    </w:p>
    <w:p>
      <w:pPr>
        <w:spacing w:before="75" w:after="0"/>
      </w:pPr>
      <w:r>
        <w:rPr/>
        <w:t xml:space="preserve">一、政策方面 13</w:t>
      </w:r>
    </w:p>
    <w:p>
      <w:pPr>
        <w:spacing w:before="75" w:after="0"/>
      </w:pPr>
      <w:r>
        <w:rPr/>
        <w:t xml:space="preserve">二、社会方面 20</w:t>
      </w:r>
    </w:p>
    <w:p>
      <w:pPr>
        <w:spacing w:before="75" w:after="0"/>
      </w:pPr>
      <w:r>
        <w:rPr/>
        <w:t xml:space="preserve">三、思想意识方面 22</w:t>
      </w:r>
    </w:p>
    <w:p>
      <w:pPr>
        <w:spacing w:before="75" w:after="0"/>
      </w:pPr>
      <w:r>
        <w:rPr>
          <w:b w:val="1"/>
          <w:bCs w:val="1"/>
        </w:rPr>
        <w:t xml:space="preserve">第二章 2021-2026年连锁门诊行业总体发展状况 24</w:t>
      </w:r>
    </w:p>
    <w:p>
      <w:pPr>
        <w:spacing w:before="75" w:after="0"/>
      </w:pPr>
      <w:r>
        <w:rPr/>
        <w:t xml:space="preserve">第一节 国际连锁门诊行业发展分析 24</w:t>
      </w:r>
    </w:p>
    <w:p>
      <w:pPr>
        <w:spacing w:before="75" w:after="0"/>
      </w:pPr>
      <w:r>
        <w:rPr/>
        <w:t xml:space="preserve">一、国外连锁门诊行业经营管理特征 24</w:t>
      </w:r>
    </w:p>
    <w:p>
      <w:pPr>
        <w:spacing w:before="75" w:after="0"/>
      </w:pPr>
      <w:r>
        <w:rPr/>
        <w:t xml:space="preserve">二、美国连锁诊所发展历程及特点 28</w:t>
      </w:r>
    </w:p>
    <w:p>
      <w:pPr>
        <w:spacing w:before="75" w:after="0"/>
      </w:pPr>
      <w:r>
        <w:rPr/>
        <w:t xml:space="preserve">三、日本现代连锁门诊行业发展综述 31</w:t>
      </w:r>
    </w:p>
    <w:p>
      <w:pPr>
        <w:spacing w:before="75" w:after="0"/>
      </w:pPr>
      <w:r>
        <w:rPr/>
        <w:t xml:space="preserve">四、中国香港连锁诊所未来发展走向 32</w:t>
      </w:r>
    </w:p>
    <w:p>
      <w:pPr>
        <w:spacing w:before="75" w:after="0"/>
      </w:pPr>
      <w:r>
        <w:rPr/>
        <w:t xml:space="preserve">第二节 中国连锁门诊行业发展综述 43</w:t>
      </w:r>
    </w:p>
    <w:p>
      <w:pPr>
        <w:spacing w:before="75" w:after="0"/>
      </w:pPr>
      <w:r>
        <w:rPr/>
        <w:t xml:space="preserve">一、我国连锁诊所的发展环境 43</w:t>
      </w:r>
    </w:p>
    <w:p>
      <w:pPr>
        <w:spacing w:before="75" w:after="0"/>
      </w:pPr>
      <w:r>
        <w:rPr/>
        <w:t xml:space="preserve">二、我国连锁门诊行业发展沿革 55</w:t>
      </w:r>
    </w:p>
    <w:p>
      <w:pPr>
        <w:spacing w:before="75" w:after="0"/>
      </w:pPr>
      <w:r>
        <w:rPr/>
        <w:t xml:space="preserve">三、我国连锁门诊行业发展迅猛 56</w:t>
      </w:r>
    </w:p>
    <w:p>
      <w:pPr>
        <w:spacing w:before="75" w:after="0"/>
      </w:pPr>
      <w:r>
        <w:rPr/>
        <w:t xml:space="preserve">四、国内医药零售连锁业持续扩张 57</w:t>
      </w:r>
    </w:p>
    <w:p>
      <w:pPr>
        <w:spacing w:before="75" w:after="0"/>
      </w:pPr>
      <w:r>
        <w:rPr/>
        <w:t xml:space="preserve">第三节 2021-2026年中国连锁门诊行业发展分析 63</w:t>
      </w:r>
    </w:p>
    <w:p>
      <w:pPr>
        <w:spacing w:before="75" w:after="0"/>
      </w:pPr>
      <w:r>
        <w:rPr/>
        <w:t xml:space="preserve">一、我国连锁门诊行业发展回顾 63</w:t>
      </w:r>
    </w:p>
    <w:p>
      <w:pPr>
        <w:spacing w:before="75" w:after="0"/>
      </w:pPr>
      <w:r>
        <w:rPr/>
        <w:t xml:space="preserve">二、2021-2026年我国连锁门诊行业运行分析 63</w:t>
      </w:r>
    </w:p>
    <w:p>
      <w:pPr>
        <w:spacing w:before="75" w:after="0"/>
      </w:pPr>
      <w:r>
        <w:rPr/>
        <w:t xml:space="preserve">三、2021-2026年我国连锁门诊行业发展形势 65</w:t>
      </w:r>
    </w:p>
    <w:p>
      <w:pPr>
        <w:spacing w:before="75" w:after="0"/>
      </w:pPr>
      <w:r>
        <w:rPr/>
        <w:t xml:space="preserve">四、2021-2026年我国连锁门诊行业发展动态 66</w:t>
      </w:r>
    </w:p>
    <w:p>
      <w:pPr>
        <w:spacing w:before="75" w:after="0"/>
      </w:pPr>
      <w:r>
        <w:rPr/>
        <w:t xml:space="preserve">第四节 中国连锁门诊行业存在的问题 67</w:t>
      </w:r>
    </w:p>
    <w:p>
      <w:pPr>
        <w:spacing w:before="75" w:after="0"/>
      </w:pPr>
      <w:r>
        <w:rPr/>
        <w:t xml:space="preserve">一、连锁门诊经营存在的主要问题 67</w:t>
      </w:r>
    </w:p>
    <w:p>
      <w:pPr>
        <w:spacing w:before="75" w:after="0"/>
      </w:pPr>
      <w:r>
        <w:rPr/>
        <w:t xml:space="preserve">二、连锁门诊行业发展面临的瓶颈 68</w:t>
      </w:r>
    </w:p>
    <w:p>
      <w:pPr>
        <w:spacing w:before="75" w:after="0"/>
      </w:pPr>
      <w:r>
        <w:rPr/>
        <w:t xml:space="preserve">三、国内连锁诊所经营存在的缺陷 69</w:t>
      </w:r>
    </w:p>
    <w:p>
      <w:pPr>
        <w:spacing w:before="75" w:after="0"/>
      </w:pPr>
      <w:r>
        <w:rPr/>
        <w:t xml:space="preserve">四、制约连锁诊所良性发展的障碍 69</w:t>
      </w:r>
    </w:p>
    <w:p>
      <w:pPr>
        <w:spacing w:before="75" w:after="0"/>
      </w:pPr>
      <w:r>
        <w:rPr/>
        <w:t xml:space="preserve">第五节 中国连锁门诊行业发展策略及建议 70</w:t>
      </w:r>
    </w:p>
    <w:p>
      <w:pPr>
        <w:spacing w:before="75" w:after="0"/>
      </w:pPr>
      <w:r>
        <w:rPr/>
        <w:t xml:space="preserve">一、促进我国连锁门诊行业发展的对策 70</w:t>
      </w:r>
    </w:p>
    <w:p>
      <w:pPr>
        <w:spacing w:before="75" w:after="0"/>
      </w:pPr>
      <w:r>
        <w:rPr/>
        <w:t xml:space="preserve">二、加速连锁门诊企业发展壮大的措施 71</w:t>
      </w:r>
    </w:p>
    <w:p>
      <w:pPr>
        <w:spacing w:before="75" w:after="0"/>
      </w:pPr>
      <w:r>
        <w:rPr/>
        <w:t xml:space="preserve">三、发展我国连锁门诊经营的思路 72</w:t>
      </w:r>
    </w:p>
    <w:p>
      <w:pPr>
        <w:spacing w:before="75" w:after="0"/>
      </w:pPr>
      <w:r>
        <w:rPr/>
        <w:t xml:space="preserve">四、连锁门诊企业提升经营水平的策略 72</w:t>
      </w:r>
    </w:p>
    <w:p>
      <w:pPr>
        <w:spacing w:before="75" w:after="0"/>
      </w:pPr>
      <w:r>
        <w:rPr>
          <w:b w:val="1"/>
          <w:bCs w:val="1"/>
        </w:rPr>
        <w:t xml:space="preserve">第三章 2021-2026年中国连锁门诊企业经营分析 73</w:t>
      </w:r>
    </w:p>
    <w:p>
      <w:pPr>
        <w:spacing w:before="75" w:after="0"/>
      </w:pPr>
      <w:r>
        <w:rPr/>
        <w:t xml:space="preserve">第一节 中国目前传统诊所现状 73</w:t>
      </w:r>
    </w:p>
    <w:p>
      <w:pPr>
        <w:spacing w:before="75" w:after="0"/>
      </w:pPr>
      <w:r>
        <w:rPr/>
        <w:t xml:space="preserve">一、中国传统诊所赢利模式发展阶段 73</w:t>
      </w:r>
    </w:p>
    <w:p>
      <w:pPr>
        <w:spacing w:before="75" w:after="0"/>
      </w:pPr>
      <w:r>
        <w:rPr/>
        <w:t xml:space="preserve">二、资本力量催生连锁门诊赢利新模式 75</w:t>
      </w:r>
    </w:p>
    <w:p>
      <w:pPr>
        <w:spacing w:before="75" w:after="0"/>
      </w:pPr>
      <w:r>
        <w:rPr/>
        <w:t xml:space="preserve">三、提高连锁门诊盈利水平的策略 77</w:t>
      </w:r>
    </w:p>
    <w:p>
      <w:pPr>
        <w:spacing w:before="75" w:after="0"/>
      </w:pPr>
      <w:r>
        <w:rPr/>
        <w:t xml:space="preserve">四、未来连锁门诊赢利模式发展方向 78</w:t>
      </w:r>
    </w:p>
    <w:p>
      <w:pPr>
        <w:spacing w:before="75" w:after="0"/>
      </w:pPr>
      <w:r>
        <w:rPr/>
        <w:t xml:space="preserve">第二节 未来诊所发展预期 79</w:t>
      </w:r>
    </w:p>
    <w:p>
      <w:pPr>
        <w:spacing w:before="75" w:after="0"/>
      </w:pPr>
      <w:r>
        <w:rPr/>
        <w:t xml:space="preserve">一、专科连锁方向发展 79</w:t>
      </w:r>
    </w:p>
    <w:p>
      <w:pPr>
        <w:spacing w:before="75" w:after="0"/>
      </w:pPr>
      <w:r>
        <w:rPr/>
        <w:t xml:space="preserve">二、2026-2031年连锁门诊市场规模预测 79</w:t>
      </w:r>
    </w:p>
    <w:p>
      <w:pPr>
        <w:spacing w:before="75" w:after="0"/>
      </w:pPr>
      <w:r>
        <w:rPr/>
        <w:t xml:space="preserve">第三节 连锁门诊业营销战略 80</w:t>
      </w:r>
    </w:p>
    <w:p>
      <w:pPr>
        <w:spacing w:before="75" w:after="0"/>
      </w:pPr>
      <w:r>
        <w:rPr/>
        <w:t xml:space="preserve">一、服务营销 80</w:t>
      </w:r>
    </w:p>
    <w:p>
      <w:pPr>
        <w:spacing w:before="75" w:after="0"/>
      </w:pPr>
      <w:r>
        <w:rPr/>
        <w:t xml:space="preserve">二、权威营销 81</w:t>
      </w:r>
    </w:p>
    <w:p>
      <w:pPr>
        <w:spacing w:before="75" w:after="0"/>
      </w:pPr>
      <w:r>
        <w:rPr/>
        <w:t xml:space="preserve">三、推荐营销 81</w:t>
      </w:r>
    </w:p>
    <w:p>
      <w:pPr>
        <w:spacing w:before="75" w:after="0"/>
      </w:pPr>
      <w:r>
        <w:rPr/>
        <w:t xml:space="preserve">四、价格营销 83</w:t>
      </w:r>
    </w:p>
    <w:p>
      <w:pPr>
        <w:spacing w:before="75" w:after="0"/>
      </w:pPr>
      <w:r>
        <w:rPr/>
        <w:t xml:space="preserve">五、组合营销 84</w:t>
      </w:r>
    </w:p>
    <w:p>
      <w:pPr>
        <w:spacing w:before="75" w:after="0"/>
      </w:pPr>
      <w:r>
        <w:rPr>
          <w:b w:val="1"/>
          <w:bCs w:val="1"/>
        </w:rPr>
        <w:t xml:space="preserve">第四章 2021-2026年连锁门诊的多元化经营分析 85</w:t>
      </w:r>
    </w:p>
    <w:p>
      <w:pPr>
        <w:spacing w:before="75" w:after="0"/>
      </w:pPr>
      <w:r>
        <w:rPr/>
        <w:t xml:space="preserve">第一节 中医诊所经营分析 85</w:t>
      </w:r>
    </w:p>
    <w:p>
      <w:pPr>
        <w:spacing w:before="75" w:after="0"/>
      </w:pPr>
      <w:r>
        <w:rPr/>
        <w:t xml:space="preserve">一、业内竞争现状 85</w:t>
      </w:r>
    </w:p>
    <w:p>
      <w:pPr>
        <w:spacing w:before="75" w:after="0"/>
      </w:pPr>
      <w:r>
        <w:rPr/>
        <w:t xml:space="preserve">二、利润增长点 86</w:t>
      </w:r>
    </w:p>
    <w:p>
      <w:pPr>
        <w:spacing w:before="75" w:after="0"/>
      </w:pPr>
      <w:r>
        <w:rPr/>
        <w:t xml:space="preserve">三、连锁化发展趋势 88</w:t>
      </w:r>
    </w:p>
    <w:p>
      <w:pPr>
        <w:spacing w:before="75" w:after="0"/>
      </w:pPr>
      <w:r>
        <w:rPr/>
        <w:t xml:space="preserve">第二节 西医诊所经营分析 88</w:t>
      </w:r>
    </w:p>
    <w:p>
      <w:pPr>
        <w:spacing w:before="75" w:after="0"/>
      </w:pPr>
      <w:r>
        <w:rPr/>
        <w:t xml:space="preserve">一、业内竞争现状 88</w:t>
      </w:r>
    </w:p>
    <w:p>
      <w:pPr>
        <w:spacing w:before="75" w:after="0"/>
      </w:pPr>
      <w:r>
        <w:rPr/>
        <w:t xml:space="preserve">二、利润增长点 89</w:t>
      </w:r>
    </w:p>
    <w:p>
      <w:pPr>
        <w:spacing w:before="75" w:after="0"/>
      </w:pPr>
      <w:r>
        <w:rPr/>
        <w:t xml:space="preserve">三、连锁化发展趋势 89</w:t>
      </w:r>
    </w:p>
    <w:p>
      <w:pPr>
        <w:spacing w:before="75" w:after="0"/>
      </w:pPr>
      <w:r>
        <w:rPr/>
        <w:t xml:space="preserve">第三节 全科诊所经营分析 90</w:t>
      </w:r>
    </w:p>
    <w:p>
      <w:pPr>
        <w:spacing w:before="75" w:after="0"/>
      </w:pPr>
      <w:r>
        <w:rPr/>
        <w:t xml:space="preserve">一、业内发展现状 90</w:t>
      </w:r>
    </w:p>
    <w:p>
      <w:pPr>
        <w:spacing w:before="75" w:after="0"/>
      </w:pPr>
      <w:r>
        <w:rPr/>
        <w:t xml:space="preserve">二、利润增长点 90</w:t>
      </w:r>
    </w:p>
    <w:p>
      <w:pPr>
        <w:spacing w:before="75" w:after="0"/>
      </w:pPr>
      <w:r>
        <w:rPr/>
        <w:t xml:space="preserve">三、连锁化发展趋势 91</w:t>
      </w:r>
    </w:p>
    <w:p>
      <w:pPr>
        <w:spacing w:before="75" w:after="0"/>
      </w:pPr>
      <w:r>
        <w:rPr/>
        <w:t xml:space="preserve">第四节 专科诊所经营分析 92</w:t>
      </w:r>
    </w:p>
    <w:p>
      <w:pPr>
        <w:spacing w:before="75" w:after="0"/>
      </w:pPr>
      <w:r>
        <w:rPr/>
        <w:t xml:space="preserve">一、专科行业供给分析 92</w:t>
      </w:r>
    </w:p>
    <w:p>
      <w:pPr>
        <w:spacing w:before="75" w:after="0"/>
      </w:pPr>
      <w:r>
        <w:rPr/>
        <w:t xml:space="preserve">二、业内竞争现状 94</w:t>
      </w:r>
    </w:p>
    <w:p>
      <w:pPr>
        <w:spacing w:before="75" w:after="0"/>
      </w:pPr>
      <w:r>
        <w:rPr/>
        <w:t xml:space="preserve">三、利润增长点 94</w:t>
      </w:r>
    </w:p>
    <w:p>
      <w:pPr>
        <w:spacing w:before="75" w:after="0"/>
      </w:pPr>
      <w:r>
        <w:rPr/>
        <w:t xml:space="preserve">四、连锁化发展趋势 95</w:t>
      </w:r>
    </w:p>
    <w:p>
      <w:pPr>
        <w:spacing w:before="75" w:after="0"/>
      </w:pPr>
      <w:r>
        <w:rPr>
          <w:b w:val="1"/>
          <w:bCs w:val="1"/>
        </w:rPr>
        <w:t xml:space="preserve">第五章 2021-2026年中国连锁门诊行业重点企业运营状况 96</w:t>
      </w:r>
    </w:p>
    <w:p>
      <w:pPr>
        <w:spacing w:before="75" w:after="0"/>
      </w:pPr>
      <w:r>
        <w:rPr/>
        <w:t xml:space="preserve">第一节 固生堂 96</w:t>
      </w:r>
    </w:p>
    <w:p>
      <w:pPr>
        <w:spacing w:before="75" w:after="0"/>
      </w:pPr>
      <w:r>
        <w:rPr/>
        <w:t xml:space="preserve">一、企业发展概况 96</w:t>
      </w:r>
    </w:p>
    <w:p>
      <w:pPr>
        <w:spacing w:before="75" w:after="0"/>
      </w:pPr>
      <w:r>
        <w:rPr/>
        <w:t xml:space="preserve">二、经营效益分析 96</w:t>
      </w:r>
    </w:p>
    <w:p>
      <w:pPr>
        <w:spacing w:before="75" w:after="0"/>
      </w:pPr>
      <w:r>
        <w:rPr/>
        <w:t xml:space="preserve">三、业务经营分析 96</w:t>
      </w:r>
    </w:p>
    <w:p>
      <w:pPr>
        <w:spacing w:before="75" w:after="0"/>
      </w:pPr>
      <w:r>
        <w:rPr/>
        <w:t xml:space="preserve">四、财务状况分析 97</w:t>
      </w:r>
    </w:p>
    <w:p>
      <w:pPr>
        <w:spacing w:before="75" w:after="0"/>
      </w:pPr>
      <w:r>
        <w:rPr/>
        <w:t xml:space="preserve">五、未来前景展望 98</w:t>
      </w:r>
    </w:p>
    <w:p>
      <w:pPr>
        <w:spacing w:before="75" w:after="0"/>
      </w:pPr>
      <w:r>
        <w:rPr/>
        <w:t xml:space="preserve">第二节 和顺堂 98</w:t>
      </w:r>
    </w:p>
    <w:p>
      <w:pPr>
        <w:spacing w:before="75" w:after="0"/>
      </w:pPr>
      <w:r>
        <w:rPr/>
        <w:t xml:space="preserve">一、企业发展概况 98</w:t>
      </w:r>
    </w:p>
    <w:p>
      <w:pPr>
        <w:spacing w:before="75" w:after="0"/>
      </w:pPr>
      <w:r>
        <w:rPr/>
        <w:t xml:space="preserve">二、经营效益分析 99</w:t>
      </w:r>
    </w:p>
    <w:p>
      <w:pPr>
        <w:spacing w:before="75" w:after="0"/>
      </w:pPr>
      <w:r>
        <w:rPr/>
        <w:t xml:space="preserve">三、业务经营分析 99</w:t>
      </w:r>
    </w:p>
    <w:p>
      <w:pPr>
        <w:spacing w:before="75" w:after="0"/>
      </w:pPr>
      <w:r>
        <w:rPr/>
        <w:t xml:space="preserve">四、财务状况分析 100</w:t>
      </w:r>
    </w:p>
    <w:p>
      <w:pPr>
        <w:spacing w:before="75" w:after="0"/>
      </w:pPr>
      <w:r>
        <w:rPr/>
        <w:t xml:space="preserve">五、未来前景展望 100</w:t>
      </w:r>
    </w:p>
    <w:p>
      <w:pPr>
        <w:spacing w:before="75" w:after="0"/>
      </w:pPr>
      <w:r>
        <w:rPr/>
        <w:t xml:space="preserve">第三节 中国北京同仁堂(集团)有限责任公司 100</w:t>
      </w:r>
    </w:p>
    <w:p>
      <w:pPr>
        <w:spacing w:before="75" w:after="0"/>
      </w:pPr>
      <w:r>
        <w:rPr/>
        <w:t xml:space="preserve">一、企业发展概况 100</w:t>
      </w:r>
    </w:p>
    <w:p>
      <w:pPr>
        <w:spacing w:before="75" w:after="0"/>
      </w:pPr>
      <w:r>
        <w:rPr/>
        <w:t xml:space="preserve">二、经营效益分析 101</w:t>
      </w:r>
    </w:p>
    <w:p>
      <w:pPr>
        <w:spacing w:before="75" w:after="0"/>
      </w:pPr>
      <w:r>
        <w:rPr/>
        <w:t xml:space="preserve">三、业务经营分析 101</w:t>
      </w:r>
    </w:p>
    <w:p>
      <w:pPr>
        <w:spacing w:before="75" w:after="0"/>
      </w:pPr>
      <w:r>
        <w:rPr/>
        <w:t xml:space="preserve">四、财务状况分析 102</w:t>
      </w:r>
    </w:p>
    <w:p>
      <w:pPr>
        <w:spacing w:before="75" w:after="0"/>
      </w:pPr>
      <w:r>
        <w:rPr/>
        <w:t xml:space="preserve">五、未来前景展望 104</w:t>
      </w:r>
    </w:p>
    <w:p>
      <w:pPr>
        <w:spacing w:before="75" w:after="0"/>
      </w:pPr>
      <w:r>
        <w:rPr/>
        <w:t xml:space="preserve">第四节 爱尔眼科 105</w:t>
      </w:r>
    </w:p>
    <w:p>
      <w:pPr>
        <w:spacing w:before="75" w:after="0"/>
      </w:pPr>
      <w:r>
        <w:rPr/>
        <w:t xml:space="preserve">一、公司简介 105</w:t>
      </w:r>
    </w:p>
    <w:p>
      <w:pPr>
        <w:spacing w:before="75" w:after="0"/>
      </w:pPr>
      <w:r>
        <w:rPr/>
        <w:t xml:space="preserve">二、经营发展现状 105</w:t>
      </w:r>
    </w:p>
    <w:p>
      <w:pPr>
        <w:spacing w:before="75" w:after="0"/>
      </w:pPr>
      <w:r>
        <w:rPr/>
        <w:t xml:space="preserve">三、跨越式增长分析 106</w:t>
      </w:r>
    </w:p>
    <w:p>
      <w:pPr>
        <w:spacing w:before="75" w:after="0"/>
      </w:pPr>
      <w:r>
        <w:rPr/>
        <w:t xml:space="preserve">四、未来发展目标 107</w:t>
      </w:r>
    </w:p>
    <w:p>
      <w:pPr>
        <w:spacing w:before="75" w:after="0"/>
      </w:pPr>
      <w:r>
        <w:rPr/>
        <w:t xml:space="preserve">第五节 宁波市康宁医院 108</w:t>
      </w:r>
    </w:p>
    <w:p>
      <w:pPr>
        <w:spacing w:before="75" w:after="0"/>
      </w:pPr>
      <w:r>
        <w:rPr/>
        <w:t xml:space="preserve">一、企业发展概况 108</w:t>
      </w:r>
    </w:p>
    <w:p>
      <w:pPr>
        <w:spacing w:before="75" w:after="0"/>
      </w:pPr>
      <w:r>
        <w:rPr/>
        <w:t xml:space="preserve">二、企业并购分析 108</w:t>
      </w:r>
    </w:p>
    <w:p>
      <w:pPr>
        <w:spacing w:before="75" w:after="0"/>
      </w:pPr>
      <w:r>
        <w:rPr/>
        <w:t xml:space="preserve">四、业务模式分析 109</w:t>
      </w:r>
    </w:p>
    <w:p>
      <w:pPr>
        <w:spacing w:before="75" w:after="0"/>
      </w:pPr>
      <w:r>
        <w:rPr/>
        <w:t xml:space="preserve">第六节 拜尔口腔 109</w:t>
      </w:r>
    </w:p>
    <w:p>
      <w:pPr>
        <w:spacing w:before="75" w:after="0"/>
      </w:pPr>
      <w:r>
        <w:rPr/>
        <w:t xml:space="preserve">一、企业发展概况 109</w:t>
      </w:r>
    </w:p>
    <w:p>
      <w:pPr>
        <w:spacing w:before="75" w:after="0"/>
      </w:pPr>
      <w:r>
        <w:rPr/>
        <w:t xml:space="preserve">二、竞争优势分析 109</w:t>
      </w:r>
    </w:p>
    <w:p>
      <w:pPr>
        <w:spacing w:before="75" w:after="0"/>
      </w:pPr>
      <w:r>
        <w:rPr/>
        <w:t xml:space="preserve">三、企业发展分析 109</w:t>
      </w:r>
    </w:p>
    <w:p>
      <w:pPr>
        <w:spacing w:before="75" w:after="0"/>
      </w:pPr>
      <w:r>
        <w:rPr/>
        <w:t xml:space="preserve">四、未来前景展望 110</w:t>
      </w:r>
    </w:p>
    <w:p>
      <w:pPr>
        <w:spacing w:before="75" w:after="0"/>
      </w:pPr>
      <w:r>
        <w:rPr/>
        <w:t xml:space="preserve">第七节 卓正 110</w:t>
      </w:r>
    </w:p>
    <w:p>
      <w:pPr>
        <w:spacing w:before="75" w:after="0"/>
      </w:pPr>
      <w:r>
        <w:rPr/>
        <w:t xml:space="preserve">一、企业发展概况 110</w:t>
      </w:r>
    </w:p>
    <w:p>
      <w:pPr>
        <w:spacing w:before="75" w:after="0"/>
      </w:pPr>
      <w:r>
        <w:rPr/>
        <w:t xml:space="preserve">二、竞争优势分析 110</w:t>
      </w:r>
    </w:p>
    <w:p>
      <w:pPr>
        <w:spacing w:before="75" w:after="0"/>
      </w:pPr>
      <w:r>
        <w:rPr/>
        <w:t xml:space="preserve">三、企业发展分析 111</w:t>
      </w:r>
    </w:p>
    <w:p>
      <w:pPr>
        <w:spacing w:before="75" w:after="0"/>
      </w:pPr>
      <w:r>
        <w:rPr/>
        <w:t xml:space="preserve">四、未来发展目标 111</w:t>
      </w:r>
    </w:p>
    <w:p>
      <w:pPr>
        <w:spacing w:before="75" w:after="0"/>
      </w:pPr>
      <w:r>
        <w:rPr/>
        <w:t xml:space="preserve">第八节 新宁 112</w:t>
      </w:r>
    </w:p>
    <w:p>
      <w:pPr>
        <w:spacing w:before="75" w:after="0"/>
      </w:pPr>
      <w:r>
        <w:rPr/>
        <w:t xml:space="preserve">一、企业发展概况 112</w:t>
      </w:r>
    </w:p>
    <w:p>
      <w:pPr>
        <w:spacing w:before="75" w:after="0"/>
      </w:pPr>
      <w:r>
        <w:rPr/>
        <w:t xml:space="preserve">二、竞争优势分析 112</w:t>
      </w:r>
    </w:p>
    <w:p>
      <w:pPr>
        <w:spacing w:before="75" w:after="0"/>
      </w:pPr>
      <w:r>
        <w:rPr/>
        <w:t xml:space="preserve">三、企业发展分析 113</w:t>
      </w:r>
    </w:p>
    <w:p>
      <w:pPr>
        <w:spacing w:before="75" w:after="0"/>
      </w:pPr>
      <w:r>
        <w:rPr/>
        <w:t xml:space="preserve">四、未来发展目标 117</w:t>
      </w:r>
    </w:p>
    <w:p>
      <w:pPr>
        <w:spacing w:before="75" w:after="0"/>
      </w:pPr>
      <w:r>
        <w:rPr/>
        <w:t xml:space="preserve">第九节 百汇 117</w:t>
      </w:r>
    </w:p>
    <w:p>
      <w:pPr>
        <w:spacing w:before="75" w:after="0"/>
      </w:pPr>
      <w:r>
        <w:rPr/>
        <w:t xml:space="preserve">一、企业发展概况 117</w:t>
      </w:r>
    </w:p>
    <w:p>
      <w:pPr>
        <w:spacing w:before="75" w:after="0"/>
      </w:pPr>
      <w:r>
        <w:rPr/>
        <w:t xml:space="preserve">二、竞争优势分析 118</w:t>
      </w:r>
    </w:p>
    <w:p>
      <w:pPr>
        <w:spacing w:before="75" w:after="0"/>
      </w:pPr>
      <w:r>
        <w:rPr/>
        <w:t xml:space="preserve">三、企业发展分析 118</w:t>
      </w:r>
    </w:p>
    <w:p>
      <w:pPr>
        <w:spacing w:before="75" w:after="0"/>
      </w:pPr>
      <w:r>
        <w:rPr/>
        <w:t xml:space="preserve">四、未来前景展望 119</w:t>
      </w:r>
    </w:p>
    <w:p>
      <w:pPr>
        <w:spacing w:before="75" w:after="0"/>
      </w:pPr>
      <w:r>
        <w:rPr/>
        <w:t xml:space="preserve">第十节 丁香诊所 120</w:t>
      </w:r>
    </w:p>
    <w:p>
      <w:pPr>
        <w:spacing w:before="75" w:after="0"/>
      </w:pPr>
      <w:r>
        <w:rPr/>
        <w:t xml:space="preserve">一、企业发展概况 120</w:t>
      </w:r>
    </w:p>
    <w:p>
      <w:pPr>
        <w:spacing w:before="75" w:after="0"/>
      </w:pPr>
      <w:r>
        <w:rPr/>
        <w:t xml:space="preserve">二、竞争优势分析 120</w:t>
      </w:r>
    </w:p>
    <w:p>
      <w:pPr>
        <w:spacing w:before="75" w:after="0"/>
      </w:pPr>
      <w:r>
        <w:rPr/>
        <w:t xml:space="preserve">三、企业发展目标 121</w:t>
      </w:r>
    </w:p>
    <w:p>
      <w:pPr>
        <w:spacing w:before="75" w:after="0"/>
      </w:pPr>
      <w:r>
        <w:rPr/>
        <w:t xml:space="preserve">四、未来前景展望 122</w:t>
      </w:r>
    </w:p>
    <w:p>
      <w:pPr>
        <w:spacing w:before="75" w:after="0"/>
      </w:pPr>
      <w:r>
        <w:rPr/>
        <w:t xml:space="preserve">第十一节 其他重点企业 122</w:t>
      </w:r>
    </w:p>
    <w:p>
      <w:pPr>
        <w:spacing w:before="75" w:after="0"/>
      </w:pPr>
      <w:r>
        <w:rPr/>
        <w:t xml:space="preserve">一、平安互联网门诊 122</w:t>
      </w:r>
    </w:p>
    <w:p>
      <w:pPr>
        <w:spacing w:before="75" w:after="0"/>
      </w:pPr>
      <w:r>
        <w:rPr/>
        <w:t xml:space="preserve">二、强森社区诊所 123</w:t>
      </w:r>
    </w:p>
    <w:p>
      <w:pPr>
        <w:spacing w:before="75" w:after="0"/>
      </w:pPr>
      <w:r>
        <w:rPr/>
        <w:t xml:space="preserve">三、恒大社区健康管理中心 123</w:t>
      </w:r>
    </w:p>
    <w:p>
      <w:pPr>
        <w:spacing w:before="75" w:after="0"/>
      </w:pPr>
      <w:r>
        <w:rPr>
          <w:b w:val="1"/>
          <w:bCs w:val="1"/>
        </w:rPr>
        <w:t xml:space="preserve">第六章 连锁门诊行业投资分析及前景预测 125</w:t>
      </w:r>
    </w:p>
    <w:p>
      <w:pPr>
        <w:spacing w:before="75" w:after="0"/>
      </w:pPr>
      <w:r>
        <w:rPr/>
        <w:t xml:space="preserve">第一节 中国连锁门诊行业投资分析 125</w:t>
      </w:r>
    </w:p>
    <w:p>
      <w:pPr>
        <w:spacing w:before="75" w:after="0"/>
      </w:pPr>
      <w:r>
        <w:rPr/>
        <w:t xml:space="preserve">一、我国连锁门诊行业迎来投资机遇 125</w:t>
      </w:r>
    </w:p>
    <w:p>
      <w:pPr>
        <w:spacing w:before="75" w:after="0"/>
      </w:pPr>
      <w:r>
        <w:rPr/>
        <w:t xml:space="preserve">二、连锁门诊遇到的困难 130</w:t>
      </w:r>
    </w:p>
    <w:p>
      <w:pPr>
        <w:spacing w:before="75" w:after="0"/>
      </w:pPr>
      <w:r>
        <w:rPr/>
        <w:t xml:space="preserve">三、连锁门诊的投资价值 131</w:t>
      </w:r>
    </w:p>
    <w:p>
      <w:pPr>
        <w:spacing w:before="75" w:after="0"/>
      </w:pPr>
      <w:r>
        <w:rPr/>
        <w:t xml:space="preserve">第二节 中国连锁门诊行业发展趋势及前景 134</w:t>
      </w:r>
    </w:p>
    <w:p>
      <w:pPr>
        <w:spacing w:before="75" w:after="0"/>
      </w:pPr>
      <w:r>
        <w:rPr/>
        <w:t xml:space="preserve">一、我国连锁门诊业将有极大发展空间 134</w:t>
      </w:r>
    </w:p>
    <w:p>
      <w:pPr>
        <w:spacing w:before="75" w:after="0"/>
      </w:pPr>
      <w:r>
        <w:rPr/>
        <w:t xml:space="preserve">二、我国连锁门诊经营未来发展走势 139</w:t>
      </w:r>
    </w:p>
    <w:p>
      <w:pPr>
        <w:spacing w:before="75" w:after="0"/>
      </w:pPr>
      <w:r>
        <w:rPr/>
        <w:t xml:space="preserve">三、城乡结合带将成为连锁门诊业的“蓝海” 141</w:t>
      </w:r>
    </w:p>
    <w:p>
      <w:pPr>
        <w:spacing w:before="75" w:after="0"/>
      </w:pPr>
      <w:r>
        <w:rPr/>
        <w:t xml:space="preserve">四、45年我国连锁门诊业发展规模预测 143</w:t>
      </w:r>
    </w:p>
    <w:p>
      <w:pPr>
        <w:spacing w:before="75" w:after="0"/>
      </w:pPr>
      <w:r>
        <w:rPr>
          <w:b w:val="1"/>
          <w:bCs w:val="1"/>
        </w:rPr>
        <w:t xml:space="preserve">第七章 2021-2026年连锁门诊行业相关政策背景分析 145</w:t>
      </w:r>
    </w:p>
    <w:p>
      <w:pPr>
        <w:spacing w:before="75" w:after="0"/>
      </w:pPr>
      <w:r>
        <w:rPr/>
        <w:t xml:space="preserve">第一节 2021-2026年中国医药体制改革进展分析 145</w:t>
      </w:r>
    </w:p>
    <w:p>
      <w:pPr>
        <w:spacing w:before="75" w:after="0"/>
      </w:pPr>
      <w:r>
        <w:rPr/>
        <w:t xml:space="preserve">一、中国医疗体制改革成就分析 145</w:t>
      </w:r>
    </w:p>
    <w:p>
      <w:pPr>
        <w:spacing w:before="75" w:after="0"/>
      </w:pPr>
      <w:r>
        <w:rPr/>
        <w:t xml:space="preserve">二、我国医改预期目标顺利实现 152</w:t>
      </w:r>
    </w:p>
    <w:p>
      <w:pPr>
        <w:spacing w:before="75" w:after="0"/>
      </w:pPr>
      <w:r>
        <w:rPr/>
        <w:t xml:space="preserve">三、我国基层医改取得良好成效 155</w:t>
      </w:r>
    </w:p>
    <w:p>
      <w:pPr>
        <w:spacing w:before="75" w:after="0"/>
      </w:pPr>
      <w:r>
        <w:rPr/>
        <w:t xml:space="preserve">四、我国医改工作正有序推进 157</w:t>
      </w:r>
    </w:p>
    <w:p>
      <w:pPr>
        <w:spacing w:before="75" w:after="0"/>
      </w:pPr>
      <w:r>
        <w:rPr/>
        <w:t xml:space="preserve">第二节 相关新政对连锁门诊业的影响分析 170</w:t>
      </w:r>
    </w:p>
    <w:p>
      <w:pPr>
        <w:spacing w:before="75" w:after="0"/>
      </w:pPr>
      <w:r>
        <w:rPr/>
        <w:t xml:space="preserve">一、新医改政策持续影响 170</w:t>
      </w:r>
    </w:p>
    <w:p>
      <w:pPr>
        <w:spacing w:before="75" w:after="0"/>
      </w:pPr>
      <w:r>
        <w:rPr/>
        <w:t xml:space="preserve">二、各地陆续出台医保新政 172</w:t>
      </w:r>
    </w:p>
    <w:p>
      <w:pPr>
        <w:spacing w:before="75" w:after="0"/>
      </w:pPr>
      <w:r>
        <w:rPr/>
        <w:t xml:space="preserve">三、连锁门诊的法律架构及商业运营 174</w:t>
      </w:r>
    </w:p>
    <w:p>
      <w:pPr>
        <w:spacing w:before="75" w:after="0"/>
      </w:pPr>
      <w:r>
        <w:rPr/>
        <w:t xml:space="preserve">第三节 《关于推进分级诊疗制度建设的指导意见》解读 180</w:t>
      </w:r>
    </w:p>
    <w:p>
      <w:pPr>
        <w:spacing w:before="75" w:after="0"/>
      </w:pPr>
      <w:r>
        <w:rPr>
          <w:b w:val="1"/>
          <w:bCs w:val="1"/>
        </w:rPr>
        <w:t xml:space="preserve">第八章 研究结论及发展建议 188</w:t>
      </w:r>
    </w:p>
    <w:p>
      <w:pPr>
        <w:spacing w:before="75" w:after="0"/>
      </w:pPr>
      <w:r>
        <w:rPr/>
        <w:t xml:space="preserve">第一节 连锁门诊行业研究结论及建议 188</w:t>
      </w:r>
    </w:p>
    <w:p>
      <w:pPr>
        <w:spacing w:before="75" w:after="0"/>
      </w:pPr>
      <w:r>
        <w:rPr/>
        <w:t xml:space="preserve">第二节 中道泰和连锁门诊行业发展建议 188</w:t>
      </w:r>
    </w:p>
    <w:p>
      <w:pPr>
        <w:spacing w:before="75" w:after="0"/>
      </w:pPr>
      <w:r>
        <w:rPr>
          <w:b w:val="1"/>
          <w:bCs w:val="1"/>
        </w:rPr>
        <w:t xml:space="preserve">图表目录</w:t>
      </w:r>
    </w:p>
    <w:p>
      <w:pPr>
        <w:spacing w:before="75" w:after="0"/>
      </w:pPr>
      <w:r>
        <w:rPr/>
        <w:t xml:space="preserve">图表：专科连锁医院代表公司 9</w:t>
      </w:r>
    </w:p>
    <w:p>
      <w:pPr>
        <w:spacing w:before="75" w:after="0"/>
      </w:pPr>
      <w:r>
        <w:rPr/>
        <w:t xml:space="preserve">图表：高端医疗服务特点 10</w:t>
      </w:r>
    </w:p>
    <w:p>
      <w:pPr>
        <w:spacing w:before="75" w:after="0"/>
      </w:pPr>
      <w:r>
        <w:rPr/>
        <w:t xml:space="preserve">图表：医疗信息化代表企业 11</w:t>
      </w:r>
    </w:p>
    <w:p>
      <w:pPr>
        <w:spacing w:before="75" w:after="0"/>
      </w:pPr>
      <w:r>
        <w:rPr/>
        <w:t xml:space="preserve">图表：移动医疗APP代表企业 12</w:t>
      </w:r>
    </w:p>
    <w:p>
      <w:pPr>
        <w:spacing w:before="75" w:after="0"/>
      </w:pPr>
      <w:r>
        <w:rPr/>
        <w:t xml:space="preserve">图表：2021-2026年全国卫生技术人员数量 20</w:t>
      </w:r>
    </w:p>
    <w:p>
      <w:pPr>
        <w:spacing w:before="75" w:after="0"/>
      </w:pPr>
      <w:r>
        <w:rPr/>
        <w:t xml:space="preserve">图表：2021-2026年我国民营医院各项卫生资源及医疗服务指标占医院总数的比重 21</w:t>
      </w:r>
    </w:p>
    <w:p>
      <w:pPr>
        <w:spacing w:before="75" w:after="0"/>
      </w:pPr>
      <w:r>
        <w:rPr/>
        <w:t xml:space="preserve">图表：2021-2026年中国各级医疗机构床位数 22</w:t>
      </w:r>
    </w:p>
    <w:p>
      <w:pPr>
        <w:spacing w:before="75" w:after="0"/>
      </w:pPr>
      <w:r>
        <w:rPr/>
        <w:t xml:space="preserve">图表：2021-2026年全国医疗服务工作量 22</w:t>
      </w:r>
    </w:p>
    <w:p>
      <w:pPr>
        <w:spacing w:before="75" w:after="0"/>
      </w:pPr>
      <w:r>
        <w:rPr/>
        <w:t xml:space="preserve">图表：美国营利和非营利医院对比 30</w:t>
      </w:r>
    </w:p>
    <w:p>
      <w:pPr>
        <w:spacing w:before="75" w:after="0"/>
      </w:pPr>
      <w:r>
        <w:rPr/>
        <w:t xml:space="preserve">图表：香港医疗体系架构及有关服务 33</w:t>
      </w:r>
    </w:p>
    <w:p>
      <w:pPr>
        <w:spacing w:before="75" w:after="0"/>
      </w:pPr>
      <w:r>
        <w:rPr/>
        <w:t xml:space="preserve">图表：香港医疗体系架构及有关服务 34</w:t>
      </w:r>
    </w:p>
    <w:p>
      <w:pPr>
        <w:spacing w:before="75" w:after="0"/>
      </w:pPr>
      <w:r>
        <w:rPr/>
        <w:t xml:space="preserve">图表：香港医疗体系企业医疗保健服务流程 35</w:t>
      </w:r>
    </w:p>
    <w:p>
      <w:pPr>
        <w:spacing w:before="75" w:after="0"/>
      </w:pPr>
      <w:r>
        <w:rPr/>
        <w:t xml:space="preserve">图表：香港企业医疗保健解决方案市场份额占比 35</w:t>
      </w:r>
    </w:p>
    <w:p>
      <w:pPr>
        <w:spacing w:before="75" w:after="0"/>
      </w:pPr>
      <w:r>
        <w:rPr/>
        <w:t xml:space="preserve">图表：香港连锁巨头基本情况 36</w:t>
      </w:r>
    </w:p>
    <w:p>
      <w:pPr>
        <w:spacing w:before="75" w:after="0"/>
      </w:pPr>
      <w:r>
        <w:rPr/>
        <w:t xml:space="preserve">图表：香港康健医疗服务体系 36</w:t>
      </w:r>
    </w:p>
    <w:p>
      <w:pPr>
        <w:spacing w:before="75" w:after="0"/>
      </w:pPr>
      <w:r>
        <w:rPr/>
        <w:t xml:space="preserve">图表：中国GDP季度增长趋势图 44</w:t>
      </w:r>
    </w:p>
    <w:p>
      <w:pPr>
        <w:spacing w:before="75" w:after="0"/>
      </w:pPr>
      <w:r>
        <w:rPr/>
        <w:t xml:space="preserve">图表：2021-2026年我国GDP示意图 44</w:t>
      </w:r>
    </w:p>
    <w:p>
      <w:pPr>
        <w:spacing w:before="75" w:after="0"/>
      </w:pPr>
      <w:r>
        <w:rPr/>
        <w:t xml:space="preserve">图表：2021-2026年我国三次产业增加值占比 45</w:t>
      </w:r>
    </w:p>
    <w:p>
      <w:pPr>
        <w:spacing w:before="75" w:after="0"/>
      </w:pPr>
      <w:r>
        <w:rPr/>
        <w:t xml:space="preserve">图表：2021-2026年每月居民消费价格涨跌幅示意图 45</w:t>
      </w:r>
    </w:p>
    <w:p>
      <w:pPr>
        <w:spacing w:before="75" w:after="0"/>
      </w:pPr>
      <w:r>
        <w:rPr/>
        <w:t xml:space="preserve">图表：2021-2026年居民消费价格比上年涨跌幅度 45</w:t>
      </w:r>
    </w:p>
    <w:p>
      <w:pPr>
        <w:spacing w:before="75" w:after="0"/>
      </w:pPr>
      <w:r>
        <w:rPr/>
        <w:t xml:space="preserve">图表：2021-2026年末固定互联网宽带接入用户和移动宽带用户数 46</w:t>
      </w:r>
    </w:p>
    <w:p>
      <w:pPr>
        <w:spacing w:before="75" w:after="0"/>
      </w:pPr>
      <w:r>
        <w:rPr/>
        <w:t xml:space="preserve">图表：2021-2026年末人口数及其构成 47</w:t>
      </w:r>
    </w:p>
    <w:p>
      <w:pPr>
        <w:spacing w:before="75" w:after="0"/>
      </w:pPr>
      <w:r>
        <w:rPr/>
        <w:t xml:space="preserve">图表：2021-2026年中国65岁及以上人口变化趋势图 48</w:t>
      </w:r>
    </w:p>
    <w:p>
      <w:pPr>
        <w:spacing w:before="75" w:after="0"/>
      </w:pPr>
      <w:r>
        <w:rPr/>
        <w:t xml:space="preserve">图表：2021-2026年中国0-14岁人口变化趋势图 49</w:t>
      </w:r>
    </w:p>
    <w:p>
      <w:pPr>
        <w:spacing w:before="75" w:after="0"/>
      </w:pPr>
      <w:r>
        <w:rPr/>
        <w:t xml:space="preserve">图表：2021-2026年中国15-64岁人口变化趋势图 49</w:t>
      </w:r>
    </w:p>
    <w:p>
      <w:pPr>
        <w:spacing w:before="75" w:after="0"/>
      </w:pPr>
      <w:r>
        <w:rPr/>
        <w:t xml:space="preserve">图表：2021-2026年中国总抚养比、少儿抚养比、老年抚养比情况 50</w:t>
      </w:r>
    </w:p>
    <w:p>
      <w:pPr>
        <w:spacing w:before="75" w:after="0"/>
      </w:pPr>
      <w:r>
        <w:rPr/>
        <w:t xml:space="preserve">图表：2021-2026年中国60岁以上人口数量及比重 51</w:t>
      </w:r>
    </w:p>
    <w:p>
      <w:pPr>
        <w:spacing w:before="75" w:after="0"/>
      </w:pPr>
      <w:r>
        <w:rPr/>
        <w:t xml:space="preserve">图表：2021-2026年全国居民人均可支配收入及其增长速度 52</w:t>
      </w:r>
    </w:p>
    <w:p>
      <w:pPr>
        <w:spacing w:before="75" w:after="0"/>
      </w:pPr>
      <w:r>
        <w:rPr/>
        <w:t xml:space="preserve">图表：2021-2026年全国居民人均消费支出及其构成 53</w:t>
      </w:r>
    </w:p>
    <w:p>
      <w:pPr>
        <w:spacing w:before="75" w:after="0"/>
      </w:pPr>
      <w:r>
        <w:rPr/>
        <w:t xml:space="preserve">图表：2021-2026年卫生技术人员数量示意图 54</w:t>
      </w:r>
    </w:p>
    <w:p>
      <w:pPr>
        <w:spacing w:before="75" w:after="0"/>
      </w:pPr>
      <w:r>
        <w:rPr/>
        <w:t xml:space="preserve">图表：医药流通相关行业政策规划 54</w:t>
      </w:r>
    </w:p>
    <w:p>
      <w:pPr>
        <w:spacing w:before="75" w:after="0"/>
      </w:pPr>
      <w:r>
        <w:rPr/>
        <w:t xml:space="preserve">图表：医药零售行业产业链 57</w:t>
      </w:r>
    </w:p>
    <w:p>
      <w:pPr>
        <w:spacing w:before="75" w:after="0"/>
      </w:pPr>
      <w:r>
        <w:rPr/>
        <w:t xml:space="preserve">图表：2021-2026年我国零售药店总数 58</w:t>
      </w:r>
    </w:p>
    <w:p>
      <w:pPr>
        <w:spacing w:before="75" w:after="0"/>
      </w:pPr>
      <w:r>
        <w:rPr/>
        <w:t xml:space="preserve">图表：2021-2026年我国平均每店服务人数 59</w:t>
      </w:r>
    </w:p>
    <w:p>
      <w:pPr>
        <w:spacing w:before="75" w:after="0"/>
      </w:pPr>
      <w:r>
        <w:rPr/>
        <w:t xml:space="preserve">图表：2021-2026年我国单体店和连锁店对比 60</w:t>
      </w:r>
    </w:p>
    <w:p>
      <w:pPr>
        <w:spacing w:before="75" w:after="0"/>
      </w:pPr>
      <w:r>
        <w:rPr/>
        <w:t xml:space="preserve">图表：2021-2026年我国连锁药企数量 61</w:t>
      </w:r>
    </w:p>
    <w:p>
      <w:pPr>
        <w:spacing w:before="75" w:after="0"/>
      </w:pPr>
      <w:r>
        <w:rPr/>
        <w:t xml:space="preserve">图表：2021-2026年我国连锁门店数量 61</w:t>
      </w:r>
    </w:p>
    <w:p>
      <w:pPr>
        <w:spacing w:before="75" w:after="0"/>
      </w:pPr>
      <w:r>
        <w:rPr/>
        <w:t xml:space="preserve">图表：2026-2031年我国连锁门诊市场规模预测一览表 79</w:t>
      </w:r>
    </w:p>
    <w:p>
      <w:pPr>
        <w:spacing w:before="75" w:after="0"/>
      </w:pPr>
      <w:r>
        <w:rPr/>
        <w:t xml:space="preserve">图表：2021-2026年全国中医医疗机构数据一览表 85</w:t>
      </w:r>
    </w:p>
    <w:p>
      <w:pPr>
        <w:spacing w:before="75" w:after="0"/>
      </w:pPr>
      <w:r>
        <w:rPr/>
        <w:t xml:space="preserve">图表：2021-2026年全国中医医疗机构收入情况 86</w:t>
      </w:r>
    </w:p>
    <w:p>
      <w:pPr>
        <w:spacing w:before="75" w:after="0"/>
      </w:pPr>
      <w:r>
        <w:rPr/>
        <w:t xml:space="preserve">图表：2021-2026年全国中医类门诊部、所服务情况 86</w:t>
      </w:r>
    </w:p>
    <w:p>
      <w:pPr>
        <w:spacing w:before="75" w:after="0"/>
      </w:pPr>
      <w:r>
        <w:rPr/>
        <w:t xml:space="preserve">图表：2021-2026年全国中医医疗机构收入情况 87</w:t>
      </w:r>
    </w:p>
    <w:p>
      <w:pPr>
        <w:spacing w:before="75" w:after="0"/>
      </w:pPr>
      <w:r>
        <w:rPr/>
        <w:t xml:space="preserve">图表：2021-2026年全国中医医疗机构单店利润及客单价 87</w:t>
      </w:r>
    </w:p>
    <w:p>
      <w:pPr>
        <w:spacing w:before="75" w:after="0"/>
      </w:pPr>
      <w:r>
        <w:rPr/>
        <w:t xml:space="preserve">图表：2021-2026年我国专科医院细分数量 92</w:t>
      </w:r>
    </w:p>
    <w:p>
      <w:pPr>
        <w:spacing w:before="75" w:after="0"/>
      </w:pPr>
      <w:r>
        <w:rPr/>
        <w:t xml:space="preserve">图表：我国专科诊所床位数 93</w:t>
      </w:r>
    </w:p>
    <w:p>
      <w:pPr>
        <w:spacing w:before="75" w:after="0"/>
      </w:pPr>
      <w:r>
        <w:rPr/>
        <w:t xml:space="preserve">图表：2021-2026年我国专业公共卫生机构人数示意图 93</w:t>
      </w:r>
    </w:p>
    <w:p>
      <w:pPr>
        <w:spacing w:before="75" w:after="0"/>
      </w:pPr>
      <w:r>
        <w:rPr/>
        <w:t xml:space="preserve">图表：2021-2026年和顺堂营业收入示意图 99</w:t>
      </w:r>
    </w:p>
    <w:p>
      <w:pPr>
        <w:spacing w:before="75" w:after="0"/>
      </w:pPr>
      <w:r>
        <w:rPr/>
        <w:t xml:space="preserve">图表：2021-2026年和顺堂净利润示意图 100</w:t>
      </w:r>
    </w:p>
    <w:p>
      <w:pPr>
        <w:spacing w:before="75" w:after="0"/>
      </w:pPr>
      <w:r>
        <w:rPr/>
        <w:t xml:space="preserve">图表：2021-2026年中国北京同仁堂(集团)有限责任公司主营构成 101</w:t>
      </w:r>
    </w:p>
    <w:p>
      <w:pPr>
        <w:spacing w:before="75" w:after="0"/>
      </w:pPr>
      <w:r>
        <w:rPr/>
        <w:t xml:space="preserve">图表：2021-2026年中国北京同仁堂(集团)有限责任公司不同指标 102</w:t>
      </w:r>
    </w:p>
    <w:p>
      <w:pPr>
        <w:spacing w:before="75" w:after="0"/>
      </w:pPr>
      <w:r>
        <w:rPr/>
        <w:t xml:space="preserve">图表：2021-2026年中国北京同仁堂(集团)有限责任公司资产负债 102</w:t>
      </w:r>
    </w:p>
    <w:p>
      <w:pPr>
        <w:spacing w:before="75" w:after="0"/>
      </w:pPr>
      <w:r>
        <w:rPr/>
        <w:t xml:space="preserve">图表：2021-2026年中国北京同仁堂(集团)有限责任公司利润 103</w:t>
      </w:r>
    </w:p>
    <w:p>
      <w:pPr>
        <w:spacing w:before="75" w:after="0"/>
      </w:pPr>
      <w:r>
        <w:rPr/>
        <w:t xml:space="preserve">图表：2021-2026年中国北京同仁堂(集团)有限责任公司现金流量 103</w:t>
      </w:r>
    </w:p>
    <w:p>
      <w:pPr>
        <w:spacing w:before="75" w:after="0"/>
      </w:pPr>
      <w:r>
        <w:rPr/>
        <w:t xml:space="preserve">图表：医师对诊所的态度 130</w:t>
      </w:r>
    </w:p>
    <w:p>
      <w:pPr>
        <w:spacing w:before="75" w:after="0"/>
      </w:pPr>
      <w:r>
        <w:rPr/>
        <w:t xml:space="preserve">图表：2021-2026年全国医疗卫生机构数量(个) 135</w:t>
      </w:r>
    </w:p>
    <w:p>
      <w:pPr>
        <w:spacing w:before="75" w:after="0"/>
      </w:pPr>
      <w:r>
        <w:rPr/>
        <w:t xml:space="preserve">图表：2021-2026年全国各地医疗卫生机构数量(个) 136</w:t>
      </w:r>
    </w:p>
    <w:p>
      <w:pPr>
        <w:spacing w:before="75" w:after="0"/>
      </w:pPr>
      <w:r>
        <w:rPr/>
        <w:t xml:space="preserve">图表：2021-2026年全国医疗卫生诊疗人次数(万人次) 137</w:t>
      </w:r>
    </w:p>
    <w:p>
      <w:pPr>
        <w:spacing w:before="75" w:after="0"/>
      </w:pPr>
      <w:r>
        <w:rPr/>
        <w:t xml:space="preserve">图表：2026-2031年中国连锁门诊数量预测 144</w:t>
      </w:r>
    </w:p>
    <w:p>
      <w:pPr>
        <w:spacing w:before="75" w:after="0"/>
      </w:pPr>
      <w:r>
        <w:rPr/>
        <w:t xml:space="preserve">图表：连锁门诊监管体系 175</w:t>
      </w:r>
    </w:p>
    <w:p>
      <w:pPr>
        <w:spacing w:before="75" w:after="0"/>
      </w:pPr>
      <w:r>
        <w:rPr/>
        <w:t xml:space="preserve">图表：关于医疗服务市场的政策及法律法规 176</w:t>
      </w:r>
    </w:p>
    <w:p>
      <w:pPr>
        <w:spacing w:before="75" w:after="0"/>
      </w:pPr>
      <w:r>
        <w:rPr/>
        <w:t xml:space="preserve">图表：关于医疗服务价格的政策及法律法规 177</w:t>
      </w:r>
    </w:p>
    <w:p>
      <w:pPr>
        <w:spacing w:before="75" w:after="0"/>
      </w:pPr>
      <w:r>
        <w:rPr/>
        <w:t xml:space="preserve">图表：关于医疗服务质量的政策及法规法规 178</w:t>
      </w:r>
    </w:p>
    <w:p>
      <w:pPr>
        <w:spacing w:before="75" w:after="0"/>
      </w:pPr>
      <w:r>
        <w:rPr/>
        <w:t xml:space="preserve">图表：关于医疗服务人员管理的政策及法律法规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2026-2031年中国连锁门诊行业竞争格局分析与投资风险预测报告</dc:title>
  <dc:description>2026-2031年中国连锁门诊行业竞争格局分析与投资风险预测报告</dc:description>
  <dc:subject>2026-2031年中国连锁门诊行业竞争格局分析与投资风险预测报告</dc:subject>
  <cp:keywords>研究报告</cp:keywords>
  <cp:category>研究报告</cp:category>
  <cp:lastModifiedBy>北京中道泰和信息咨询有限公司</cp:lastModifiedBy>
  <dcterms:created xsi:type="dcterms:W3CDTF">2026-03-27T17:01:37+08:00</dcterms:created>
  <dcterms:modified xsi:type="dcterms:W3CDTF">2026-03-27T17:01:37+08:00</dcterms:modified>
</cp:coreProperties>
</file>

<file path=docProps/custom.xml><?xml version="1.0" encoding="utf-8"?>
<Properties xmlns="http://schemas.openxmlformats.org/officeDocument/2006/custom-properties" xmlns:vt="http://schemas.openxmlformats.org/officeDocument/2006/docPropsVTypes"/>
</file>