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2024-2029年中国高纯生铁行业供需预测及投资潜力研究咨询报告</w:t>
      </w:r>
    </w:p>
    <w:p>
      <w:pPr>
        <w:spacing w:after="150"/>
      </w:pPr>
      <w:r>
        <w:rPr>
          <w:b w:val="1"/>
          <w:bCs w:val="1"/>
        </w:rPr>
        <w:t xml:space="preserve">报告简介</w:t>
      </w:r>
    </w:p>
    <w:p>
      <w:pPr>
        <w:spacing w:after="150"/>
      </w:pPr>
      <w:r>
        <w:rPr/>
        <w:t xml:space="preserve">高纯生铁主要用来生产风电、核电、高速列车、船舶、汽车等行业使用的高端大型铸钢件和锻钢件。我国是世界铸造件产量第一大国，但却遭遇着利润点低、众多铸造企业发展举步维艰的尴尬局面。</w:t>
      </w:r>
    </w:p>
    <w:p>
      <w:pPr>
        <w:spacing w:after="150"/>
      </w:pPr>
      <w:r>
        <w:rPr/>
        <w:t xml:space="preserve">高纯生铁在我国应用有着广泛的空间，需要针对不同用户的特定需求，严格炉料控制，强化工艺管理，细化工艺参数，总结生产经验，生产出符合要求的优质高纯生铁，实现批量替代进口，切实提高铸造生铁的附加值，推进我国高端铸件的全面发展。</w:t>
      </w:r>
    </w:p>
    <w:p>
      <w:pPr>
        <w:spacing w:after="150"/>
      </w:pPr>
      <w:r>
        <w:rPr/>
        <w:t xml:space="preserve">高纯生铁生产企业要把原料、微量元素含量、牌号数量三个方面作为今后的努力方向，继续下大气力进行研究和攻关，进一步提高铸造用高纯生铁的质量水平，持续满足我国铸造行业对高纯生铁不断提高的质量需求，为我国铸造业和装备制造业的发展做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生铁相关企业和科研单位等的实地调查，对国内外高纯生铁行业的供给与需求状况、相关行业的发展状况、市场消费变化等进行了分析。重点研究了主要高纯生铁品牌的发展状况，以及未来中国高纯生铁行业将面临的机遇以及企业的应对策略。报告还分析了高纯生铁市场的竞争格局，行业的发展动向，并对行业相关政策进行了介绍和政策趋向研判，是高纯生铁生产企业、科研单位、零售企业等单位准确了解目前高纯生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高纯生铁概述 1</w:t>
      </w:r>
    </w:p>
    <w:p>
      <w:pPr>
        <w:spacing w:after="150"/>
      </w:pPr>
      <w:r>
        <w:rPr/>
        <w:t xml:space="preserve">第一节 高纯生铁定义 1</w:t>
      </w:r>
    </w:p>
    <w:p>
      <w:pPr>
        <w:spacing w:after="150"/>
      </w:pPr>
      <w:r>
        <w:rPr/>
        <w:t xml:space="preserve">第二节 高纯生铁行业发展历程 1</w:t>
      </w:r>
    </w:p>
    <w:p>
      <w:pPr>
        <w:spacing w:after="150"/>
      </w:pPr>
      <w:r>
        <w:rPr/>
        <w:t xml:space="preserve">第三节 高纯生铁分类情况 4</w:t>
      </w:r>
    </w:p>
    <w:p>
      <w:pPr>
        <w:spacing w:after="150"/>
      </w:pPr>
      <w:r>
        <w:rPr/>
        <w:t xml:space="preserve">第四节 高纯生铁产业链分析 4</w:t>
      </w:r>
    </w:p>
    <w:p>
      <w:pPr>
        <w:spacing w:after="150"/>
      </w:pPr>
      <w:r>
        <w:rPr/>
        <w:t xml:space="preserve">一、产业链模型介绍 4</w:t>
      </w:r>
    </w:p>
    <w:p>
      <w:pPr>
        <w:spacing w:after="150"/>
      </w:pPr>
      <w:r>
        <w:rPr/>
        <w:t xml:space="preserve">二、高纯生铁产业链模型分析 11</w:t>
      </w:r>
    </w:p>
    <w:p>
      <w:pPr>
        <w:spacing w:after="150"/>
      </w:pPr>
      <w:r>
        <w:rPr>
          <w:b w:val="1"/>
          <w:bCs w:val="1"/>
        </w:rPr>
        <w:t xml:space="preserve">第二章 2019-2023年中国高纯生铁行业发展环境分析 12</w:t>
      </w:r>
    </w:p>
    <w:p>
      <w:pPr>
        <w:spacing w:after="150"/>
      </w:pPr>
      <w:r>
        <w:rPr/>
        <w:t xml:space="preserve">第一节 2019-2023年中国经济环境分析 12</w:t>
      </w:r>
    </w:p>
    <w:p>
      <w:pPr>
        <w:spacing w:after="150"/>
      </w:pPr>
      <w:r>
        <w:rPr/>
        <w:t xml:space="preserve">一、宏观经济 12</w:t>
      </w:r>
    </w:p>
    <w:p>
      <w:pPr>
        <w:spacing w:after="150"/>
      </w:pPr>
      <w:r>
        <w:rPr/>
        <w:t xml:space="preserve">二、工业形势 13</w:t>
      </w:r>
    </w:p>
    <w:p>
      <w:pPr>
        <w:spacing w:after="150"/>
      </w:pPr>
      <w:r>
        <w:rPr/>
        <w:t xml:space="preserve">三、固定资产投资 16</w:t>
      </w:r>
    </w:p>
    <w:p>
      <w:pPr>
        <w:spacing w:after="150"/>
      </w:pPr>
      <w:r>
        <w:rPr/>
        <w:t xml:space="preserve">第二节 高纯生铁行业相关政策 21</w:t>
      </w:r>
    </w:p>
    <w:p>
      <w:pPr>
        <w:spacing w:after="150"/>
      </w:pPr>
      <w:r>
        <w:rPr/>
        <w:t xml:space="preserve">一、国家“十四五”产业政策 21</w:t>
      </w:r>
    </w:p>
    <w:p>
      <w:pPr>
        <w:spacing w:after="150"/>
      </w:pPr>
      <w:r>
        <w:rPr/>
        <w:t xml:space="preserve">二、其他相关政策 22</w:t>
      </w:r>
    </w:p>
    <w:p>
      <w:pPr>
        <w:spacing w:after="150"/>
      </w:pPr>
      <w:r>
        <w:rPr/>
        <w:t xml:space="preserve">三、出口关税政策 23</w:t>
      </w:r>
    </w:p>
    <w:p>
      <w:pPr>
        <w:spacing w:after="150"/>
      </w:pPr>
      <w:r>
        <w:rPr/>
        <w:t xml:space="preserve">第三节 2019-2023年中国高纯生铁行业发展社会环境分析 24</w:t>
      </w:r>
    </w:p>
    <w:p>
      <w:pPr>
        <w:spacing w:after="150"/>
      </w:pPr>
      <w:r>
        <w:rPr/>
        <w:t xml:space="preserve">一、居民消费水平分析 24</w:t>
      </w:r>
    </w:p>
    <w:p>
      <w:pPr>
        <w:spacing w:after="150"/>
      </w:pPr>
      <w:r>
        <w:rPr/>
        <w:t xml:space="preserve">1、居民消费价格温和上涨，工业生产者价格月度同比由降转升 24</w:t>
      </w:r>
    </w:p>
    <w:p>
      <w:pPr>
        <w:spacing w:after="150"/>
      </w:pPr>
      <w:r>
        <w:rPr/>
        <w:t xml:space="preserve">2、居民收入稳定增长，城乡差距继续缩小 26</w:t>
      </w:r>
    </w:p>
    <w:p>
      <w:pPr>
        <w:spacing w:after="150"/>
      </w:pPr>
      <w:r>
        <w:rPr/>
        <w:t xml:space="preserve">二、工业发展形势分析 26</w:t>
      </w:r>
    </w:p>
    <w:p>
      <w:pPr>
        <w:spacing w:after="150"/>
      </w:pPr>
      <w:r>
        <w:rPr>
          <w:b w:val="1"/>
          <w:bCs w:val="1"/>
        </w:rPr>
        <w:t xml:space="preserve">第二部分 行业发展分析</w:t>
      </w:r>
    </w:p>
    <w:p>
      <w:pPr>
        <w:spacing w:after="150"/>
      </w:pPr>
      <w:r>
        <w:rPr>
          <w:b w:val="1"/>
          <w:bCs w:val="1"/>
        </w:rPr>
        <w:t xml:space="preserve">第三章 中国高纯生铁生产现状分析 34</w:t>
      </w:r>
    </w:p>
    <w:p>
      <w:pPr>
        <w:spacing w:after="150"/>
      </w:pPr>
      <w:r>
        <w:rPr/>
        <w:t xml:space="preserve">第一节 高纯生铁行业总体规模 34</w:t>
      </w:r>
    </w:p>
    <w:p>
      <w:pPr>
        <w:spacing w:after="150"/>
      </w:pPr>
      <w:r>
        <w:rPr/>
        <w:t xml:space="preserve">第二节 高纯生铁产能概况 34</w:t>
      </w:r>
    </w:p>
    <w:p>
      <w:pPr>
        <w:spacing w:after="150"/>
      </w:pPr>
      <w:r>
        <w:rPr/>
        <w:t xml:space="preserve">一、2019-2023年产能分析 34</w:t>
      </w:r>
    </w:p>
    <w:p>
      <w:pPr>
        <w:spacing w:after="150"/>
      </w:pPr>
      <w:r>
        <w:rPr/>
        <w:t xml:space="preserve">二、2024-2029年产能预测 35</w:t>
      </w:r>
    </w:p>
    <w:p>
      <w:pPr>
        <w:spacing w:after="150"/>
      </w:pPr>
      <w:r>
        <w:rPr/>
        <w:t xml:space="preserve">第三节 高纯生铁市场容量概况 36</w:t>
      </w:r>
    </w:p>
    <w:p>
      <w:pPr>
        <w:spacing w:after="150"/>
      </w:pPr>
      <w:r>
        <w:rPr/>
        <w:t xml:space="preserve">一、2019-2023年市场容量分析 36</w:t>
      </w:r>
    </w:p>
    <w:p>
      <w:pPr>
        <w:spacing w:after="150"/>
      </w:pPr>
      <w:r>
        <w:rPr/>
        <w:t xml:space="preserve">二、2024-2029年市场容量预测 37</w:t>
      </w:r>
    </w:p>
    <w:p>
      <w:pPr>
        <w:spacing w:after="150"/>
      </w:pPr>
      <w:r>
        <w:rPr/>
        <w:t xml:space="preserve">第四节 高纯生铁产业的生命周期分析 37</w:t>
      </w:r>
    </w:p>
    <w:p>
      <w:pPr>
        <w:spacing w:after="150"/>
      </w:pPr>
      <w:r>
        <w:rPr/>
        <w:t xml:space="preserve">第五节 高纯生铁产业供需情况 38</w:t>
      </w:r>
    </w:p>
    <w:p>
      <w:pPr>
        <w:spacing w:after="150"/>
      </w:pPr>
      <w:r>
        <w:rPr/>
        <w:t xml:space="preserve">第六节 高纯生铁行业进出口现状及预测 39</w:t>
      </w:r>
    </w:p>
    <w:p>
      <w:pPr>
        <w:spacing w:after="150"/>
      </w:pPr>
      <w:r>
        <w:rPr/>
        <w:t xml:space="preserve">一、高纯生铁行业进口量现状及预测 39</w:t>
      </w:r>
    </w:p>
    <w:p>
      <w:pPr>
        <w:spacing w:after="150"/>
      </w:pPr>
      <w:r>
        <w:rPr/>
        <w:t xml:space="preserve">二、高纯生铁行业出口量现状及预测 40</w:t>
      </w:r>
    </w:p>
    <w:p>
      <w:pPr>
        <w:spacing w:after="150"/>
      </w:pPr>
      <w:r>
        <w:rPr/>
        <w:t xml:space="preserve">三、高纯生铁行业进口金额现状及预测 41</w:t>
      </w:r>
    </w:p>
    <w:p>
      <w:pPr>
        <w:spacing w:after="150"/>
      </w:pPr>
      <w:r>
        <w:rPr/>
        <w:t xml:space="preserve">四、高纯生铁行业出口金额现状及预测 42</w:t>
      </w:r>
    </w:p>
    <w:p>
      <w:pPr>
        <w:spacing w:after="150"/>
      </w:pPr>
      <w:r>
        <w:rPr>
          <w:b w:val="1"/>
          <w:bCs w:val="1"/>
        </w:rPr>
        <w:t xml:space="preserve">第四章 高纯生铁国内产品价格走势及影响因素分析 43</w:t>
      </w:r>
    </w:p>
    <w:p>
      <w:pPr>
        <w:spacing w:after="150"/>
      </w:pPr>
      <w:r>
        <w:rPr/>
        <w:t xml:space="preserve">第一节 国内产品2019-2023年价格回顾 43</w:t>
      </w:r>
    </w:p>
    <w:p>
      <w:pPr>
        <w:spacing w:after="150"/>
      </w:pPr>
      <w:r>
        <w:rPr/>
        <w:t xml:space="preserve">第二节 国内产品当前市场价格及评述 43</w:t>
      </w:r>
    </w:p>
    <w:p>
      <w:pPr>
        <w:spacing w:after="150"/>
      </w:pPr>
      <w:r>
        <w:rPr/>
        <w:t xml:space="preserve">第三节 国内产品价格影响因素分析 43</w:t>
      </w:r>
    </w:p>
    <w:p>
      <w:pPr>
        <w:spacing w:after="150"/>
      </w:pPr>
      <w:r>
        <w:rPr/>
        <w:t xml:space="preserve">第四节 2024-2029年国内产品未来价格走势预测 44</w:t>
      </w:r>
    </w:p>
    <w:p>
      <w:pPr>
        <w:spacing w:after="150"/>
      </w:pPr>
      <w:r>
        <w:rPr>
          <w:b w:val="1"/>
          <w:bCs w:val="1"/>
        </w:rPr>
        <w:t xml:space="preserve">第三部分 市场发展情况</w:t>
      </w:r>
    </w:p>
    <w:p>
      <w:pPr>
        <w:spacing w:after="150"/>
      </w:pPr>
      <w:r>
        <w:rPr>
          <w:b w:val="1"/>
          <w:bCs w:val="1"/>
        </w:rPr>
        <w:t xml:space="preserve">第五章 2019-2023年我国高纯生铁行业发展现状分析 45</w:t>
      </w:r>
    </w:p>
    <w:p>
      <w:pPr>
        <w:spacing w:after="150"/>
      </w:pPr>
      <w:r>
        <w:rPr/>
        <w:t xml:space="preserve">第一节 我国高纯生铁行业发展现状 45</w:t>
      </w:r>
    </w:p>
    <w:p>
      <w:pPr>
        <w:spacing w:after="150"/>
      </w:pPr>
      <w:r>
        <w:rPr/>
        <w:t xml:space="preserve">一、高纯生铁行业品牌发展现状 45</w:t>
      </w:r>
    </w:p>
    <w:p>
      <w:pPr>
        <w:spacing w:after="150"/>
      </w:pPr>
      <w:r>
        <w:rPr/>
        <w:t xml:space="preserve">二、高纯生铁行业需求市场现状 45</w:t>
      </w:r>
    </w:p>
    <w:p>
      <w:pPr>
        <w:spacing w:after="150"/>
      </w:pPr>
      <w:r>
        <w:rPr/>
        <w:t xml:space="preserve">三、高纯生铁市场需求层次分析 46</w:t>
      </w:r>
    </w:p>
    <w:p>
      <w:pPr>
        <w:spacing w:after="150"/>
      </w:pPr>
      <w:r>
        <w:rPr/>
        <w:t xml:space="preserve">四、我国高纯生铁市场走向分析 46</w:t>
      </w:r>
    </w:p>
    <w:p>
      <w:pPr>
        <w:spacing w:after="150"/>
      </w:pPr>
      <w:r>
        <w:rPr/>
        <w:t xml:space="preserve">第二节 中国高纯生铁产品技术分析 47</w:t>
      </w:r>
    </w:p>
    <w:p>
      <w:pPr>
        <w:spacing w:after="150"/>
      </w:pPr>
      <w:r>
        <w:rPr/>
        <w:t xml:space="preserve">一、2019-2023年高纯生铁产品技术变化特点 47</w:t>
      </w:r>
    </w:p>
    <w:p>
      <w:pPr>
        <w:spacing w:after="150"/>
      </w:pPr>
      <w:r>
        <w:rPr/>
        <w:t xml:space="preserve">二、2019-2023年高纯生铁产品市场的新技术 47</w:t>
      </w:r>
    </w:p>
    <w:p>
      <w:pPr>
        <w:spacing w:after="150"/>
      </w:pPr>
      <w:r>
        <w:rPr/>
        <w:t xml:space="preserve">三、2019-2023年高纯生铁产品市场现状分析 50</w:t>
      </w:r>
    </w:p>
    <w:p>
      <w:pPr>
        <w:spacing w:after="150"/>
      </w:pPr>
      <w:r>
        <w:rPr/>
        <w:t xml:space="preserve">第三节 中国高纯生铁行业存在的问题 51</w:t>
      </w:r>
    </w:p>
    <w:p>
      <w:pPr>
        <w:spacing w:after="150"/>
      </w:pPr>
      <w:r>
        <w:rPr/>
        <w:t xml:space="preserve">一、高纯生铁产品市场存在的主要问题 51</w:t>
      </w:r>
    </w:p>
    <w:p>
      <w:pPr>
        <w:spacing w:after="150"/>
      </w:pPr>
      <w:r>
        <w:rPr/>
        <w:t xml:space="preserve">二、国内高纯生铁产品市场的瓶颈 51</w:t>
      </w:r>
    </w:p>
    <w:p>
      <w:pPr>
        <w:spacing w:after="150"/>
      </w:pPr>
      <w:r>
        <w:rPr/>
        <w:t xml:space="preserve">三、高纯生铁产品市场遭遇的规模难题 51</w:t>
      </w:r>
    </w:p>
    <w:p>
      <w:pPr>
        <w:spacing w:after="150"/>
      </w:pPr>
      <w:r>
        <w:rPr/>
        <w:t xml:space="preserve">第四节 对中国高纯生铁市场的分析及思考 51</w:t>
      </w:r>
    </w:p>
    <w:p>
      <w:pPr>
        <w:spacing w:after="150"/>
      </w:pPr>
      <w:r>
        <w:rPr/>
        <w:t xml:space="preserve">一、高纯生铁市场特点 51</w:t>
      </w:r>
    </w:p>
    <w:p>
      <w:pPr>
        <w:spacing w:after="150"/>
      </w:pPr>
      <w:r>
        <w:rPr/>
        <w:t xml:space="preserve">二、高纯生铁市场分析 52</w:t>
      </w:r>
    </w:p>
    <w:p>
      <w:pPr>
        <w:spacing w:after="150"/>
      </w:pPr>
      <w:r>
        <w:rPr/>
        <w:t xml:space="preserve">三、高纯生铁市场变化的方向 52</w:t>
      </w:r>
    </w:p>
    <w:p>
      <w:pPr>
        <w:spacing w:after="150"/>
      </w:pPr>
      <w:r>
        <w:rPr/>
        <w:t xml:space="preserve">四、中国高纯生铁行业发展的新思路 52</w:t>
      </w:r>
    </w:p>
    <w:p>
      <w:pPr>
        <w:spacing w:after="150"/>
      </w:pPr>
      <w:r>
        <w:rPr/>
        <w:t xml:space="preserve">五、对中国高纯生铁行业发展的思考 53</w:t>
      </w:r>
    </w:p>
    <w:p>
      <w:pPr>
        <w:spacing w:after="150"/>
      </w:pPr>
      <w:r>
        <w:rPr>
          <w:b w:val="1"/>
          <w:bCs w:val="1"/>
        </w:rPr>
        <w:t xml:space="preserve">第六章 2019-2023年中国高纯生铁行业发展概况 54</w:t>
      </w:r>
    </w:p>
    <w:p>
      <w:pPr>
        <w:spacing w:after="150"/>
      </w:pPr>
      <w:r>
        <w:rPr/>
        <w:t xml:space="preserve">第一节 2019-2023年中国高纯生铁行业发展态势分析 54</w:t>
      </w:r>
    </w:p>
    <w:p>
      <w:pPr>
        <w:spacing w:after="150"/>
      </w:pPr>
      <w:r>
        <w:rPr/>
        <w:t xml:space="preserve">第二节 2019-2023年中国高纯生铁行业发展特点分析 54</w:t>
      </w:r>
    </w:p>
    <w:p>
      <w:pPr>
        <w:spacing w:after="150"/>
      </w:pPr>
      <w:r>
        <w:rPr>
          <w:b w:val="1"/>
          <w:bCs w:val="1"/>
        </w:rPr>
        <w:t xml:space="preserve">第七章 高纯生铁行业市场竞争策略分析 56</w:t>
      </w:r>
    </w:p>
    <w:p>
      <w:pPr>
        <w:spacing w:after="150"/>
      </w:pPr>
      <w:r>
        <w:rPr/>
        <w:t xml:space="preserve">第一节 行业竞争结构分析 56</w:t>
      </w:r>
    </w:p>
    <w:p>
      <w:pPr>
        <w:spacing w:after="150"/>
      </w:pPr>
      <w:r>
        <w:rPr/>
        <w:t xml:space="preserve">一、现有企业间竞争 56</w:t>
      </w:r>
    </w:p>
    <w:p>
      <w:pPr>
        <w:spacing w:after="150"/>
      </w:pPr>
      <w:r>
        <w:rPr/>
        <w:t xml:space="preserve">二、潜在进入者分析 56</w:t>
      </w:r>
    </w:p>
    <w:p>
      <w:pPr>
        <w:spacing w:after="150"/>
      </w:pPr>
      <w:r>
        <w:rPr/>
        <w:t xml:space="preserve">三、替代品威胁分析 57</w:t>
      </w:r>
    </w:p>
    <w:p>
      <w:pPr>
        <w:spacing w:after="150"/>
      </w:pPr>
      <w:r>
        <w:rPr/>
        <w:t xml:space="preserve">四、供应商议价能力 58</w:t>
      </w:r>
    </w:p>
    <w:p>
      <w:pPr>
        <w:spacing w:after="150"/>
      </w:pPr>
      <w:r>
        <w:rPr/>
        <w:t xml:space="preserve">五、客户议价能力 58</w:t>
      </w:r>
    </w:p>
    <w:p>
      <w:pPr>
        <w:spacing w:after="150"/>
      </w:pPr>
      <w:r>
        <w:rPr/>
        <w:t xml:space="preserve">第二节 高纯生铁市场竞争策略分析 59</w:t>
      </w:r>
    </w:p>
    <w:p>
      <w:pPr>
        <w:spacing w:after="150"/>
      </w:pPr>
      <w:r>
        <w:rPr/>
        <w:t xml:space="preserve">一、高纯生铁市场增长潜力分析 59</w:t>
      </w:r>
    </w:p>
    <w:p>
      <w:pPr>
        <w:spacing w:after="150"/>
      </w:pPr>
      <w:r>
        <w:rPr/>
        <w:t xml:space="preserve">二、高纯生铁产品竞争策略分析 59</w:t>
      </w:r>
    </w:p>
    <w:p>
      <w:pPr>
        <w:spacing w:after="150"/>
      </w:pPr>
      <w:r>
        <w:rPr/>
        <w:t xml:space="preserve">三、典型企业产品竞争策略分析 62</w:t>
      </w:r>
    </w:p>
    <w:p>
      <w:pPr>
        <w:spacing w:after="150"/>
      </w:pPr>
      <w:r>
        <w:rPr/>
        <w:t xml:space="preserve">第三节 高纯生铁企业竞争策略分析 63</w:t>
      </w:r>
    </w:p>
    <w:p>
      <w:pPr>
        <w:spacing w:after="150"/>
      </w:pPr>
      <w:r>
        <w:rPr/>
        <w:t xml:space="preserve">一、2024-2029年我国高纯生铁市场竞争趋势 63</w:t>
      </w:r>
    </w:p>
    <w:p>
      <w:pPr>
        <w:spacing w:after="150"/>
      </w:pPr>
      <w:r>
        <w:rPr/>
        <w:t xml:space="preserve">二、2024-2029年高纯生铁行业竞争格局展望 63</w:t>
      </w:r>
    </w:p>
    <w:p>
      <w:pPr>
        <w:spacing w:after="150"/>
      </w:pPr>
      <w:r>
        <w:rPr/>
        <w:t xml:space="preserve">三、2024-2029年高纯生铁行业竞争策略分析 63</w:t>
      </w:r>
    </w:p>
    <w:p>
      <w:pPr>
        <w:spacing w:after="150"/>
      </w:pPr>
      <w:r>
        <w:rPr>
          <w:b w:val="1"/>
          <w:bCs w:val="1"/>
        </w:rPr>
        <w:t xml:space="preserve">第四部分 市场投资分析</w:t>
      </w:r>
    </w:p>
    <w:p>
      <w:pPr>
        <w:spacing w:after="150"/>
      </w:pPr>
      <w:r>
        <w:rPr>
          <w:b w:val="1"/>
          <w:bCs w:val="1"/>
        </w:rPr>
        <w:t xml:space="preserve">第八章 高纯生铁行业投资与发展前景分析 65</w:t>
      </w:r>
    </w:p>
    <w:p>
      <w:pPr>
        <w:spacing w:after="150"/>
      </w:pPr>
      <w:r>
        <w:rPr/>
        <w:t xml:space="preserve">第一节 2019-2023年高纯生铁行业投资情况分析 65</w:t>
      </w:r>
    </w:p>
    <w:p>
      <w:pPr>
        <w:spacing w:after="150"/>
      </w:pPr>
      <w:r>
        <w:rPr/>
        <w:t xml:space="preserve">一、2019-2023年总体投资结构 65</w:t>
      </w:r>
    </w:p>
    <w:p>
      <w:pPr>
        <w:spacing w:after="150"/>
      </w:pPr>
      <w:r>
        <w:rPr/>
        <w:t xml:space="preserve">二、2019-2023年投资规模情况 65</w:t>
      </w:r>
    </w:p>
    <w:p>
      <w:pPr>
        <w:spacing w:after="150"/>
      </w:pPr>
      <w:r>
        <w:rPr/>
        <w:t xml:space="preserve">三、2019-2023年投资增速情况 65</w:t>
      </w:r>
    </w:p>
    <w:p>
      <w:pPr>
        <w:spacing w:after="150"/>
      </w:pPr>
      <w:r>
        <w:rPr/>
        <w:t xml:space="preserve">四、2019-2023年分地区投资分析 66</w:t>
      </w:r>
    </w:p>
    <w:p>
      <w:pPr>
        <w:spacing w:after="150"/>
      </w:pPr>
      <w:r>
        <w:rPr/>
        <w:t xml:space="preserve">第二节 高纯生铁行业投资机会分析 66</w:t>
      </w:r>
    </w:p>
    <w:p>
      <w:pPr>
        <w:spacing w:after="150"/>
      </w:pPr>
      <w:r>
        <w:rPr/>
        <w:t xml:space="preserve">一、高纯生铁投资项目分析 66</w:t>
      </w:r>
    </w:p>
    <w:p>
      <w:pPr>
        <w:spacing w:after="150"/>
      </w:pPr>
      <w:r>
        <w:rPr/>
        <w:t xml:space="preserve">二、可以投资的高纯生铁模式 66</w:t>
      </w:r>
    </w:p>
    <w:p>
      <w:pPr>
        <w:spacing w:after="150"/>
      </w:pPr>
      <w:r>
        <w:rPr/>
        <w:t xml:space="preserve">三、2019-2023年高纯生铁投资机会 71</w:t>
      </w:r>
    </w:p>
    <w:p>
      <w:pPr>
        <w:spacing w:after="150"/>
      </w:pPr>
      <w:r>
        <w:rPr/>
        <w:t xml:space="preserve">四、2019-2023年高纯生铁投资新方向 71</w:t>
      </w:r>
    </w:p>
    <w:p>
      <w:pPr>
        <w:spacing w:after="150"/>
      </w:pPr>
      <w:r>
        <w:rPr/>
        <w:t xml:space="preserve">第三节 高纯生铁行业发展前景分析 71</w:t>
      </w:r>
    </w:p>
    <w:p>
      <w:pPr>
        <w:spacing w:after="150"/>
      </w:pPr>
      <w:r>
        <w:rPr/>
        <w:t xml:space="preserve">一、新冠疫情下高纯生铁市场的发展前景 71</w:t>
      </w:r>
    </w:p>
    <w:p>
      <w:pPr>
        <w:spacing w:after="150"/>
      </w:pPr>
      <w:r>
        <w:rPr/>
        <w:t xml:space="preserve">二、2019-2023年高纯生铁市场面临的发展商机 72</w:t>
      </w:r>
    </w:p>
    <w:p>
      <w:pPr>
        <w:spacing w:after="150"/>
      </w:pPr>
      <w:r>
        <w:rPr>
          <w:b w:val="1"/>
          <w:bCs w:val="1"/>
        </w:rPr>
        <w:t xml:space="preserve">第九章 2024-2029年中国高纯生铁行业发展前景预测分析 73</w:t>
      </w:r>
    </w:p>
    <w:p>
      <w:pPr>
        <w:spacing w:after="150"/>
      </w:pPr>
      <w:r>
        <w:rPr/>
        <w:t xml:space="preserve">第一节 2024-2029年中国高纯生铁行业发展预测分析 73</w:t>
      </w:r>
    </w:p>
    <w:p>
      <w:pPr>
        <w:spacing w:after="150"/>
      </w:pPr>
      <w:r>
        <w:rPr/>
        <w:t xml:space="preserve">一、未来高纯生铁发展分析 73</w:t>
      </w:r>
    </w:p>
    <w:p>
      <w:pPr>
        <w:spacing w:after="150"/>
      </w:pPr>
      <w:r>
        <w:rPr/>
        <w:t xml:space="preserve">二、未来高纯生铁行业技术开发方向 73</w:t>
      </w:r>
    </w:p>
    <w:p>
      <w:pPr>
        <w:spacing w:after="150"/>
      </w:pPr>
      <w:r>
        <w:rPr/>
        <w:t xml:space="preserve">三、总体行业“十四五”整体规划及预测 74</w:t>
      </w:r>
    </w:p>
    <w:p>
      <w:pPr>
        <w:spacing w:after="150"/>
      </w:pPr>
      <w:r>
        <w:rPr/>
        <w:t xml:space="preserve">第二节 2024-2029年中国高纯生铁行业市场前景分析 74</w:t>
      </w:r>
    </w:p>
    <w:p>
      <w:pPr>
        <w:spacing w:after="150"/>
      </w:pPr>
      <w:r>
        <w:rPr/>
        <w:t xml:space="preserve">一、产品差异化是企业发展的方向 74</w:t>
      </w:r>
    </w:p>
    <w:p>
      <w:pPr>
        <w:spacing w:after="150"/>
      </w:pPr>
      <w:r>
        <w:rPr/>
        <w:t xml:space="preserve">二、渠道重心 74</w:t>
      </w:r>
    </w:p>
    <w:p>
      <w:pPr>
        <w:spacing w:after="150"/>
      </w:pPr>
      <w:r>
        <w:rPr>
          <w:b w:val="1"/>
          <w:bCs w:val="1"/>
        </w:rPr>
        <w:t xml:space="preserve">第五部分 市场深度分析</w:t>
      </w:r>
    </w:p>
    <w:p>
      <w:pPr>
        <w:spacing w:after="150"/>
      </w:pPr>
      <w:r>
        <w:rPr>
          <w:b w:val="1"/>
          <w:bCs w:val="1"/>
        </w:rPr>
        <w:t xml:space="preserve">第十章 高纯生铁上游原材料供应状况分析 75</w:t>
      </w:r>
    </w:p>
    <w:p>
      <w:pPr>
        <w:spacing w:after="150"/>
      </w:pPr>
      <w:r>
        <w:rPr/>
        <w:t xml:space="preserve">第一节 主要原材料 75</w:t>
      </w:r>
    </w:p>
    <w:p>
      <w:pPr>
        <w:spacing w:after="150"/>
      </w:pPr>
      <w:r>
        <w:rPr/>
        <w:t xml:space="preserve">第二节 主要原材料-2019-2023年价格及供应情况 75</w:t>
      </w:r>
    </w:p>
    <w:p>
      <w:pPr>
        <w:spacing w:after="150"/>
      </w:pPr>
      <w:r>
        <w:rPr/>
        <w:t xml:space="preserve">第三节 2024-2029年主要原材料未来价格及供应情况预测 77</w:t>
      </w:r>
    </w:p>
    <w:p>
      <w:pPr>
        <w:spacing w:after="150"/>
      </w:pPr>
      <w:r>
        <w:rPr>
          <w:b w:val="1"/>
          <w:bCs w:val="1"/>
        </w:rPr>
        <w:t xml:space="preserve">第十一章 高纯生铁行业上下游行业分析 79</w:t>
      </w:r>
    </w:p>
    <w:p>
      <w:pPr>
        <w:spacing w:after="150"/>
      </w:pPr>
      <w:r>
        <w:rPr/>
        <w:t xml:space="preserve">第一节 上游行业分析 79</w:t>
      </w:r>
    </w:p>
    <w:p>
      <w:pPr>
        <w:spacing w:after="150"/>
      </w:pPr>
      <w:r>
        <w:rPr/>
        <w:t xml:space="preserve">一、发展现状 79</w:t>
      </w:r>
    </w:p>
    <w:p>
      <w:pPr>
        <w:spacing w:after="150"/>
      </w:pPr>
      <w:r>
        <w:rPr/>
        <w:t xml:space="preserve">二、发展趋势预测 81</w:t>
      </w:r>
    </w:p>
    <w:p>
      <w:pPr>
        <w:spacing w:after="150"/>
      </w:pPr>
      <w:r>
        <w:rPr/>
        <w:t xml:space="preserve">三、行业新动态及其对高纯生铁行业的影响 83</w:t>
      </w:r>
    </w:p>
    <w:p>
      <w:pPr>
        <w:spacing w:after="150"/>
      </w:pPr>
      <w:r>
        <w:rPr/>
        <w:t xml:space="preserve">四、行业竞争状况及其对高纯生铁行业的意义 83</w:t>
      </w:r>
    </w:p>
    <w:p>
      <w:pPr>
        <w:spacing w:after="150"/>
      </w:pPr>
      <w:r>
        <w:rPr/>
        <w:t xml:space="preserve">第二节 下游行业分析 83</w:t>
      </w:r>
    </w:p>
    <w:p>
      <w:pPr>
        <w:spacing w:after="150"/>
      </w:pPr>
      <w:r>
        <w:rPr/>
        <w:t xml:space="preserve">一、发展现状 83</w:t>
      </w:r>
    </w:p>
    <w:p>
      <w:pPr>
        <w:spacing w:after="150"/>
      </w:pPr>
      <w:r>
        <w:rPr/>
        <w:t xml:space="preserve">二、发展趋势预测 84</w:t>
      </w:r>
    </w:p>
    <w:p>
      <w:pPr>
        <w:spacing w:after="150"/>
      </w:pPr>
      <w:r>
        <w:rPr/>
        <w:t xml:space="preserve">三、行业新动态及其对高纯生铁行业的影响 85</w:t>
      </w:r>
    </w:p>
    <w:p>
      <w:pPr>
        <w:spacing w:after="150"/>
      </w:pPr>
      <w:r>
        <w:rPr/>
        <w:t xml:space="preserve">四、行业竞争状况及其对高纯生铁行业的意义 85</w:t>
      </w:r>
    </w:p>
    <w:p>
      <w:pPr>
        <w:spacing w:after="150"/>
      </w:pPr>
      <w:r>
        <w:rPr>
          <w:b w:val="1"/>
          <w:bCs w:val="1"/>
        </w:rPr>
        <w:t xml:space="preserve">第十二章 2024-2029年高纯生铁行业发展趋势及投资风险分析 86</w:t>
      </w:r>
    </w:p>
    <w:p>
      <w:pPr>
        <w:spacing w:after="150"/>
      </w:pPr>
      <w:r>
        <w:rPr/>
        <w:t xml:space="preserve">第一节 高纯生铁未来发展预测分析 86</w:t>
      </w:r>
    </w:p>
    <w:p>
      <w:pPr>
        <w:spacing w:after="150"/>
      </w:pPr>
      <w:r>
        <w:rPr/>
        <w:t xml:space="preserve">一、中国高纯生铁发展方向分析 86</w:t>
      </w:r>
    </w:p>
    <w:p>
      <w:pPr>
        <w:spacing w:after="150"/>
      </w:pPr>
      <w:r>
        <w:rPr/>
        <w:t xml:space="preserve">二、2024-2029年中国高纯生铁行业发展趋势预测 86</w:t>
      </w:r>
    </w:p>
    <w:p>
      <w:pPr>
        <w:spacing w:after="150"/>
      </w:pPr>
      <w:r>
        <w:rPr/>
        <w:t xml:space="preserve">第二节 2024-2029年中国高纯生铁行业投资风险分析 87</w:t>
      </w:r>
    </w:p>
    <w:p>
      <w:pPr>
        <w:spacing w:after="150"/>
      </w:pPr>
      <w:r>
        <w:rPr/>
        <w:t xml:space="preserve">一、市场竞争风险 87</w:t>
      </w:r>
    </w:p>
    <w:p>
      <w:pPr>
        <w:spacing w:after="150"/>
      </w:pPr>
      <w:r>
        <w:rPr/>
        <w:t xml:space="preserve">二、原材料压力风险分析 87</w:t>
      </w:r>
    </w:p>
    <w:p>
      <w:pPr>
        <w:spacing w:after="150"/>
      </w:pPr>
      <w:r>
        <w:rPr/>
        <w:t xml:space="preserve">三、技术风险分析 87</w:t>
      </w:r>
    </w:p>
    <w:p>
      <w:pPr>
        <w:spacing w:after="150"/>
      </w:pPr>
      <w:r>
        <w:rPr/>
        <w:t xml:space="preserve">四、政策和体制风险 87</w:t>
      </w:r>
    </w:p>
    <w:p>
      <w:pPr>
        <w:spacing w:after="150"/>
      </w:pPr>
      <w:r>
        <w:rPr/>
        <w:t xml:space="preserve">五、进入/退出风险分析 87</w:t>
      </w:r>
    </w:p>
    <w:p>
      <w:pPr>
        <w:spacing w:after="150"/>
      </w:pPr>
      <w:r>
        <w:rPr>
          <w:b w:val="1"/>
          <w:bCs w:val="1"/>
        </w:rPr>
        <w:t xml:space="preserve">第十三章 高纯生铁国内重点生产厂家分析 89</w:t>
      </w:r>
    </w:p>
    <w:p>
      <w:pPr>
        <w:spacing w:after="150"/>
      </w:pPr>
      <w:r>
        <w:rPr/>
        <w:t xml:space="preserve">第一节 河北龙凤山铸业有限公司 89</w:t>
      </w:r>
    </w:p>
    <w:p>
      <w:pPr>
        <w:spacing w:after="150"/>
      </w:pPr>
      <w:r>
        <w:rPr/>
        <w:t xml:space="preserve">一、企业基本概况 89</w:t>
      </w:r>
    </w:p>
    <w:p>
      <w:pPr>
        <w:spacing w:after="150"/>
      </w:pPr>
      <w:r>
        <w:rPr/>
        <w:t xml:space="preserve">二、2019-2023年企业经营与财务状况分析 89</w:t>
      </w:r>
    </w:p>
    <w:p>
      <w:pPr>
        <w:spacing w:after="150"/>
      </w:pPr>
      <w:r>
        <w:rPr/>
        <w:t xml:space="preserve">三、企业竞争优势分析 90</w:t>
      </w:r>
    </w:p>
    <w:p>
      <w:pPr>
        <w:spacing w:after="150"/>
      </w:pPr>
      <w:r>
        <w:rPr/>
        <w:t xml:space="preserve">四、企业未来发展战略与规划 91</w:t>
      </w:r>
    </w:p>
    <w:p>
      <w:pPr>
        <w:spacing w:after="150"/>
      </w:pPr>
      <w:r>
        <w:rPr/>
        <w:t xml:space="preserve">第二节 济南庚辰钢铁有限公司 91</w:t>
      </w:r>
    </w:p>
    <w:p>
      <w:pPr>
        <w:spacing w:after="150"/>
      </w:pPr>
      <w:r>
        <w:rPr/>
        <w:t xml:space="preserve">一、企业基本概况 91</w:t>
      </w:r>
    </w:p>
    <w:p>
      <w:pPr>
        <w:spacing w:after="150"/>
      </w:pPr>
      <w:r>
        <w:rPr/>
        <w:t xml:space="preserve">二、2019-2023年企业经营与财务状况分析 92</w:t>
      </w:r>
    </w:p>
    <w:p>
      <w:pPr>
        <w:spacing w:after="150"/>
      </w:pPr>
      <w:r>
        <w:rPr/>
        <w:t xml:space="preserve">三、企业竞争优势分析 92</w:t>
      </w:r>
    </w:p>
    <w:p>
      <w:pPr>
        <w:spacing w:after="150"/>
      </w:pPr>
      <w:r>
        <w:rPr/>
        <w:t xml:space="preserve">四、企业未来发展战略与规划 93</w:t>
      </w:r>
    </w:p>
    <w:p>
      <w:pPr>
        <w:spacing w:after="150"/>
      </w:pPr>
      <w:r>
        <w:rPr/>
        <w:t xml:space="preserve">第三节 罕王实业集团有限公司 93</w:t>
      </w:r>
    </w:p>
    <w:p>
      <w:pPr>
        <w:spacing w:after="150"/>
      </w:pPr>
      <w:r>
        <w:rPr/>
        <w:t xml:space="preserve">一、企业基本概况 93</w:t>
      </w:r>
    </w:p>
    <w:p>
      <w:pPr>
        <w:spacing w:after="150"/>
      </w:pPr>
      <w:r>
        <w:rPr/>
        <w:t xml:space="preserve">二、2019-2023年企业经营与财务状况分析 93</w:t>
      </w:r>
    </w:p>
    <w:p>
      <w:pPr>
        <w:spacing w:after="150"/>
      </w:pPr>
      <w:r>
        <w:rPr/>
        <w:t xml:space="preserve">三、企业竞争优势分析 94</w:t>
      </w:r>
    </w:p>
    <w:p>
      <w:pPr>
        <w:spacing w:after="150"/>
      </w:pPr>
      <w:r>
        <w:rPr/>
        <w:t xml:space="preserve">四、企业未来发展战略与规划 94</w:t>
      </w:r>
    </w:p>
    <w:p>
      <w:pPr>
        <w:spacing w:after="150"/>
      </w:pPr>
      <w:r>
        <w:rPr>
          <w:b w:val="1"/>
          <w:bCs w:val="1"/>
        </w:rPr>
        <w:t xml:space="preserve">第十四章 高纯生铁地区销售分析 95</w:t>
      </w:r>
    </w:p>
    <w:p>
      <w:pPr>
        <w:spacing w:after="150"/>
      </w:pPr>
      <w:r>
        <w:rPr/>
        <w:t xml:space="preserve">第一节 中国高纯生铁区域销售市场结构变化 95</w:t>
      </w:r>
    </w:p>
    <w:p>
      <w:pPr>
        <w:spacing w:after="150"/>
      </w:pPr>
      <w:r>
        <w:rPr/>
        <w:t xml:space="preserve">第二节 高纯生铁“东北地区”销售分析 96</w:t>
      </w:r>
    </w:p>
    <w:p>
      <w:pPr>
        <w:spacing w:after="150"/>
      </w:pPr>
      <w:r>
        <w:rPr/>
        <w:t xml:space="preserve">一、2019-2023年东北地区销售规模 96</w:t>
      </w:r>
    </w:p>
    <w:p>
      <w:pPr>
        <w:spacing w:after="150"/>
      </w:pPr>
      <w:r>
        <w:rPr/>
        <w:t xml:space="preserve">二、2024-2029年东北地区销售规模分析 96</w:t>
      </w:r>
    </w:p>
    <w:p>
      <w:pPr>
        <w:spacing w:after="150"/>
      </w:pPr>
      <w:r>
        <w:rPr/>
        <w:t xml:space="preserve">第三节 高纯生铁“华北地区”销售分析 97</w:t>
      </w:r>
    </w:p>
    <w:p>
      <w:pPr>
        <w:spacing w:after="150"/>
      </w:pPr>
      <w:r>
        <w:rPr/>
        <w:t xml:space="preserve">一、2019-2023年华北地区销售规模 97</w:t>
      </w:r>
    </w:p>
    <w:p>
      <w:pPr>
        <w:spacing w:after="150"/>
      </w:pPr>
      <w:r>
        <w:rPr/>
        <w:t xml:space="preserve">二、2024-2029年华北地区销售规模分析 97</w:t>
      </w:r>
    </w:p>
    <w:p>
      <w:pPr>
        <w:spacing w:after="150"/>
      </w:pPr>
      <w:r>
        <w:rPr/>
        <w:t xml:space="preserve">第四节 高纯生铁“中南地区”销售分析 98</w:t>
      </w:r>
    </w:p>
    <w:p>
      <w:pPr>
        <w:spacing w:after="150"/>
      </w:pPr>
      <w:r>
        <w:rPr/>
        <w:t xml:space="preserve">一、2019-2023年中南地区销售规模 98</w:t>
      </w:r>
    </w:p>
    <w:p>
      <w:pPr>
        <w:spacing w:after="150"/>
      </w:pPr>
      <w:r>
        <w:rPr/>
        <w:t xml:space="preserve">二、2024-2029年中南地区销售规模分析 98</w:t>
      </w:r>
    </w:p>
    <w:p>
      <w:pPr>
        <w:spacing w:after="150"/>
      </w:pPr>
      <w:r>
        <w:rPr/>
        <w:t xml:space="preserve">第五节 高纯生铁“华东地区”销售分析 99</w:t>
      </w:r>
    </w:p>
    <w:p>
      <w:pPr>
        <w:spacing w:after="150"/>
      </w:pPr>
      <w:r>
        <w:rPr/>
        <w:t xml:space="preserve">一、2019-2023年华东地区销售规模 99</w:t>
      </w:r>
    </w:p>
    <w:p>
      <w:pPr>
        <w:spacing w:after="150"/>
      </w:pPr>
      <w:r>
        <w:rPr/>
        <w:t xml:space="preserve">二、2024-2029年华东地区销售规模分析 99</w:t>
      </w:r>
    </w:p>
    <w:p>
      <w:pPr>
        <w:spacing w:after="150"/>
      </w:pPr>
      <w:r>
        <w:rPr/>
        <w:t xml:space="preserve">第六节 高纯生铁“西部地区”销售分析 100</w:t>
      </w:r>
    </w:p>
    <w:p>
      <w:pPr>
        <w:spacing w:after="150"/>
      </w:pPr>
      <w:r>
        <w:rPr/>
        <w:t xml:space="preserve">一、2019-2023年西部地区销售规模 100</w:t>
      </w:r>
    </w:p>
    <w:p>
      <w:pPr>
        <w:spacing w:after="150"/>
      </w:pPr>
      <w:r>
        <w:rPr/>
        <w:t xml:space="preserve">二、2024-2029年西部地区销售规模分析 100</w:t>
      </w:r>
    </w:p>
    <w:p>
      <w:pPr>
        <w:spacing w:after="150"/>
      </w:pPr>
      <w:r>
        <w:rPr>
          <w:b w:val="1"/>
          <w:bCs w:val="1"/>
        </w:rPr>
        <w:t xml:space="preserve">第六部分 行业投资战略</w:t>
      </w:r>
    </w:p>
    <w:p>
      <w:pPr>
        <w:spacing w:after="150"/>
      </w:pPr>
      <w:r>
        <w:rPr>
          <w:b w:val="1"/>
          <w:bCs w:val="1"/>
        </w:rPr>
        <w:t xml:space="preserve">第十五章 2024-2029年中国高纯生铁行业投资战略研究 101</w:t>
      </w:r>
    </w:p>
    <w:p>
      <w:pPr>
        <w:spacing w:after="150"/>
      </w:pPr>
      <w:r>
        <w:rPr/>
        <w:t xml:space="preserve">第一节 2019-2023年中国高纯生铁行业投资策略分析 101</w:t>
      </w:r>
    </w:p>
    <w:p>
      <w:pPr>
        <w:spacing w:after="150"/>
      </w:pPr>
      <w:r>
        <w:rPr/>
        <w:t xml:space="preserve">一、高纯生铁投资策略 101</w:t>
      </w:r>
    </w:p>
    <w:p>
      <w:pPr>
        <w:spacing w:after="150"/>
      </w:pPr>
      <w:r>
        <w:rPr/>
        <w:t xml:space="preserve">二、高纯生铁投资筹划策略 101</w:t>
      </w:r>
    </w:p>
    <w:p>
      <w:pPr>
        <w:spacing w:after="150"/>
      </w:pPr>
      <w:r>
        <w:rPr/>
        <w:t xml:space="preserve">三、2019-2023年高纯生铁品牌竞争战略 101</w:t>
      </w:r>
    </w:p>
    <w:p>
      <w:pPr>
        <w:spacing w:after="150"/>
      </w:pPr>
      <w:r>
        <w:rPr/>
        <w:t xml:space="preserve">第二节 2024-2029年中国高纯生铁行业品牌建设策略 104</w:t>
      </w:r>
    </w:p>
    <w:p>
      <w:pPr>
        <w:spacing w:after="150"/>
      </w:pPr>
      <w:r>
        <w:rPr/>
        <w:t xml:space="preserve">一、高纯生铁的规划 104</w:t>
      </w:r>
    </w:p>
    <w:p>
      <w:pPr>
        <w:spacing w:after="150"/>
      </w:pPr>
      <w:r>
        <w:rPr/>
        <w:t xml:space="preserve">二、高纯生铁的建设 104</w:t>
      </w:r>
    </w:p>
    <w:p>
      <w:pPr>
        <w:spacing w:after="150"/>
      </w:pPr>
      <w:r>
        <w:rPr/>
        <w:t xml:space="preserve">三、高纯生铁业成功之道 105</w:t>
      </w:r>
    </w:p>
    <w:p>
      <w:pPr>
        <w:spacing w:after="150"/>
      </w:pPr>
      <w:r>
        <w:rPr>
          <w:b w:val="1"/>
          <w:bCs w:val="1"/>
        </w:rPr>
        <w:t xml:space="preserve">第十六章 市场指标预测及行业项目投资建议 107</w:t>
      </w:r>
    </w:p>
    <w:p>
      <w:pPr>
        <w:spacing w:after="150"/>
      </w:pPr>
      <w:r>
        <w:rPr/>
        <w:t xml:space="preserve">第一节 中国高纯生铁行业市场发展趋势预测 107</w:t>
      </w:r>
    </w:p>
    <w:p>
      <w:pPr>
        <w:spacing w:after="150"/>
      </w:pPr>
      <w:r>
        <w:rPr/>
        <w:t xml:space="preserve">第二节 高纯生铁产品投资机会 107</w:t>
      </w:r>
    </w:p>
    <w:p>
      <w:pPr>
        <w:spacing w:after="150"/>
      </w:pPr>
      <w:r>
        <w:rPr/>
        <w:t xml:space="preserve">第三节 高纯生铁产品投资趋势分析 107</w:t>
      </w:r>
    </w:p>
    <w:p>
      <w:pPr>
        <w:spacing w:after="150"/>
      </w:pPr>
      <w:r>
        <w:rPr/>
        <w:t xml:space="preserve">第四节 项目投资建议 108</w:t>
      </w:r>
    </w:p>
    <w:p>
      <w:pPr>
        <w:spacing w:after="150"/>
      </w:pPr>
      <w:r>
        <w:rPr/>
        <w:t xml:space="preserve">一、行业投资环境考察 108</w:t>
      </w:r>
    </w:p>
    <w:p>
      <w:pPr>
        <w:spacing w:after="150"/>
      </w:pPr>
      <w:r>
        <w:rPr/>
        <w:t xml:space="preserve">二、投资风险及控制策略 108</w:t>
      </w:r>
    </w:p>
    <w:p>
      <w:pPr>
        <w:spacing w:after="150"/>
      </w:pPr>
      <w:r>
        <w:rPr/>
        <w:t xml:space="preserve">三、产品投资方向建议 108</w:t>
      </w:r>
    </w:p>
    <w:p>
      <w:pPr>
        <w:spacing w:after="150"/>
      </w:pPr>
      <w:r>
        <w:rPr/>
        <w:t xml:space="preserve">四、项目投资建议 108</w:t>
      </w:r>
    </w:p>
    <w:p>
      <w:pPr>
        <w:spacing w:after="150"/>
      </w:pPr>
      <w:r>
        <w:rPr>
          <w:b w:val="1"/>
          <w:bCs w:val="1"/>
        </w:rPr>
        <w:t xml:space="preserve">图表目录</w:t>
      </w:r>
    </w:p>
    <w:p>
      <w:pPr>
        <w:spacing w:after="150"/>
      </w:pPr>
      <w:r>
        <w:rPr/>
        <w:t xml:space="preserve">图表：生铁牌号及其化学成分要求(GB/T717-1998，GB/T718-2005，GB/T1412-2005) 2</w:t>
      </w:r>
    </w:p>
    <w:p>
      <w:pPr>
        <w:spacing w:after="150"/>
      </w:pPr>
      <w:r>
        <w:rPr/>
        <w:t xml:space="preserve">图表：铸造用高纯生铁标准(ZXB/TO001—2017) 3</w:t>
      </w:r>
    </w:p>
    <w:p>
      <w:pPr>
        <w:spacing w:after="150"/>
      </w:pPr>
      <w:r>
        <w:rPr/>
        <w:t xml:space="preserve">图表：铸造用高纯生铁分为C1和C2两级 4</w:t>
      </w:r>
    </w:p>
    <w:p>
      <w:pPr>
        <w:spacing w:after="150"/>
      </w:pPr>
      <w:r>
        <w:rPr/>
        <w:t xml:space="preserve">图表：产业链模型示意图 5</w:t>
      </w:r>
    </w:p>
    <w:p>
      <w:pPr>
        <w:spacing w:after="150"/>
      </w:pPr>
      <w:r>
        <w:rPr/>
        <w:t xml:space="preserve">图表：高纯生铁产业链结构 11</w:t>
      </w:r>
    </w:p>
    <w:p>
      <w:pPr>
        <w:spacing w:after="150"/>
      </w:pPr>
      <w:r>
        <w:rPr/>
        <w:t xml:space="preserve">图表：2019-2023年中国GDP增长趋势图 12</w:t>
      </w:r>
    </w:p>
    <w:p>
      <w:pPr>
        <w:spacing w:after="150"/>
      </w:pPr>
      <w:r>
        <w:rPr/>
        <w:t xml:space="preserve">图表：2019-2023年国内生产总值及其增长速度 13</w:t>
      </w:r>
    </w:p>
    <w:p>
      <w:pPr>
        <w:spacing w:after="150"/>
      </w:pPr>
      <w:r>
        <w:rPr/>
        <w:t xml:space="preserve">图表：2019-2023年三次产业增加值占国内生产总值比重 13</w:t>
      </w:r>
    </w:p>
    <w:p>
      <w:pPr>
        <w:spacing w:after="150"/>
      </w:pPr>
      <w:r>
        <w:rPr/>
        <w:t xml:space="preserve">图表：2019-2023年中国全部工业增加值及其增长速度 14</w:t>
      </w:r>
    </w:p>
    <w:p>
      <w:pPr>
        <w:spacing w:after="150"/>
      </w:pPr>
      <w:r>
        <w:rPr/>
        <w:t xml:space="preserve">图表：2019-2023年主要工业产品产量及其增长速度 14</w:t>
      </w:r>
    </w:p>
    <w:p>
      <w:pPr>
        <w:spacing w:after="150"/>
      </w:pPr>
      <w:r>
        <w:rPr/>
        <w:t xml:space="preserve">图表：2019-2023年中国全社会建筑业增加值及其增长速度 16</w:t>
      </w:r>
    </w:p>
    <w:p>
      <w:pPr>
        <w:spacing w:after="150"/>
      </w:pPr>
      <w:r>
        <w:rPr/>
        <w:t xml:space="preserve">图表：2019-2023年中国全社会固定资产投 17</w:t>
      </w:r>
    </w:p>
    <w:p>
      <w:pPr>
        <w:spacing w:after="150"/>
      </w:pPr>
      <w:r>
        <w:rPr/>
        <w:t xml:space="preserve">图表：2019-2023年中国民间固定资产投资统计 17</w:t>
      </w:r>
    </w:p>
    <w:p>
      <w:pPr>
        <w:spacing w:after="150"/>
      </w:pPr>
      <w:r>
        <w:rPr/>
        <w:t xml:space="preserve">图表：2019-2023年中国固定资产投资(不含农户)统计 18</w:t>
      </w:r>
    </w:p>
    <w:p>
      <w:pPr>
        <w:spacing w:after="150"/>
      </w:pPr>
      <w:r>
        <w:rPr/>
        <w:t xml:space="preserve">图表：2019-2023年中国不同领域固定资产投资(不含农户)及其占比 19</w:t>
      </w:r>
    </w:p>
    <w:p>
      <w:pPr>
        <w:spacing w:after="150"/>
      </w:pPr>
      <w:r>
        <w:rPr/>
        <w:t xml:space="preserve">图表：2019-2023年分行业固定资产投资(不含农户)及其增长速度 19</w:t>
      </w:r>
    </w:p>
    <w:p>
      <w:pPr>
        <w:spacing w:after="150"/>
      </w:pPr>
      <w:r>
        <w:rPr/>
        <w:t xml:space="preserve">图表：2019-2023年固定资产投资新增主要生产与运营能力 20</w:t>
      </w:r>
    </w:p>
    <w:p>
      <w:pPr>
        <w:spacing w:after="150"/>
      </w:pPr>
      <w:r>
        <w:rPr/>
        <w:t xml:space="preserve">图表：2019-2023年房地产开发和销售主要指标及其增长速度 20</w:t>
      </w:r>
    </w:p>
    <w:p>
      <w:pPr>
        <w:spacing w:after="150"/>
      </w:pPr>
      <w:r>
        <w:rPr/>
        <w:t xml:space="preserve">图表：2019-2023年中国居民消费价格月度涨跌幅度 24</w:t>
      </w:r>
    </w:p>
    <w:p>
      <w:pPr>
        <w:spacing w:after="150"/>
      </w:pPr>
      <w:r>
        <w:rPr/>
        <w:t xml:space="preserve">图表：2019-2023年居民消费价格比2019-2023年涨跌幅度 25</w:t>
      </w:r>
    </w:p>
    <w:p>
      <w:pPr>
        <w:spacing w:after="150"/>
      </w:pPr>
      <w:r>
        <w:rPr/>
        <w:t xml:space="preserve">图表：2019-2023年中国新建商品住宅月环比价格上涨、持平、下跌城市个数变化情况 25</w:t>
      </w:r>
    </w:p>
    <w:p>
      <w:pPr>
        <w:spacing w:after="150"/>
      </w:pPr>
      <w:r>
        <w:rPr/>
        <w:t xml:space="preserve">图表：2019-2023年中国居民人均可支配收入 26</w:t>
      </w:r>
    </w:p>
    <w:p>
      <w:pPr>
        <w:spacing w:after="150"/>
      </w:pPr>
      <w:r>
        <w:rPr/>
        <w:t xml:space="preserve">图表：2019-2023年中国高纯生铁行业产能统计 34</w:t>
      </w:r>
    </w:p>
    <w:p>
      <w:pPr>
        <w:spacing w:after="150"/>
      </w:pPr>
      <w:r>
        <w:rPr/>
        <w:t xml:space="preserve">图表：2024-2029年中国高纯生铁行业产能预测 35</w:t>
      </w:r>
    </w:p>
    <w:p>
      <w:pPr>
        <w:spacing w:after="150"/>
      </w:pPr>
      <w:r>
        <w:rPr/>
        <w:t xml:space="preserve">图表：2019-2023年中国高纯生铁行业市场容量统计 36</w:t>
      </w:r>
    </w:p>
    <w:p>
      <w:pPr>
        <w:spacing w:after="150"/>
      </w:pPr>
      <w:r>
        <w:rPr/>
        <w:t xml:space="preserve">图表：2024-2029年中国高纯生铁行业市场容量预测 37</w:t>
      </w:r>
    </w:p>
    <w:p>
      <w:pPr>
        <w:spacing w:after="150"/>
      </w:pPr>
      <w:r>
        <w:rPr/>
        <w:t xml:space="preserve">图表：行业生命周期的判断 37</w:t>
      </w:r>
    </w:p>
    <w:p>
      <w:pPr>
        <w:spacing w:after="150"/>
      </w:pPr>
      <w:r>
        <w:rPr/>
        <w:t xml:space="preserve">图表：2019-2023年中国高纯生铁行业供需统计 38</w:t>
      </w:r>
    </w:p>
    <w:p>
      <w:pPr>
        <w:spacing w:after="150"/>
      </w:pPr>
      <w:r>
        <w:rPr/>
        <w:t xml:space="preserve">图表：2019-2023年中国高纯生铁行业进口量统计 39</w:t>
      </w:r>
    </w:p>
    <w:p>
      <w:pPr>
        <w:spacing w:after="150"/>
      </w:pPr>
      <w:r>
        <w:rPr/>
        <w:t xml:space="preserve">图表：2024-2029年中国高纯生铁行业进口量预测 39</w:t>
      </w:r>
    </w:p>
    <w:p>
      <w:pPr>
        <w:spacing w:after="150"/>
      </w:pPr>
      <w:r>
        <w:rPr/>
        <w:t xml:space="preserve">图表：2019-2023年中国高纯生铁行业出口量统计 40</w:t>
      </w:r>
    </w:p>
    <w:p>
      <w:pPr>
        <w:spacing w:after="150"/>
      </w:pPr>
      <w:r>
        <w:rPr/>
        <w:t xml:space="preserve">图表：2024-2029年中国高纯生铁行业出口量预测 40</w:t>
      </w:r>
    </w:p>
    <w:p>
      <w:pPr>
        <w:spacing w:after="150"/>
      </w:pPr>
      <w:r>
        <w:rPr/>
        <w:t xml:space="preserve">图表：2019-2023年中国高纯生铁行业进口金额统计 41</w:t>
      </w:r>
    </w:p>
    <w:p>
      <w:pPr>
        <w:spacing w:after="150"/>
      </w:pPr>
      <w:r>
        <w:rPr/>
        <w:t xml:space="preserve">图表：2024-2029年中国高纯生铁行业进口金额预测 41</w:t>
      </w:r>
    </w:p>
    <w:p>
      <w:pPr>
        <w:spacing w:after="150"/>
      </w:pPr>
      <w:r>
        <w:rPr/>
        <w:t xml:space="preserve">图表：2019-2023年中国高纯生铁行业出口金额统计 42</w:t>
      </w:r>
    </w:p>
    <w:p>
      <w:pPr>
        <w:spacing w:after="150"/>
      </w:pPr>
      <w:r>
        <w:rPr/>
        <w:t xml:space="preserve">图表：2024-2029年中国高纯生铁行业出口金额预测 42</w:t>
      </w:r>
    </w:p>
    <w:p>
      <w:pPr>
        <w:spacing w:after="150"/>
      </w:pPr>
      <w:r>
        <w:rPr/>
        <w:t xml:space="preserve">图表：2019-2023年中国高纯生铁价格走势 43</w:t>
      </w:r>
    </w:p>
    <w:p>
      <w:pPr>
        <w:spacing w:after="150"/>
      </w:pPr>
      <w:r>
        <w:rPr/>
        <w:t xml:space="preserve">图表：2019-2023年中国高纯生铁均价 43</w:t>
      </w:r>
    </w:p>
    <w:p>
      <w:pPr>
        <w:spacing w:after="150"/>
      </w:pPr>
      <w:r>
        <w:rPr/>
        <w:t xml:space="preserve">图表：2024-2029年中国高纯生铁价格趋势 44</w:t>
      </w:r>
    </w:p>
    <w:p>
      <w:pPr>
        <w:spacing w:after="150"/>
      </w:pPr>
      <w:r>
        <w:rPr/>
        <w:t xml:space="preserve">图表：2019-2023年中国高纯生铁行业销售量统计 46</w:t>
      </w:r>
    </w:p>
    <w:p>
      <w:pPr>
        <w:spacing w:after="150"/>
      </w:pPr>
      <w:r>
        <w:rPr/>
        <w:t xml:space="preserve">图表：2019-2023年中国高纯生铁行业产能利用率不高 52</w:t>
      </w:r>
    </w:p>
    <w:p>
      <w:pPr>
        <w:spacing w:after="150"/>
      </w:pPr>
      <w:r>
        <w:rPr/>
        <w:t xml:space="preserve">图表：2019-2023年中国高纯生铁行业销售收入统计 54</w:t>
      </w:r>
    </w:p>
    <w:p>
      <w:pPr>
        <w:spacing w:after="150"/>
      </w:pPr>
      <w:r>
        <w:rPr/>
        <w:t xml:space="preserve">图表：2019-2023年中国高纯生铁行业总体投资结构 65</w:t>
      </w:r>
    </w:p>
    <w:p>
      <w:pPr>
        <w:spacing w:after="150"/>
      </w:pPr>
      <w:r>
        <w:rPr/>
        <w:t xml:space="preserve">图表：2019-2023年中国高纯生铁行业总体投资结构 66</w:t>
      </w:r>
    </w:p>
    <w:p>
      <w:pPr>
        <w:spacing w:after="150"/>
      </w:pPr>
      <w:r>
        <w:rPr/>
        <w:t xml:space="preserve">图表：2024-2029年中国高纯生铁行业产销量预测 74</w:t>
      </w:r>
    </w:p>
    <w:p>
      <w:pPr>
        <w:spacing w:after="150"/>
      </w:pPr>
      <w:r>
        <w:rPr/>
        <w:t xml:space="preserve">图表：2024-2029年中国高纯生铁行业销售收入预测 86</w:t>
      </w:r>
    </w:p>
    <w:p>
      <w:pPr>
        <w:spacing w:after="150"/>
      </w:pPr>
      <w:r>
        <w:rPr/>
        <w:t xml:space="preserve">图表：2019-2023年中国高纯生铁行业区域销售市场结构变化 95</w:t>
      </w:r>
    </w:p>
    <w:p>
      <w:pPr>
        <w:spacing w:after="150"/>
      </w:pPr>
      <w:r>
        <w:rPr/>
        <w:t xml:space="preserve">图表：2019-2023年高纯生铁东北市场销售规模统计 96</w:t>
      </w:r>
    </w:p>
    <w:p>
      <w:pPr>
        <w:spacing w:after="150"/>
      </w:pPr>
      <w:r>
        <w:rPr/>
        <w:t xml:space="preserve">图表：2024-2029年高纯生铁东北市场销售规模预测 96</w:t>
      </w:r>
    </w:p>
    <w:p>
      <w:pPr>
        <w:spacing w:after="150"/>
      </w:pPr>
      <w:r>
        <w:rPr/>
        <w:t xml:space="preserve">图表：2019-2023年高纯生铁华北市场销售规模统计 97</w:t>
      </w:r>
    </w:p>
    <w:p>
      <w:pPr>
        <w:spacing w:after="150"/>
      </w:pPr>
      <w:r>
        <w:rPr/>
        <w:t xml:space="preserve">图表：2024-2029年高纯生铁华北市场销售规模预测 97</w:t>
      </w:r>
    </w:p>
    <w:p>
      <w:pPr>
        <w:spacing w:after="150"/>
      </w:pPr>
      <w:r>
        <w:rPr/>
        <w:t xml:space="preserve">图表：2019-2023年高纯生铁中南市场销售规模统计 98</w:t>
      </w:r>
    </w:p>
    <w:p>
      <w:pPr>
        <w:spacing w:after="150"/>
      </w:pPr>
      <w:r>
        <w:rPr/>
        <w:t xml:space="preserve">图表：2024-2029年高纯生铁中南市场销售规模预测 98</w:t>
      </w:r>
    </w:p>
    <w:p>
      <w:pPr>
        <w:spacing w:after="150"/>
      </w:pPr>
      <w:r>
        <w:rPr/>
        <w:t xml:space="preserve">图表：2019-2023年高纯生铁华东市场销售规模统计 99</w:t>
      </w:r>
    </w:p>
    <w:p>
      <w:pPr>
        <w:spacing w:after="150"/>
      </w:pPr>
      <w:r>
        <w:rPr/>
        <w:t xml:space="preserve">图表：2024-2029年高纯生铁华东市场销售规模预测 99</w:t>
      </w:r>
    </w:p>
    <w:p>
      <w:pPr>
        <w:spacing w:after="150"/>
      </w:pPr>
      <w:r>
        <w:rPr/>
        <w:t xml:space="preserve">图表：2019-2023年高纯生铁西部市场销售规模统计 100</w:t>
      </w:r>
    </w:p>
    <w:p>
      <w:pPr>
        <w:spacing w:after="150"/>
      </w:pPr>
      <w:r>
        <w:rPr/>
        <w:t xml:space="preserve">图表：2024-2029年高纯生铁西部市场销售规模预测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2024-2029年中国高纯生铁行业供需预测及投资潜力研究咨询报告</dc:title>
  <dc:description>2024-2029年中国高纯生铁行业供需预测及投资潜力研究咨询报告</dc:description>
  <dc:subject>2024-2029年中国高纯生铁行业供需预测及投资潜力研究咨询报告</dc:subject>
  <cp:keywords>研究报告</cp:keywords>
  <cp:category>研究报告</cp:category>
  <cp:lastModifiedBy>北京中道泰和信息咨询有限公司</cp:lastModifiedBy>
  <dcterms:created xsi:type="dcterms:W3CDTF">2024-01-23T15:13:32+08:00</dcterms:created>
  <dcterms:modified xsi:type="dcterms:W3CDTF">2024-01-23T15:13:32+08:00</dcterms:modified>
</cp:coreProperties>
</file>

<file path=docProps/custom.xml><?xml version="1.0" encoding="utf-8"?>
<Properties xmlns="http://schemas.openxmlformats.org/officeDocument/2006/custom-properties" xmlns:vt="http://schemas.openxmlformats.org/officeDocument/2006/docPropsVTypes"/>
</file>