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2024-2029年中国儿童家具行业市场分析与投资咨询报告</w:t>
      </w:r>
    </w:p>
    <w:p>
      <w:pPr>
        <w:spacing w:after="150"/>
      </w:pPr>
      <w:r>
        <w:rPr>
          <w:b w:val="1"/>
          <w:bCs w:val="1"/>
        </w:rPr>
        <w:t xml:space="preserve">报告简介</w:t>
      </w:r>
    </w:p>
    <w:p>
      <w:pPr>
        <w:spacing w:after="150"/>
      </w:pPr>
      <w:r>
        <w:rPr/>
        <w:t xml:space="preserve">随着二胎政策的逐步放开，儿童家具的需求量增加，越来越多的家具品牌开始涉足儿童家具。记者在市区几家家具店看到，儿童家具的品牌、经营面积都有所增加，一些原来只卖成人家具的品牌也开始销售儿童家具。在华生国际家具广场，像曲美、爱室丽等都开始销售儿童家具。据爱室丽的促销人员介绍，以前儿童家具都是单独销售的，这往往会造成和整体家装的风格不一致，现在的消费者更注重家具的整体风格，书房、客厅、卧室、儿童房等家具都由一个品牌定制，装修风格会更加和谐。以前，儿童家具中的高低床多半摆放在家具市场不显眼的位置，但现在，各品牌儿童家具展厅各种造型、大小高低床的摆设非常引人注目。在松尚米尼、四季缤纷、多喜爱等儿童家具店，记者看到几乎每家都有高低床在销售。在松尚米尼店，有六款各种款式的高低床，新款高低床下铺的宽度普遍由原来1.20米增加到1.35米甚至1.50米，便于家长或者保姆和孩子一起睡。由于市场需求量在持续放大，因此厂家设计的新款更多，材料与制作工艺也日趋多样化，美式、韩式、英伦风等一应俱全，便于搭配各种装修风格。</w:t>
      </w:r>
    </w:p>
    <w:p>
      <w:pPr>
        <w:spacing w:after="150"/>
      </w:pPr>
      <w:r>
        <w:rPr/>
        <w:t xml:space="preserve">儿童家具行业研究报告主要分析了儿童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家具行业重点企业分析、子行业分析、区域市场分析、行业风险分析、行业发展前景预测及相关的经营、投资建议等。报告研究框架全面、严谨，分析内容客观、公正、系统，真实准确地反映了我国儿童家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儿童家具行业发展概述</w:t>
      </w:r>
    </w:p>
    <w:p>
      <w:pPr>
        <w:spacing w:after="150"/>
      </w:pPr>
      <w:r>
        <w:rPr/>
        <w:t xml:space="preserve">第一节 儿童家具行业的概念</w:t>
      </w:r>
    </w:p>
    <w:p>
      <w:pPr>
        <w:spacing w:after="150"/>
      </w:pPr>
      <w:r>
        <w:rPr/>
        <w:t xml:space="preserve">一、儿童家具行业的定义</w:t>
      </w:r>
    </w:p>
    <w:p>
      <w:pPr>
        <w:spacing w:after="150"/>
      </w:pPr>
      <w:r>
        <w:rPr/>
        <w:t xml:space="preserve">二、儿童家具行业的特点</w:t>
      </w:r>
    </w:p>
    <w:p>
      <w:pPr>
        <w:spacing w:after="150"/>
      </w:pPr>
      <w:r>
        <w:rPr/>
        <w:t xml:space="preserve">第二节 儿童家具行业发展成熟度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儿童家具行业发展环境分析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儿童家具行业技术环境分析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儿童家具行业链分析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儿童家具行业“十四五”规划概述</w:t>
      </w:r>
    </w:p>
    <w:p>
      <w:pPr>
        <w:spacing w:after="150"/>
      </w:pPr>
      <w:r>
        <w:rPr/>
        <w:t xml:space="preserve">第一节 “十四五”儿童家具行业发展回顾</w:t>
      </w:r>
    </w:p>
    <w:p>
      <w:pPr>
        <w:spacing w:after="150"/>
      </w:pPr>
      <w:r>
        <w:rPr/>
        <w:t xml:space="preserve">一、“十四五”儿童家具行业运行情况</w:t>
      </w:r>
    </w:p>
    <w:p>
      <w:pPr>
        <w:spacing w:after="150"/>
      </w:pPr>
      <w:r>
        <w:rPr/>
        <w:t xml:space="preserve">二、“十四五”儿童家具行业发展特点</w:t>
      </w:r>
    </w:p>
    <w:p>
      <w:pPr>
        <w:spacing w:after="150"/>
      </w:pPr>
      <w:r>
        <w:rPr/>
        <w:t xml:space="preserve">三、“十四五”儿童家具行业发展成就</w:t>
      </w:r>
    </w:p>
    <w:p>
      <w:pPr>
        <w:spacing w:after="150"/>
      </w:pPr>
      <w:r>
        <w:rPr/>
        <w:t xml:space="preserve">第二节 儿童家具行业“十四五”总体规划</w:t>
      </w:r>
    </w:p>
    <w:p>
      <w:pPr>
        <w:spacing w:after="150"/>
      </w:pPr>
      <w:r>
        <w:rPr/>
        <w:t xml:space="preserve">一、儿童家具行业“十四五”规划纲要</w:t>
      </w:r>
    </w:p>
    <w:p>
      <w:pPr>
        <w:spacing w:after="150"/>
      </w:pPr>
      <w:r>
        <w:rPr/>
        <w:t xml:space="preserve">二、儿童家具行业“十四五”规划指导思想</w:t>
      </w:r>
    </w:p>
    <w:p>
      <w:pPr>
        <w:spacing w:after="150"/>
      </w:pPr>
      <w:r>
        <w:rPr/>
        <w:t xml:space="preserve">三、儿童家具行业“十四五”规划主要目标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全球儿童家具行业发展分析</w:t>
      </w:r>
    </w:p>
    <w:p>
      <w:pPr>
        <w:spacing w:after="150"/>
      </w:pPr>
      <w:r>
        <w:rPr/>
        <w:t xml:space="preserve">第一节 世界儿童家具行业发展分析</w:t>
      </w:r>
    </w:p>
    <w:p>
      <w:pPr>
        <w:spacing w:after="150"/>
      </w:pPr>
      <w:r>
        <w:rPr/>
        <w:t xml:space="preserve">一、2019-2023年世界儿童家具行业发展分析</w:t>
      </w:r>
    </w:p>
    <w:p>
      <w:pPr>
        <w:spacing w:after="150"/>
      </w:pPr>
      <w:r>
        <w:rPr/>
        <w:t xml:space="preserve">二、2019-2023年世界儿童家具行业发展分析</w:t>
      </w:r>
    </w:p>
    <w:p>
      <w:pPr>
        <w:spacing w:after="150"/>
      </w:pPr>
      <w:r>
        <w:rPr/>
        <w:t xml:space="preserve">第二节 全球儿童家具行业市场分析</w:t>
      </w:r>
    </w:p>
    <w:p>
      <w:pPr>
        <w:spacing w:after="150"/>
      </w:pPr>
      <w:r>
        <w:rPr/>
        <w:t xml:space="preserve">一、2019-2023年全球儿童家具行业需求分析</w:t>
      </w:r>
    </w:p>
    <w:p>
      <w:pPr>
        <w:spacing w:after="150"/>
      </w:pPr>
      <w:r>
        <w:rPr/>
        <w:t xml:space="preserve">二、2019-2023年欧美儿童家具行业需求分析</w:t>
      </w:r>
    </w:p>
    <w:p>
      <w:pPr>
        <w:spacing w:after="150"/>
      </w:pPr>
      <w:r>
        <w:rPr/>
        <w:t xml:space="preserve">三、2019-2023年中外儿童家具行业市场对比</w:t>
      </w:r>
    </w:p>
    <w:p>
      <w:pPr>
        <w:spacing w:after="150"/>
      </w:pPr>
      <w:r>
        <w:rPr/>
        <w:t xml:space="preserve">第三节 2019-2023年主要国家或地区儿童家具行业发展分析</w:t>
      </w:r>
    </w:p>
    <w:p>
      <w:pPr>
        <w:spacing w:after="150"/>
      </w:pPr>
      <w:r>
        <w:rPr/>
        <w:t xml:space="preserve">一、2019-2023年美国儿童家具行业分析</w:t>
      </w:r>
    </w:p>
    <w:p>
      <w:pPr>
        <w:spacing w:after="150"/>
      </w:pPr>
      <w:r>
        <w:rPr/>
        <w:t xml:space="preserve">二、2019-2023年日本儿童家具行业分析</w:t>
      </w:r>
    </w:p>
    <w:p>
      <w:pPr>
        <w:spacing w:after="150"/>
      </w:pPr>
      <w:r>
        <w:rPr/>
        <w:t xml:space="preserve">三、2019-2023年欧洲儿童家具行业分析</w:t>
      </w:r>
    </w:p>
    <w:p>
      <w:pPr>
        <w:spacing w:after="150"/>
      </w:pPr>
      <w:r>
        <w:rPr/>
        <w:t xml:space="preserve">第四节 2019-2023年中国儿童家具行业进出口分析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3、儿童家具行业出口前景及建议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3、儿童家具行业进口前景及建议</w:t>
      </w:r>
    </w:p>
    <w:p>
      <w:pPr>
        <w:spacing w:after="150"/>
      </w:pPr>
      <w:r>
        <w:rPr>
          <w:b w:val="1"/>
          <w:bCs w:val="1"/>
        </w:rPr>
        <w:t xml:space="preserve">第五章 我国儿童家具行业发展分析</w:t>
      </w:r>
    </w:p>
    <w:p>
      <w:pPr>
        <w:spacing w:after="150"/>
      </w:pPr>
      <w:r>
        <w:rPr/>
        <w:t xml:space="preserve">第一节 我国儿童家具行业发展状况</w:t>
      </w:r>
    </w:p>
    <w:p>
      <w:pPr>
        <w:spacing w:after="150"/>
      </w:pPr>
      <w:r>
        <w:rPr/>
        <w:t xml:space="preserve">一、2019-2023年儿童家具行业发展状况分析</w:t>
      </w:r>
    </w:p>
    <w:p>
      <w:pPr>
        <w:spacing w:after="150"/>
      </w:pPr>
      <w:r>
        <w:rPr/>
        <w:t xml:space="preserve">二、2019-2023年我国儿童家具行业发展动态</w:t>
      </w:r>
    </w:p>
    <w:p>
      <w:pPr>
        <w:spacing w:after="150"/>
      </w:pPr>
      <w:r>
        <w:rPr/>
        <w:t xml:space="preserve">三、2019-2023年儿童家具行业经营业绩分析</w:t>
      </w:r>
    </w:p>
    <w:p>
      <w:pPr>
        <w:spacing w:after="150"/>
      </w:pPr>
      <w:r>
        <w:rPr/>
        <w:t xml:space="preserve">四、2019-2023年我国儿童家具行业发展热点</w:t>
      </w:r>
    </w:p>
    <w:p>
      <w:pPr>
        <w:spacing w:after="150"/>
      </w:pPr>
      <w:r>
        <w:rPr/>
        <w:t xml:space="preserve">第二节 我国儿童家具行业市场供需状况</w:t>
      </w:r>
    </w:p>
    <w:p>
      <w:pPr>
        <w:spacing w:after="150"/>
      </w:pPr>
      <w:r>
        <w:rPr/>
        <w:t xml:space="preserve">一、2019-2023年我国儿童家具行业市场供给分析</w:t>
      </w:r>
    </w:p>
    <w:p>
      <w:pPr>
        <w:spacing w:after="150"/>
      </w:pPr>
      <w:r>
        <w:rPr/>
        <w:t xml:space="preserve">二、2019-2023年我国儿童家具行业市场需求分析</w:t>
      </w:r>
    </w:p>
    <w:p>
      <w:pPr>
        <w:spacing w:after="150"/>
      </w:pPr>
      <w:r>
        <w:rPr/>
        <w:t xml:space="preserve">三、2019-2023年我国儿童家具行业产品价格分析</w:t>
      </w:r>
    </w:p>
    <w:p>
      <w:pPr>
        <w:spacing w:after="150"/>
      </w:pPr>
      <w:r>
        <w:rPr/>
        <w:t xml:space="preserve">第三节 我国儿童家具行业市场分析</w:t>
      </w:r>
    </w:p>
    <w:p>
      <w:pPr>
        <w:spacing w:after="150"/>
      </w:pPr>
      <w:r>
        <w:rPr/>
        <w:t xml:space="preserve">一、2019-2023年儿童家具行业市场分析</w:t>
      </w:r>
    </w:p>
    <w:p>
      <w:pPr>
        <w:spacing w:after="150"/>
      </w:pPr>
      <w:r>
        <w:rPr/>
        <w:t xml:space="preserve">二、2019-2023年儿童家具行业市场分析</w:t>
      </w:r>
    </w:p>
    <w:p>
      <w:pPr>
        <w:spacing w:after="150"/>
      </w:pPr>
      <w:r>
        <w:rPr/>
        <w:t xml:space="preserve">三、2019-2023年儿童家具行业市场走向分析</w:t>
      </w:r>
    </w:p>
    <w:p>
      <w:pPr>
        <w:spacing w:after="150"/>
      </w:pPr>
      <w:r>
        <w:rPr>
          <w:b w:val="1"/>
          <w:bCs w:val="1"/>
        </w:rPr>
        <w:t xml:space="preserve">第六章 儿童家具区域市场情况分析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儿童家具行业经济运行分析</w:t>
      </w:r>
    </w:p>
    <w:p>
      <w:pPr>
        <w:spacing w:after="150"/>
      </w:pPr>
      <w:r>
        <w:rPr/>
        <w:t xml:space="preserve">第一节 2019-2023年我国儿童家具行业工业总产值分析</w:t>
      </w:r>
    </w:p>
    <w:p>
      <w:pPr>
        <w:spacing w:after="150"/>
      </w:pPr>
      <w:r>
        <w:rPr/>
        <w:t xml:space="preserve">一、2019-2023年我国儿童家具行业工业总产值分析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2019-2023年我国儿童家具行业市场销售收入分析</w:t>
      </w:r>
    </w:p>
    <w:p>
      <w:pPr>
        <w:spacing w:after="150"/>
      </w:pPr>
      <w:r>
        <w:rPr/>
        <w:t xml:space="preserve">一、2019-2023年我国儿童家具行业市场总销售收入分析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2019-2023年我国儿童家具行业产品成本费用分析</w:t>
      </w:r>
    </w:p>
    <w:p>
      <w:pPr>
        <w:spacing w:after="150"/>
      </w:pPr>
      <w:r>
        <w:rPr/>
        <w:t xml:space="preserve">一、2019-2023年我国儿童家具行业成本费用总额分析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2019-2023年我国儿童家具行业利润总额分析</w:t>
      </w:r>
    </w:p>
    <w:p>
      <w:pPr>
        <w:spacing w:after="150"/>
      </w:pPr>
      <w:r>
        <w:rPr/>
        <w:t xml:space="preserve">一、2019-2023年我国儿童家具行业利润总额分析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2019-2023年我国儿童家具行业运营能力分析</w:t>
      </w:r>
    </w:p>
    <w:p>
      <w:pPr>
        <w:spacing w:after="150"/>
      </w:pPr>
      <w:r>
        <w:rPr/>
        <w:t xml:space="preserve">一、2019-2023年我国儿童家具行业成长性分析</w:t>
      </w:r>
    </w:p>
    <w:p>
      <w:pPr>
        <w:spacing w:after="150"/>
      </w:pPr>
      <w:r>
        <w:rPr/>
        <w:t xml:space="preserve">二、2019-2023年我国儿童家具行业经营能力分析</w:t>
      </w:r>
    </w:p>
    <w:p>
      <w:pPr>
        <w:spacing w:after="150"/>
      </w:pPr>
      <w:r>
        <w:rPr/>
        <w:t xml:space="preserve">三、2019-2023年我国儿童家具行业盈利能力分析</w:t>
      </w:r>
    </w:p>
    <w:p>
      <w:pPr>
        <w:spacing w:after="150"/>
      </w:pPr>
      <w:r>
        <w:rPr/>
        <w:t xml:space="preserve">四、2019-2023年我国儿童家具行业偿债能力分析</w:t>
      </w:r>
    </w:p>
    <w:p>
      <w:pPr>
        <w:spacing w:after="150"/>
      </w:pPr>
      <w:r>
        <w:rPr>
          <w:b w:val="1"/>
          <w:bCs w:val="1"/>
        </w:rPr>
        <w:t xml:space="preserve">第三部分 行业竞争格局</w:t>
      </w:r>
    </w:p>
    <w:p>
      <w:pPr>
        <w:spacing w:after="150"/>
      </w:pPr>
      <w:r>
        <w:rPr>
          <w:b w:val="1"/>
          <w:bCs w:val="1"/>
        </w:rPr>
        <w:t xml:space="preserve">第八章 儿童家具行业竞争格局分析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儿童家具行业主要企业竞争力分析</w:t>
      </w:r>
    </w:p>
    <w:p>
      <w:pPr>
        <w:spacing w:after="150"/>
      </w:pPr>
      <w:r>
        <w:rPr/>
        <w:t xml:space="preserve">一、2019-2023年我国儿童家具行业重点企业资产总计对比分析</w:t>
      </w:r>
    </w:p>
    <w:p>
      <w:pPr>
        <w:spacing w:after="150"/>
      </w:pPr>
      <w:r>
        <w:rPr/>
        <w:t xml:space="preserve">二、2019-2023年我国儿童家具行业重点企业从业人员对比分析</w:t>
      </w:r>
    </w:p>
    <w:p>
      <w:pPr>
        <w:spacing w:after="150"/>
      </w:pPr>
      <w:r>
        <w:rPr/>
        <w:t xml:space="preserve">三、2019-2023年我国儿童家具行业重点企业全年营业收入对比分析</w:t>
      </w:r>
    </w:p>
    <w:p>
      <w:pPr>
        <w:spacing w:after="150"/>
      </w:pPr>
      <w:r>
        <w:rPr/>
        <w:t xml:space="preserve">四、2019-2023年我国儿童家具行业重点企业利润总额对比分析</w:t>
      </w:r>
    </w:p>
    <w:p>
      <w:pPr>
        <w:spacing w:after="150"/>
      </w:pPr>
      <w:r>
        <w:rPr/>
        <w:t xml:space="preserve">五、2019-2023年我国儿童家具行业重点企业综合竞争力对比分析</w:t>
      </w:r>
    </w:p>
    <w:p>
      <w:pPr>
        <w:spacing w:after="150"/>
      </w:pPr>
      <w:r>
        <w:rPr/>
        <w:t xml:space="preserve">第四节 2019-2023年儿童家具行业竞争格局分析</w:t>
      </w:r>
    </w:p>
    <w:p>
      <w:pPr>
        <w:spacing w:after="150"/>
      </w:pPr>
      <w:r>
        <w:rPr/>
        <w:t xml:space="preserve">一、2019-2023年国内外儿童家具行业竞争分析</w:t>
      </w:r>
    </w:p>
    <w:p>
      <w:pPr>
        <w:spacing w:after="150"/>
      </w:pPr>
      <w:r>
        <w:rPr/>
        <w:t xml:space="preserve">二、2019-2023年我国儿童家具行业市场竞争分析</w:t>
      </w:r>
    </w:p>
    <w:p>
      <w:pPr>
        <w:spacing w:after="150"/>
      </w:pPr>
      <w:r>
        <w:rPr/>
        <w:t xml:space="preserve">三、2019-2023年我国儿童家具行业市场集中度分析</w:t>
      </w:r>
    </w:p>
    <w:p>
      <w:pPr>
        <w:spacing w:after="150"/>
      </w:pPr>
      <w:r>
        <w:rPr/>
        <w:t xml:space="preserve">四、2019-2023年国内主要儿童家具行业企业动向</w:t>
      </w:r>
    </w:p>
    <w:p>
      <w:pPr>
        <w:spacing w:after="150"/>
      </w:pPr>
      <w:r>
        <w:rPr>
          <w:b w:val="1"/>
          <w:bCs w:val="1"/>
        </w:rPr>
        <w:t xml:space="preserve">第九章 主要儿童家具行业企业竞争分析</w:t>
      </w:r>
    </w:p>
    <w:p>
      <w:pPr>
        <w:spacing w:after="150"/>
      </w:pPr>
      <w:r>
        <w:rPr/>
        <w:t xml:space="preserve">第一节 东莞市恒大美森美实业有限公司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徐州市兰香阁家具有限公司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徐州市贾汪奇思妙想家具有限公司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东莞市恒大美森美实业有限公司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深圳市森堡家俬有限公司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深圳七彩人生家具集团有限公司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厦门喜盈门家具制品有限公司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成都市双虎实业有限公司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广州酷漫居动漫科技有限公司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徐州市万鑫家具有限公司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儿童家具行业企业竞争策略分析</w:t>
      </w:r>
    </w:p>
    <w:p>
      <w:pPr>
        <w:spacing w:after="150"/>
      </w:pPr>
      <w:r>
        <w:rPr/>
        <w:t xml:space="preserve">第一节 儿童家具行业市场竞争策略分析</w:t>
      </w:r>
    </w:p>
    <w:p>
      <w:pPr>
        <w:spacing w:after="150"/>
      </w:pPr>
      <w:r>
        <w:rPr/>
        <w:t xml:space="preserve">一、2019-2023年儿童家具行业市场增长潜力分析</w:t>
      </w:r>
    </w:p>
    <w:p>
      <w:pPr>
        <w:spacing w:after="150"/>
      </w:pPr>
      <w:r>
        <w:rPr/>
        <w:t xml:space="preserve">二、2019-2023年儿童家具行业主要潜力品种分析</w:t>
      </w:r>
    </w:p>
    <w:p>
      <w:pPr>
        <w:spacing w:after="150"/>
      </w:pPr>
      <w:r>
        <w:rPr/>
        <w:t xml:space="preserve">三、现有儿童家具行业产品竞争策略分析</w:t>
      </w:r>
    </w:p>
    <w:p>
      <w:pPr>
        <w:spacing w:after="150"/>
      </w:pPr>
      <w:r>
        <w:rPr/>
        <w:t xml:space="preserve">四、潜力儿童家具行业品种竞争策略选择</w:t>
      </w:r>
    </w:p>
    <w:p>
      <w:pPr>
        <w:spacing w:after="150"/>
      </w:pPr>
      <w:r>
        <w:rPr/>
        <w:t xml:space="preserve">第二节 儿童家具行业企业竞争策略分析</w:t>
      </w:r>
    </w:p>
    <w:p>
      <w:pPr>
        <w:spacing w:after="150"/>
      </w:pPr>
      <w:r>
        <w:rPr/>
        <w:t xml:space="preserve">一、2024-2029年我国儿童家具行业市场竞争趋势</w:t>
      </w:r>
    </w:p>
    <w:p>
      <w:pPr>
        <w:spacing w:after="150"/>
      </w:pPr>
      <w:r>
        <w:rPr/>
        <w:t xml:space="preserve">二、2024-2029年儿童家具行业竞争格局展望</w:t>
      </w:r>
    </w:p>
    <w:p>
      <w:pPr>
        <w:spacing w:after="150"/>
      </w:pPr>
      <w:r>
        <w:rPr/>
        <w:t xml:space="preserve">三、2024-2029年儿童家具行业竞争策略分析</w:t>
      </w:r>
    </w:p>
    <w:p>
      <w:pPr>
        <w:spacing w:after="150"/>
      </w:pPr>
      <w:r>
        <w:rPr/>
        <w:t xml:space="preserve">四、2024-2029年儿童家具行业企业竞争策略分析</w:t>
      </w:r>
    </w:p>
    <w:p>
      <w:pPr>
        <w:spacing w:after="150"/>
      </w:pPr>
      <w:r>
        <w:rPr>
          <w:b w:val="1"/>
          <w:bCs w:val="1"/>
        </w:rPr>
        <w:t xml:space="preserve">第四部分 行业前景分析</w:t>
      </w:r>
    </w:p>
    <w:p>
      <w:pPr>
        <w:spacing w:after="150"/>
      </w:pPr>
      <w:r>
        <w:rPr>
          <w:b w:val="1"/>
          <w:bCs w:val="1"/>
        </w:rPr>
        <w:t xml:space="preserve">第十一章 儿童家具行业发展趋势分析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2019-2023年儿童家具行业发展趋势分析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2024-2029年我国儿童家具行业市场趋势分析</w:t>
      </w:r>
    </w:p>
    <w:p>
      <w:pPr>
        <w:spacing w:after="150"/>
      </w:pPr>
      <w:r>
        <w:rPr/>
        <w:t xml:space="preserve">一、2024-2029年我国儿童家具行业发展趋势分析</w:t>
      </w:r>
    </w:p>
    <w:p>
      <w:pPr>
        <w:spacing w:after="150"/>
      </w:pPr>
      <w:r>
        <w:rPr/>
        <w:t xml:space="preserve">二、2024-2029年我国儿童家具行业市场发展空间</w:t>
      </w:r>
    </w:p>
    <w:p>
      <w:pPr>
        <w:spacing w:after="150"/>
      </w:pPr>
      <w:r>
        <w:rPr/>
        <w:t xml:space="preserve">三、2024-2029年我国儿童家具行业政策趋向</w:t>
      </w:r>
    </w:p>
    <w:p>
      <w:pPr>
        <w:spacing w:after="150"/>
      </w:pPr>
      <w:r>
        <w:rPr/>
        <w:t xml:space="preserve">四、2024-2029年我国儿童家具行业技术革新趋势</w:t>
      </w:r>
    </w:p>
    <w:p>
      <w:pPr>
        <w:spacing w:after="150"/>
      </w:pPr>
      <w:r>
        <w:rPr/>
        <w:t xml:space="preserve">五、2024-2029年我国儿童家具行业价格走势分析</w:t>
      </w:r>
    </w:p>
    <w:p>
      <w:pPr>
        <w:spacing w:after="150"/>
      </w:pPr>
      <w:r>
        <w:rPr>
          <w:b w:val="1"/>
          <w:bCs w:val="1"/>
        </w:rPr>
        <w:t xml:space="preserve">第十二章 儿童家具行业发展趋势</w:t>
      </w:r>
    </w:p>
    <w:p>
      <w:pPr>
        <w:spacing w:after="150"/>
      </w:pPr>
      <w:r>
        <w:rPr/>
        <w:t xml:space="preserve">第一节 2024-2029年我国儿童家具行业需求与消费预测</w:t>
      </w:r>
    </w:p>
    <w:p>
      <w:pPr>
        <w:spacing w:after="150"/>
      </w:pPr>
      <w:r>
        <w:rPr/>
        <w:t xml:space="preserve">一、2024-2029年儿童家具行业产品消费预测</w:t>
      </w:r>
    </w:p>
    <w:p>
      <w:pPr>
        <w:spacing w:after="150"/>
      </w:pPr>
      <w:r>
        <w:rPr/>
        <w:t xml:space="preserve">二、2024-2029年儿童家具行业市场规模预测</w:t>
      </w:r>
    </w:p>
    <w:p>
      <w:pPr>
        <w:spacing w:after="150"/>
      </w:pPr>
      <w:r>
        <w:rPr/>
        <w:t xml:space="preserve">三、2024-2029年儿童家具行业总产值预测</w:t>
      </w:r>
    </w:p>
    <w:p>
      <w:pPr>
        <w:spacing w:after="150"/>
      </w:pPr>
      <w:r>
        <w:rPr/>
        <w:t xml:space="preserve">四、2024-2029年儿童家具行业销售收入预测</w:t>
      </w:r>
    </w:p>
    <w:p>
      <w:pPr>
        <w:spacing w:after="150"/>
      </w:pPr>
      <w:r>
        <w:rPr/>
        <w:t xml:space="preserve">五、2024-2029年儿童家具行业总资产预测</w:t>
      </w:r>
    </w:p>
    <w:p>
      <w:pPr>
        <w:spacing w:after="150"/>
      </w:pPr>
      <w:r>
        <w:rPr/>
        <w:t xml:space="preserve">第二节 2024-2029年我国儿童家具行业供需预测</w:t>
      </w:r>
    </w:p>
    <w:p>
      <w:pPr>
        <w:spacing w:after="150"/>
      </w:pPr>
      <w:r>
        <w:rPr/>
        <w:t xml:space="preserve">一、2024-2029年儿童家具行业供给预测</w:t>
      </w:r>
    </w:p>
    <w:p>
      <w:pPr>
        <w:spacing w:after="150"/>
      </w:pPr>
      <w:r>
        <w:rPr/>
        <w:t xml:space="preserve">二、2024-2029年儿童家具行业产量预测</w:t>
      </w:r>
    </w:p>
    <w:p>
      <w:pPr>
        <w:spacing w:after="150"/>
      </w:pPr>
      <w:r>
        <w:rPr/>
        <w:t xml:space="preserve">三、2024-2029年儿童家具行业需求预测</w:t>
      </w:r>
    </w:p>
    <w:p>
      <w:pPr>
        <w:spacing w:after="150"/>
      </w:pPr>
      <w:r>
        <w:rPr/>
        <w:t xml:space="preserve">四、2024-2029年儿童家具行业供需平衡预测</w:t>
      </w:r>
    </w:p>
    <w:p>
      <w:pPr>
        <w:spacing w:after="150"/>
      </w:pPr>
      <w:r>
        <w:rPr/>
        <w:t xml:space="preserve">五、2024-2029年儿童家具行业产品价格预测</w:t>
      </w:r>
    </w:p>
    <w:p>
      <w:pPr>
        <w:spacing w:after="150"/>
      </w:pPr>
      <w:r>
        <w:rPr/>
        <w:t xml:space="preserve">六、2024-2029年主要儿童家具行业产品进出口预测</w:t>
      </w:r>
    </w:p>
    <w:p>
      <w:pPr>
        <w:spacing w:after="150"/>
      </w:pPr>
      <w:r>
        <w:rPr>
          <w:b w:val="1"/>
          <w:bCs w:val="1"/>
        </w:rPr>
        <w:t xml:space="preserve">第五部分 投资战略研究</w:t>
      </w:r>
    </w:p>
    <w:p>
      <w:pPr>
        <w:spacing w:after="150"/>
      </w:pPr>
      <w:r>
        <w:rPr>
          <w:b w:val="1"/>
          <w:bCs w:val="1"/>
        </w:rPr>
        <w:t xml:space="preserve">第十三章 儿童家具行业投资现状分析</w:t>
      </w:r>
    </w:p>
    <w:p>
      <w:pPr>
        <w:spacing w:after="150"/>
      </w:pPr>
      <w:r>
        <w:rPr/>
        <w:t xml:space="preserve">第一节 2019-2023年儿童家具行业总体投资结构</w:t>
      </w:r>
    </w:p>
    <w:p>
      <w:pPr>
        <w:spacing w:after="150"/>
      </w:pPr>
      <w:r>
        <w:rPr/>
        <w:t xml:space="preserve">第二节 2019-2023年儿童家具行业投资规模情况</w:t>
      </w:r>
    </w:p>
    <w:p>
      <w:pPr>
        <w:spacing w:after="150"/>
      </w:pPr>
      <w:r>
        <w:rPr/>
        <w:t xml:space="preserve">第三节 2019-2023年儿童家具行业分地区投资分析</w:t>
      </w:r>
    </w:p>
    <w:p>
      <w:pPr>
        <w:spacing w:after="150"/>
      </w:pPr>
      <w:r>
        <w:rPr/>
        <w:t xml:space="preserve">第四节 2019-2023年儿童家具行业外商投资情况</w:t>
      </w:r>
    </w:p>
    <w:p>
      <w:pPr>
        <w:spacing w:after="150"/>
      </w:pPr>
      <w:r>
        <w:rPr>
          <w:b w:val="1"/>
          <w:bCs w:val="1"/>
        </w:rPr>
        <w:t xml:space="preserve">第十四章 儿童家具行业投资机会与风险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儿童家具行业投资效益分析</w:t>
      </w:r>
    </w:p>
    <w:p>
      <w:pPr>
        <w:spacing w:after="150"/>
      </w:pPr>
      <w:r>
        <w:rPr/>
        <w:t xml:space="preserve">一、2019-2023年我国儿童家具行业投资状况分析</w:t>
      </w:r>
    </w:p>
    <w:p>
      <w:pPr>
        <w:spacing w:after="150"/>
      </w:pPr>
      <w:r>
        <w:rPr/>
        <w:t xml:space="preserve">二、2019-2023年我国儿童家具行业投资效益分析</w:t>
      </w:r>
    </w:p>
    <w:p>
      <w:pPr>
        <w:spacing w:after="150"/>
      </w:pPr>
      <w:r>
        <w:rPr/>
        <w:t xml:space="preserve">三、2024-2029年我国儿童家具行业的投资方向</w:t>
      </w:r>
    </w:p>
    <w:p>
      <w:pPr>
        <w:spacing w:after="150"/>
      </w:pPr>
      <w:r>
        <w:rPr/>
        <w:t xml:space="preserve">四、2024-2029年我国儿童家具行业投资的建议</w:t>
      </w:r>
    </w:p>
    <w:p>
      <w:pPr>
        <w:spacing w:after="150"/>
      </w:pPr>
      <w:r>
        <w:rPr/>
        <w:t xml:space="preserve">第三节 影响儿童家具行业发展的主要因素</w:t>
      </w:r>
    </w:p>
    <w:p>
      <w:pPr>
        <w:spacing w:after="150"/>
      </w:pPr>
      <w:r>
        <w:rPr/>
        <w:t xml:space="preserve">一、2024-2029年影响儿童家具行业运行的有利因素分析</w:t>
      </w:r>
    </w:p>
    <w:p>
      <w:pPr>
        <w:spacing w:after="150"/>
      </w:pPr>
      <w:r>
        <w:rPr/>
        <w:t xml:space="preserve">二、2024-2029年影响儿童家具行业运行的稳定因素分析</w:t>
      </w:r>
    </w:p>
    <w:p>
      <w:pPr>
        <w:spacing w:after="150"/>
      </w:pPr>
      <w:r>
        <w:rPr/>
        <w:t xml:space="preserve">三、2024-2029年影响儿童家具行业运行的不利因素分析</w:t>
      </w:r>
    </w:p>
    <w:p>
      <w:pPr>
        <w:spacing w:after="150"/>
      </w:pPr>
      <w:r>
        <w:rPr/>
        <w:t xml:space="preserve">四、2024-2029年我国儿童家具行业发展面临的挑战分析</w:t>
      </w:r>
    </w:p>
    <w:p>
      <w:pPr>
        <w:spacing w:after="150"/>
      </w:pPr>
      <w:r>
        <w:rPr/>
        <w:t xml:space="preserve">五、2024-2029年我国儿童家具行业发展面临的机遇分析</w:t>
      </w:r>
    </w:p>
    <w:p>
      <w:pPr>
        <w:spacing w:after="150"/>
      </w:pPr>
      <w:r>
        <w:rPr/>
        <w:t xml:space="preserve">第四节 儿童家具行业投资风险及控制策略分析</w:t>
      </w:r>
    </w:p>
    <w:p>
      <w:pPr>
        <w:spacing w:after="150"/>
      </w:pPr>
      <w:r>
        <w:rPr/>
        <w:t xml:space="preserve">一、2024-2029年儿童家具行业市场风险及控制策略</w:t>
      </w:r>
    </w:p>
    <w:p>
      <w:pPr>
        <w:spacing w:after="150"/>
      </w:pPr>
      <w:r>
        <w:rPr/>
        <w:t xml:space="preserve">二、2024-2029年儿童家具行业政策风险及控制策略</w:t>
      </w:r>
    </w:p>
    <w:p>
      <w:pPr>
        <w:spacing w:after="150"/>
      </w:pPr>
      <w:r>
        <w:rPr/>
        <w:t xml:space="preserve">三、2024-2029年儿童家具行业经营风险及控制策略</w:t>
      </w:r>
    </w:p>
    <w:p>
      <w:pPr>
        <w:spacing w:after="150"/>
      </w:pPr>
      <w:r>
        <w:rPr/>
        <w:t xml:space="preserve">四、2024-2029年儿童家具行业技术风险及控制策略</w:t>
      </w:r>
    </w:p>
    <w:p>
      <w:pPr>
        <w:spacing w:after="150"/>
      </w:pPr>
      <w:r>
        <w:rPr/>
        <w:t xml:space="preserve">五、2024-2029年儿童家具行业同业竞争风险及控制策略</w:t>
      </w:r>
    </w:p>
    <w:p>
      <w:pPr>
        <w:spacing w:after="150"/>
      </w:pPr>
      <w:r>
        <w:rPr/>
        <w:t xml:space="preserve">六、2024-2029年儿童家具行业其他风险及控制策略</w:t>
      </w:r>
    </w:p>
    <w:p>
      <w:pPr>
        <w:spacing w:after="150"/>
      </w:pPr>
      <w:r>
        <w:rPr>
          <w:b w:val="1"/>
          <w:bCs w:val="1"/>
        </w:rPr>
        <w:t xml:space="preserve">第十五章 儿童家具行业投资战略研究</w:t>
      </w:r>
    </w:p>
    <w:p>
      <w:pPr>
        <w:spacing w:after="150"/>
      </w:pPr>
      <w:r>
        <w:rPr/>
        <w:t xml:space="preserve">第一节 儿童家具行业发展战略研究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儿童家具行业投资战略研究</w:t>
      </w:r>
    </w:p>
    <w:p>
      <w:pPr>
        <w:spacing w:after="150"/>
      </w:pPr>
      <w:r>
        <w:rPr/>
        <w:t xml:space="preserve">一、2024-2029年儿童家具行业投资战略</w:t>
      </w:r>
    </w:p>
    <w:p>
      <w:pPr>
        <w:spacing w:after="150"/>
      </w:pPr>
      <w:r>
        <w:rPr/>
        <w:t xml:space="preserve">二、2024-2029年儿童家具行业投资形势</w:t>
      </w:r>
    </w:p>
    <w:p>
      <w:pPr>
        <w:spacing w:after="150"/>
      </w:pPr>
      <w:r>
        <w:rPr/>
        <w:t xml:space="preserve">三、中道泰和对儿童家具行业的投资建议</w:t>
      </w:r>
    </w:p>
    <w:p>
      <w:pPr>
        <w:spacing w:after="150"/>
      </w:pPr>
      <w:r>
        <w:rPr>
          <w:b w:val="1"/>
          <w:bCs w:val="1"/>
        </w:rPr>
        <w:t xml:space="preserve">第十六章 中道泰和投资战略研究</w:t>
      </w:r>
    </w:p>
    <w:p>
      <w:pPr>
        <w:spacing w:after="150"/>
      </w:pPr>
      <w:r>
        <w:rPr/>
        <w:t xml:space="preserve">第一节 2019-2023年儿童家具行业投资战略</w:t>
      </w:r>
    </w:p>
    <w:p>
      <w:pPr>
        <w:spacing w:after="150"/>
      </w:pPr>
      <w:r>
        <w:rPr/>
        <w:t xml:space="preserve">第二节 2024-2029年儿童家具行业投资战略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图表：2019-2023年我国儿童家具行业重点企业资产总计对比</w:t>
      </w:r>
    </w:p>
    <w:p>
      <w:pPr>
        <w:spacing w:after="150"/>
      </w:pPr>
      <w:r>
        <w:rPr/>
        <w:t xml:space="preserve">图表：2019-2023年我国儿童家具行业重点企业从业人员对比</w:t>
      </w:r>
    </w:p>
    <w:p>
      <w:pPr>
        <w:spacing w:after="150"/>
      </w:pPr>
      <w:r>
        <w:rPr/>
        <w:t xml:space="preserve">图表：2019-2023年我国儿童家具行业重点企业全年营业收入对比</w:t>
      </w:r>
    </w:p>
    <w:p>
      <w:pPr>
        <w:spacing w:after="150"/>
      </w:pPr>
      <w:r>
        <w:rPr/>
        <w:t xml:space="preserve">图表：2019-2023年我国儿童家具行业重点企业利润总额对比</w:t>
      </w:r>
    </w:p>
    <w:p>
      <w:pPr>
        <w:spacing w:after="150"/>
      </w:pPr>
      <w:r>
        <w:rPr/>
        <w:t xml:space="preserve">图表：2019-2023年我国儿童家具行业重点企业综合竞争力对比</w:t>
      </w:r>
    </w:p>
    <w:p>
      <w:pPr>
        <w:spacing w:after="150"/>
      </w:pPr>
      <w:r>
        <w:rPr/>
        <w:t xml:space="preserve">图表：2019-2023年我国儿童家具行业成长性</w:t>
      </w:r>
    </w:p>
    <w:p>
      <w:pPr>
        <w:spacing w:after="150"/>
      </w:pPr>
      <w:r>
        <w:rPr/>
        <w:t xml:space="preserve">图表：2019-2023年我国儿童家具行业经营能力</w:t>
      </w:r>
    </w:p>
    <w:p>
      <w:pPr>
        <w:spacing w:after="150"/>
      </w:pPr>
      <w:r>
        <w:rPr/>
        <w:t xml:space="preserve">图表：2019-2023年我国儿童家具行业盈利能力</w:t>
      </w:r>
    </w:p>
    <w:p>
      <w:pPr>
        <w:spacing w:after="150"/>
      </w:pPr>
      <w:r>
        <w:rPr/>
        <w:t xml:space="preserve">图表：2019-2023年我国儿童家具行业偿债能力</w:t>
      </w:r>
    </w:p>
    <w:p>
      <w:pPr>
        <w:spacing w:after="150"/>
      </w:pPr>
      <w:r>
        <w:rPr/>
        <w:t xml:space="preserve">图表：2019-2023年我国儿童家具行业不同规模企业工业总产值</w:t>
      </w:r>
    </w:p>
    <w:p>
      <w:pPr>
        <w:spacing w:after="150"/>
      </w:pPr>
      <w:r>
        <w:rPr/>
        <w:t xml:space="preserve">图表：2019-2023年我国儿童家具行业不同所有制企业工业总产值</w:t>
      </w:r>
    </w:p>
    <w:p>
      <w:pPr>
        <w:spacing w:after="150"/>
      </w:pPr>
      <w:r>
        <w:rPr/>
        <w:t xml:space="preserve">图表：2019-2023年我国儿童家具行业不同规模企业总销售收入</w:t>
      </w:r>
    </w:p>
    <w:p>
      <w:pPr>
        <w:spacing w:after="150"/>
      </w:pPr>
      <w:r>
        <w:rPr/>
        <w:t xml:space="preserve">图表：2019-2023年我国儿童家具行业不同所有制企业总销售收入</w:t>
      </w:r>
    </w:p>
    <w:p>
      <w:pPr>
        <w:spacing w:after="150"/>
      </w:pPr>
      <w:r>
        <w:rPr/>
        <w:t xml:space="preserve">图表：2019-2023年我国儿童家具行业不同规模企业销售成本比较</w:t>
      </w:r>
    </w:p>
    <w:p>
      <w:pPr>
        <w:spacing w:after="150"/>
      </w:pPr>
      <w:r>
        <w:rPr/>
        <w:t xml:space="preserve">图表：2019-2023年我国儿童家具行业不同所有制企业销售成本比较</w:t>
      </w:r>
    </w:p>
    <w:p>
      <w:pPr>
        <w:spacing w:after="150"/>
      </w:pPr>
      <w:r>
        <w:rPr/>
        <w:t xml:space="preserve">图表：2019-2023年我国儿童家具行业不同规模企业利润总额比较</w:t>
      </w:r>
    </w:p>
    <w:p>
      <w:pPr>
        <w:spacing w:after="150"/>
      </w:pPr>
      <w:r>
        <w:rPr/>
        <w:t xml:space="preserve">图表：2019-2023年我国儿童家具行业不同所有制企业利润总额比较</w:t>
      </w:r>
    </w:p>
    <w:p>
      <w:pPr>
        <w:spacing w:after="150"/>
      </w:pPr>
      <w:r>
        <w:rPr/>
        <w:t xml:space="preserve">图表：2024-2029年我国儿童家具行业供给预测</w:t>
      </w:r>
    </w:p>
    <w:p>
      <w:pPr>
        <w:spacing w:after="150"/>
      </w:pPr>
      <w:r>
        <w:rPr/>
        <w:t xml:space="preserve">图表：2024-2029年我国儿童家具行业产量预测</w:t>
      </w:r>
    </w:p>
    <w:p>
      <w:pPr>
        <w:spacing w:after="150"/>
      </w:pPr>
      <w:r>
        <w:rPr/>
        <w:t xml:space="preserve">图表：2024-2029年我国儿童家具行业需求预测</w:t>
      </w:r>
    </w:p>
    <w:p>
      <w:pPr>
        <w:spacing w:after="150"/>
      </w:pPr>
      <w:r>
        <w:rPr/>
        <w:t xml:space="preserve">图表：2024-2029年我国儿童家具行业供需平衡预测</w:t>
      </w:r>
    </w:p>
    <w:p>
      <w:pPr>
        <w:spacing w:after="150"/>
      </w:pPr>
      <w:r>
        <w:rPr/>
        <w:t xml:space="preserve">图表：2024-2029年我国儿童家具行业产品价格预测</w:t>
      </w:r>
    </w:p>
    <w:p>
      <w:pPr>
        <w:spacing w:after="150"/>
      </w:pPr>
      <w:r>
        <w:rPr/>
        <w:t xml:space="preserve">图表：2024-2029年我国儿童家具行业产品消费预测</w:t>
      </w:r>
    </w:p>
    <w:p>
      <w:pPr>
        <w:spacing w:after="150"/>
      </w:pPr>
      <w:r>
        <w:rPr/>
        <w:t xml:space="preserve">图表：2024-2029年我国儿童家具行业市场规模预测</w:t>
      </w:r>
    </w:p>
    <w:p>
      <w:pPr>
        <w:spacing w:after="150"/>
      </w:pPr>
      <w:r>
        <w:rPr/>
        <w:t xml:space="preserve">图表：2024-2029年我国儿童家具行业总产值预测</w:t>
      </w:r>
    </w:p>
    <w:p>
      <w:pPr>
        <w:spacing w:after="150"/>
      </w:pPr>
      <w:r>
        <w:rPr/>
        <w:t xml:space="preserve">图表：2024-2029年我国儿童家具行业销售收入预测</w:t>
      </w:r>
    </w:p>
    <w:p>
      <w:pPr>
        <w:spacing w:after="150"/>
      </w:pPr>
      <w:r>
        <w:rPr/>
        <w:t xml:space="preserve">图表：2024-2029年我国儿童家具行业总资产预测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2024-2029年中国儿童家具行业市场分析与投资咨询报告</dc:title>
  <dc:description>2024-2029年中国儿童家具行业市场分析与投资咨询报告</dc:description>
  <dc:subject>2024-2029年中国儿童家具行业市场分析与投资咨询报告</dc:subject>
  <cp:keywords>研究报告</cp:keywords>
  <cp:category>研究报告</cp:category>
  <cp:lastModifiedBy>北京中道泰和信息咨询有限公司</cp:lastModifiedBy>
  <dcterms:created xsi:type="dcterms:W3CDTF">2024-01-23T15:12:50+08:00</dcterms:created>
  <dcterms:modified xsi:type="dcterms:W3CDTF">2024-01-23T15:12:50+08:00</dcterms:modified>
</cp:coreProperties>
</file>

<file path=docProps/custom.xml><?xml version="1.0" encoding="utf-8"?>
<Properties xmlns="http://schemas.openxmlformats.org/officeDocument/2006/custom-properties" xmlns:vt="http://schemas.openxmlformats.org/officeDocument/2006/docPropsVTypes"/>
</file>